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52C99" w14:paraId="07ABD446" w14:textId="77777777" w:rsidTr="00252C99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5E1633" w14:textId="77777777" w:rsidR="00252C99" w:rsidRDefault="00252C99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6D1CBB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7670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661D7" w14:textId="77777777" w:rsidR="00252C99" w:rsidRDefault="00252C99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3464619B" w14:textId="77777777" w:rsidR="00252C99" w:rsidRDefault="00252C99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0A014277" w14:textId="77777777" w:rsidR="00252C99" w:rsidRDefault="00252C99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6D5F89D2" w14:textId="77777777" w:rsidR="00252C99" w:rsidRDefault="00252C99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05373F25" w14:textId="77777777" w:rsidR="00252C99" w:rsidRDefault="00252C99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337E19AD" w14:textId="77777777" w:rsidR="00252C99" w:rsidRDefault="00252C99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252C99" w14:paraId="4BB701F7" w14:textId="77777777" w:rsidTr="00252C99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5FB2D69" w14:textId="77777777" w:rsidR="00252C99" w:rsidRDefault="00252C99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A06E2" w14:textId="2E351509" w:rsidR="00252C99" w:rsidRDefault="00252C99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maio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252C99" w14:paraId="0810F3AA" w14:textId="77777777" w:rsidTr="00252C99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6D32FEE" w14:textId="77777777" w:rsidR="00252C99" w:rsidRDefault="00252C9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2EE29714" w14:textId="3661CA92" w:rsidR="00252C99" w:rsidRDefault="00252C9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r>
              <w:rPr>
                <w:rFonts w:ascii="Arial" w:hAnsi="Arial" w:cs="Arial"/>
                <w:b/>
                <w:bCs/>
              </w:rPr>
              <w:t>8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A9708" w14:textId="77777777" w:rsidR="00252C99" w:rsidRDefault="00252C99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0D606780" w14:textId="77777777" w:rsidR="00252C99" w:rsidRDefault="00252C99" w:rsidP="00252C99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6F0D945A" w14:textId="77777777" w:rsidR="0097020F" w:rsidRDefault="0097020F">
      <w:pPr>
        <w:rPr>
          <w:rStyle w:val="Forte"/>
          <w:rFonts w:ascii="Arial" w:hAnsi="Arial" w:cs="Arial"/>
          <w:color w:val="000000"/>
          <w:sz w:val="24"/>
          <w:szCs w:val="24"/>
        </w:rPr>
      </w:pPr>
    </w:p>
    <w:p w14:paraId="7701411F" w14:textId="77777777" w:rsidR="00E1520C" w:rsidRDefault="0097020F" w:rsidP="0097020F">
      <w:pPr>
        <w:ind w:left="-709"/>
      </w:pPr>
      <w:r w:rsidRPr="0097020F">
        <w:rPr>
          <w:rStyle w:val="Forte"/>
          <w:rFonts w:ascii="Arial" w:hAnsi="Arial" w:cs="Arial"/>
          <w:color w:val="000000"/>
          <w:sz w:val="24"/>
          <w:szCs w:val="24"/>
        </w:rPr>
        <w:t>FONTES DE ENERGIA</w:t>
      </w:r>
      <w:r w:rsidRPr="0097020F">
        <w:rPr>
          <w:rFonts w:ascii="Arial" w:hAnsi="Arial" w:cs="Arial"/>
          <w:color w:val="000000"/>
          <w:sz w:val="24"/>
          <w:szCs w:val="24"/>
        </w:rPr>
        <w:t> </w:t>
      </w:r>
    </w:p>
    <w:p w14:paraId="062C28FE" w14:textId="77777777" w:rsidR="00641DAB" w:rsidRPr="0097020F" w:rsidRDefault="00641DAB" w:rsidP="0097020F">
      <w:pPr>
        <w:pStyle w:val="NormalWeb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color w:val="000000"/>
        </w:rPr>
      </w:pPr>
      <w:r w:rsidRPr="0097020F">
        <w:rPr>
          <w:rFonts w:ascii="Arial" w:hAnsi="Arial" w:cs="Arial"/>
          <w:color w:val="000000"/>
        </w:rPr>
        <w:t>As </w:t>
      </w:r>
      <w:r w:rsidRPr="0097020F">
        <w:rPr>
          <w:rStyle w:val="Forte"/>
          <w:rFonts w:ascii="Arial" w:hAnsi="Arial" w:cs="Arial"/>
          <w:color w:val="000000"/>
        </w:rPr>
        <w:t>fontes de energia</w:t>
      </w:r>
      <w:r w:rsidRPr="0097020F">
        <w:rPr>
          <w:rFonts w:ascii="Arial" w:hAnsi="Arial" w:cs="Arial"/>
          <w:color w:val="000000"/>
        </w:rPr>
        <w:t> são recursos naturais ou artificiais utilizados pela sociedade para produção de algum tipo de energia. A energia, por sua vez, é utilizada para propiciar o deslocamento de veículos, gerar calor ou produzir eletricidade para os mais diversos fins.</w:t>
      </w:r>
    </w:p>
    <w:p w14:paraId="672D4CF2" w14:textId="77777777" w:rsidR="00641DAB" w:rsidRPr="0097020F" w:rsidRDefault="00641DAB" w:rsidP="0097020F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Arial" w:hAnsi="Arial" w:cs="Arial"/>
          <w:color w:val="000000"/>
        </w:rPr>
      </w:pPr>
      <w:r w:rsidRPr="0097020F">
        <w:rPr>
          <w:rFonts w:ascii="Arial" w:hAnsi="Arial" w:cs="Arial"/>
          <w:color w:val="000000"/>
        </w:rPr>
        <w:t>As fontes de energia também possuem relação com questões ambientais, pois, dependendo das formas de utilização dos recursos energéticos, graves impactos sobre a natureza podem ser ocasionados.</w:t>
      </w:r>
    </w:p>
    <w:p w14:paraId="4FEDD45A" w14:textId="77777777" w:rsidR="00641DAB" w:rsidRPr="0097020F" w:rsidRDefault="00641DAB" w:rsidP="0097020F">
      <w:pPr>
        <w:pStyle w:val="NormalWeb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color w:val="000000"/>
        </w:rPr>
      </w:pPr>
      <w:r w:rsidRPr="0097020F">
        <w:rPr>
          <w:rFonts w:ascii="Arial" w:hAnsi="Arial" w:cs="Arial"/>
          <w:color w:val="000000"/>
        </w:rPr>
        <w:t>Conforme a capacidade natural de reposição de recursos, as fontes de energia podem ser classificadas em </w:t>
      </w:r>
      <w:r w:rsidRPr="0097020F">
        <w:rPr>
          <w:rStyle w:val="Forte"/>
          <w:rFonts w:ascii="Arial" w:hAnsi="Arial" w:cs="Arial"/>
          <w:color w:val="000000"/>
        </w:rPr>
        <w:t>renováveis</w:t>
      </w:r>
      <w:r w:rsidR="0097020F">
        <w:rPr>
          <w:rFonts w:ascii="Arial" w:hAnsi="Arial" w:cs="Arial"/>
          <w:color w:val="000000"/>
        </w:rPr>
        <w:t xml:space="preserve"> </w:t>
      </w:r>
      <w:r w:rsidRPr="0097020F">
        <w:rPr>
          <w:rFonts w:ascii="Arial" w:hAnsi="Arial" w:cs="Arial"/>
          <w:color w:val="000000"/>
        </w:rPr>
        <w:t>e </w:t>
      </w:r>
      <w:r w:rsidRPr="0097020F">
        <w:rPr>
          <w:rStyle w:val="Forte"/>
          <w:rFonts w:ascii="Arial" w:hAnsi="Arial" w:cs="Arial"/>
          <w:color w:val="000000"/>
        </w:rPr>
        <w:t>não renováveis</w:t>
      </w:r>
      <w:r w:rsidR="0097020F">
        <w:rPr>
          <w:rFonts w:ascii="Arial" w:hAnsi="Arial" w:cs="Arial"/>
          <w:color w:val="000000"/>
        </w:rPr>
        <w:t xml:space="preserve">. </w:t>
      </w:r>
    </w:p>
    <w:p w14:paraId="71F864DF" w14:textId="77777777" w:rsidR="0097020F" w:rsidRPr="0097020F" w:rsidRDefault="0097020F" w:rsidP="0097020F">
      <w:pPr>
        <w:shd w:val="clear" w:color="auto" w:fill="FFFFFF"/>
        <w:spacing w:after="0" w:line="240" w:lineRule="auto"/>
        <w:ind w:left="-709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142B998" w14:textId="77777777" w:rsidR="0097020F" w:rsidRPr="0097020F" w:rsidRDefault="0097020F" w:rsidP="0097020F">
      <w:pPr>
        <w:shd w:val="clear" w:color="auto" w:fill="FFFFFF"/>
        <w:spacing w:after="0" w:line="240" w:lineRule="auto"/>
        <w:ind w:left="-709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020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Fontes renováveis de energia</w:t>
      </w:r>
    </w:p>
    <w:p w14:paraId="57D6DC5A" w14:textId="77777777" w:rsidR="0097020F" w:rsidRPr="0097020F" w:rsidRDefault="0097020F" w:rsidP="0097020F">
      <w:pPr>
        <w:shd w:val="clear" w:color="auto" w:fill="FFFFFF"/>
        <w:spacing w:after="251" w:line="240" w:lineRule="auto"/>
        <w:ind w:left="-709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7020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fontes renováveis de energia, como o próprio nome indica, são aquelas que possuem a capacidade de serem repostas naturalmente, o que não significa que todas elas sejam inesgotáveis. Algumas delas, como o vento e a luz solar, são permanentes, mas outras, como a água, podem acabar, dependendo da forma como são usadas pelo ser humano. Vale lembrar que nem toda fonte renovável de energia é limpa, ou seja, está livre da emissão de poluentes ou de impactos ambientais em larga escala.</w:t>
      </w:r>
    </w:p>
    <w:p w14:paraId="68D04441" w14:textId="77777777" w:rsidR="0097020F" w:rsidRPr="0097020F" w:rsidRDefault="0097020F" w:rsidP="0097020F">
      <w:pPr>
        <w:pStyle w:val="Ttulo2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97020F">
        <w:rPr>
          <w:rStyle w:val="Forte"/>
          <w:rFonts w:ascii="Arial" w:hAnsi="Arial" w:cs="Arial"/>
          <w:b/>
          <w:bCs/>
          <w:color w:val="000000"/>
          <w:sz w:val="24"/>
          <w:szCs w:val="24"/>
        </w:rPr>
        <w:t>Fontes não renováveis de energia</w:t>
      </w:r>
    </w:p>
    <w:p w14:paraId="18D77078" w14:textId="77777777" w:rsidR="0097020F" w:rsidRPr="0097020F" w:rsidRDefault="0097020F" w:rsidP="0097020F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Arial" w:hAnsi="Arial" w:cs="Arial"/>
          <w:color w:val="000000"/>
        </w:rPr>
      </w:pPr>
      <w:r w:rsidRPr="0097020F">
        <w:rPr>
          <w:rFonts w:ascii="Arial" w:hAnsi="Arial" w:cs="Arial"/>
          <w:color w:val="000000"/>
        </w:rPr>
        <w:t>As fontes não renováveis de energia são aquelas que poderão esgotar-se em um futuro relativamente próximo. Alguns recursos energéticos, como o petróleo, possuem seu esgotamento estimado para algumas poucas décadas, o que eleva o caráter estratégico desses elementos.</w:t>
      </w:r>
    </w:p>
    <w:p w14:paraId="1C0272EE" w14:textId="77777777" w:rsidR="00641DAB" w:rsidRDefault="0097020F" w:rsidP="0097020F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A431B2D" wp14:editId="2B7689E1">
            <wp:extent cx="5509880" cy="1935125"/>
            <wp:effectExtent l="19050" t="0" r="0" b="0"/>
            <wp:docPr id="1" name="Imagem 1" descr="C:\Users\windows\Desktop\fontesdeenergiab-c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fontesdeenergiab-ck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880" cy="193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FFC4F1" w14:textId="77777777" w:rsidR="0097020F" w:rsidRDefault="0097020F" w:rsidP="0097020F">
      <w:pPr>
        <w:ind w:left="-709"/>
        <w:rPr>
          <w:rFonts w:ascii="Arial" w:hAnsi="Arial" w:cs="Arial"/>
          <w:sz w:val="24"/>
          <w:szCs w:val="24"/>
        </w:rPr>
      </w:pPr>
    </w:p>
    <w:p w14:paraId="03331909" w14:textId="77777777" w:rsidR="0097020F" w:rsidRPr="0097020F" w:rsidRDefault="0097020F" w:rsidP="0097020F">
      <w:pPr>
        <w:ind w:left="-709"/>
        <w:rPr>
          <w:rFonts w:ascii="Arial" w:hAnsi="Arial" w:cs="Arial"/>
          <w:b/>
          <w:sz w:val="24"/>
          <w:szCs w:val="24"/>
        </w:rPr>
      </w:pPr>
      <w:r w:rsidRPr="0097020F">
        <w:rPr>
          <w:rFonts w:ascii="Arial" w:hAnsi="Arial" w:cs="Arial"/>
          <w:b/>
          <w:sz w:val="24"/>
          <w:szCs w:val="24"/>
        </w:rPr>
        <w:t>ATIVIDADE:</w:t>
      </w:r>
    </w:p>
    <w:p w14:paraId="5A542CAF" w14:textId="77777777" w:rsidR="0097020F" w:rsidRPr="0097020F" w:rsidRDefault="0097020F" w:rsidP="0097020F">
      <w:pPr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 base no texto e em pesquisas na internet, vocês devem criar um modelo alternativo de geração de energia, use a criatividade, o trabalho deve ser feito com um desenho </w:t>
      </w:r>
      <w:r>
        <w:rPr>
          <w:rFonts w:ascii="Arial" w:hAnsi="Arial" w:cs="Arial"/>
          <w:sz w:val="24"/>
          <w:szCs w:val="24"/>
        </w:rPr>
        <w:lastRenderedPageBreak/>
        <w:t>representativo do novo método e a sua descrição de como funciona e que material vai utilizar para produzir a energia, destacando se ele é renovável ou não. Bom trabalho e qualquer duvida estou a disposição.</w:t>
      </w:r>
    </w:p>
    <w:sectPr w:rsidR="0097020F" w:rsidRPr="0097020F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DAB"/>
    <w:rsid w:val="000946BD"/>
    <w:rsid w:val="0018212B"/>
    <w:rsid w:val="00252C99"/>
    <w:rsid w:val="00411FAD"/>
    <w:rsid w:val="00641DAB"/>
    <w:rsid w:val="007B38F7"/>
    <w:rsid w:val="008A2FA5"/>
    <w:rsid w:val="0097020F"/>
    <w:rsid w:val="009C2968"/>
    <w:rsid w:val="00A4777B"/>
    <w:rsid w:val="00B452BC"/>
    <w:rsid w:val="00D02846"/>
    <w:rsid w:val="00E1520C"/>
    <w:rsid w:val="00E7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384F0"/>
  <w15:docId w15:val="{FBFA0C77-359D-48C0-8F28-B32C76F5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AB"/>
  </w:style>
  <w:style w:type="paragraph" w:styleId="Ttulo2">
    <w:name w:val="heading 2"/>
    <w:basedOn w:val="Normal"/>
    <w:link w:val="Ttulo2Char"/>
    <w:uiPriority w:val="9"/>
    <w:qFormat/>
    <w:rsid w:val="00970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auto"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1DA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41DA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41DAB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97020F"/>
    <w:rPr>
      <w:rFonts w:ascii="Times New Roman" w:eastAsia="Times New Roman" w:hAnsi="Times New Roman"/>
      <w:b/>
      <w:bCs/>
      <w:color w:val="auto"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3</cp:revision>
  <dcterms:created xsi:type="dcterms:W3CDTF">2020-05-06T19:40:00Z</dcterms:created>
  <dcterms:modified xsi:type="dcterms:W3CDTF">2020-06-04T17:55:00Z</dcterms:modified>
</cp:coreProperties>
</file>