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4A79CF" w14:paraId="310BCA90" w14:textId="77777777" w:rsidTr="004A79C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8322283" w14:textId="77777777" w:rsidR="004A79CF" w:rsidRDefault="004A79C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object w:dxaOrig="1980" w:dyaOrig="1440" w14:anchorId="2C774F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787934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2F832" w14:textId="77777777" w:rsidR="004A79CF" w:rsidRDefault="004A79CF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0DD872B4" w14:textId="77777777" w:rsidR="004A79CF" w:rsidRDefault="004A79CF">
            <w:pPr>
              <w:spacing w:after="0" w:line="240" w:lineRule="auto"/>
              <w:ind w:right="-11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43B52361" w14:textId="77777777" w:rsidR="004A79CF" w:rsidRDefault="004A79CF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 adjunta: Ana Maria Epeling Turmina</w:t>
            </w:r>
          </w:p>
          <w:p w14:paraId="171B1EBA" w14:textId="77777777" w:rsidR="004A79CF" w:rsidRDefault="004A79CF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Coordenadora: Tânia Gonçalves da Silva Bressan</w:t>
            </w:r>
          </w:p>
          <w:p w14:paraId="06767AEC" w14:textId="77777777" w:rsidR="004A79CF" w:rsidRDefault="004A79CF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Orientadora: Marinez Zanetti Zago</w:t>
            </w:r>
          </w:p>
          <w:p w14:paraId="0A566FCD" w14:textId="77777777" w:rsidR="004A79CF" w:rsidRDefault="004A79CF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4A79CF" w14:paraId="3E135DC7" w14:textId="77777777" w:rsidTr="004A79CF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2C66CDE8" w14:textId="77777777" w:rsidR="004A79CF" w:rsidRDefault="004A79CF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Dalmolin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F5FDB7" w14:textId="2E9E3228" w:rsidR="004A79CF" w:rsidRDefault="004A79CF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  <w:r>
              <w:rPr>
                <w:rFonts w:ascii="Arial" w:hAnsi="Arial" w:cs="Arial"/>
                <w:b/>
                <w:bCs/>
              </w:rPr>
              <w:t xml:space="preserve"> abril de </w:t>
            </w:r>
            <w:r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4A79CF" w14:paraId="5A1DD79F" w14:textId="77777777" w:rsidTr="004A79CF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08015E5C" w14:textId="77777777" w:rsidR="004A79CF" w:rsidRDefault="004A79CF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378D9257" w14:textId="77777777" w:rsidR="004A79CF" w:rsidRDefault="004A79CF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Turma: 9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33DFCF" w14:textId="77777777" w:rsidR="004A79CF" w:rsidRDefault="004A79CF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45E5DD48" w14:textId="77777777" w:rsidR="004A79CF" w:rsidRDefault="004A79CF" w:rsidP="004A79CF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DB28A44" w14:textId="77777777" w:rsidR="004A79CF" w:rsidRDefault="004A79CF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7797D6F9" w14:textId="22CBC0DC" w:rsidR="00C67750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1- </w:t>
      </w:r>
      <w:r w:rsidR="00C67750" w:rsidRPr="00290FE3">
        <w:rPr>
          <w:rFonts w:ascii="Times New Roman" w:hAnsi="Times New Roman"/>
          <w:sz w:val="24"/>
          <w:szCs w:val="24"/>
        </w:rPr>
        <w:t>Assinale com F os fenômenos físicos e com Q os fenômenos químicos.</w:t>
      </w:r>
    </w:p>
    <w:p w14:paraId="171F1974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(    ) Evaporação da água </w:t>
      </w:r>
    </w:p>
    <w:p w14:paraId="1F202885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(    ) sublimação da naftalina </w:t>
      </w:r>
    </w:p>
    <w:p w14:paraId="2FBF44B1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(    ) queima do gás de cozinha </w:t>
      </w:r>
    </w:p>
    <w:p w14:paraId="57BB13FD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(    ) aquecimento do ar pelo Sol </w:t>
      </w:r>
    </w:p>
    <w:p w14:paraId="3EFABB02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(    ) apodrecimento de uma fruta</w:t>
      </w:r>
    </w:p>
    <w:p w14:paraId="33E51D5C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(    ) fermentação do açúcar para produzir álcool</w:t>
      </w:r>
    </w:p>
    <w:p w14:paraId="77A41FE5" w14:textId="77777777" w:rsidR="00E1520C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(    ) fusão do gelo</w:t>
      </w:r>
    </w:p>
    <w:p w14:paraId="6E688D59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3C038498" w14:textId="77777777" w:rsidR="00C67750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2- </w:t>
      </w:r>
      <w:r w:rsidR="00C67750" w:rsidRPr="00290FE3">
        <w:rPr>
          <w:rFonts w:ascii="Times New Roman" w:hAnsi="Times New Roman"/>
          <w:sz w:val="24"/>
          <w:szCs w:val="24"/>
        </w:rPr>
        <w:t>Sobre os fenômenos físicos e químicos são feitas as seguintes afirmações:</w:t>
      </w:r>
    </w:p>
    <w:p w14:paraId="6E029F65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I. Em ambos os casos observamos mudança na composição da matéria.</w:t>
      </w:r>
    </w:p>
    <w:p w14:paraId="75A9E045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II. O processo de fusão da água é classificado como fenômeno físico e químico. </w:t>
      </w:r>
    </w:p>
    <w:p w14:paraId="110DBD91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>III. A produção do álcool a partir da cana de açúcar caracteriza um fenômeno químico, pois ocorre a formação de uma substância com propriedades diferentes.</w:t>
      </w:r>
    </w:p>
    <w:p w14:paraId="572E18F3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IV. Durante o preparo de alimento utilizando um fogão a gás, pode-se observar fenômenos químicos e físicos.</w:t>
      </w:r>
    </w:p>
    <w:p w14:paraId="1E8001BD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Com relação a essas transformações, quais estão corretas?</w:t>
      </w:r>
    </w:p>
    <w:p w14:paraId="2FCF72DF" w14:textId="77777777" w:rsidR="00E01E7E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76AC3A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17BA1765" w14:textId="77777777" w:rsidR="00C67750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3- </w:t>
      </w:r>
      <w:r w:rsidR="00C67750" w:rsidRPr="00290FE3">
        <w:rPr>
          <w:rFonts w:ascii="Times New Roman" w:hAnsi="Times New Roman"/>
          <w:sz w:val="24"/>
          <w:szCs w:val="24"/>
        </w:rPr>
        <w:t>Dê a denominação de cada mudança de estado abaixo:</w:t>
      </w:r>
    </w:p>
    <w:p w14:paraId="59204DDD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a) secar a roupa no varal __________________ </w:t>
      </w:r>
    </w:p>
    <w:p w14:paraId="4757FEC3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b) transformar suco de limão em sorvete __________</w:t>
      </w:r>
    </w:p>
    <w:p w14:paraId="15D552C3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c) derreter o ferro em fornos de altíssimas temperaturas ______________________  </w:t>
      </w:r>
    </w:p>
    <w:p w14:paraId="33D4C71A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d) formação de gotículas de água do lado de fora de um copo com água gelada __________________ </w:t>
      </w:r>
    </w:p>
    <w:p w14:paraId="04E6F622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e) diminuição do tamanho das bolinhas de naftalina no armário ____________________ </w:t>
      </w:r>
    </w:p>
    <w:p w14:paraId="2B7D26FB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f) água fervendo _______________________ </w:t>
      </w:r>
    </w:p>
    <w:p w14:paraId="7B4D4099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5DB4307B" w14:textId="77777777" w:rsidR="00C67750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4- </w:t>
      </w:r>
      <w:r w:rsidR="00C67750" w:rsidRPr="00290FE3">
        <w:rPr>
          <w:rFonts w:ascii="Times New Roman" w:hAnsi="Times New Roman"/>
          <w:sz w:val="24"/>
          <w:szCs w:val="24"/>
        </w:rPr>
        <w:t xml:space="preserve"> A constituição da matéria começou a ser estudada na Grécia Antiga. Empédocles, na tentativa de entender os fenômenos naturais, propôs que toda a matéria era formada por quatro elementos: terra, fogo, água e ar. Já, Aristóteles aprimorou a sua ideia ao atribuir a esses elementos qualidades como seco ou úmido e quente ou frio. Entretanto, o conceito de átomo foi formulado pelos filósofos gregos Leucipo e Demócrito, que acreditavam que toda a matéria era formada por pequenas partículas indivisíveis. Qual modelo a seguir compartilhava a mesma ideia de átomo indivisível?</w:t>
      </w:r>
    </w:p>
    <w:p w14:paraId="64B4C51C" w14:textId="77777777" w:rsidR="00C67750" w:rsidRPr="00A00541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05FAA8A1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  <w:lang w:val="en-US"/>
        </w:rPr>
      </w:pPr>
      <w:r w:rsidRPr="00A00541">
        <w:rPr>
          <w:rFonts w:ascii="Times New Roman" w:hAnsi="Times New Roman"/>
          <w:sz w:val="24"/>
          <w:szCs w:val="24"/>
        </w:rPr>
        <w:t xml:space="preserve"> </w:t>
      </w:r>
      <w:r w:rsidRPr="00290FE3">
        <w:rPr>
          <w:rFonts w:ascii="Times New Roman" w:hAnsi="Times New Roman"/>
          <w:sz w:val="24"/>
          <w:szCs w:val="24"/>
          <w:lang w:val="en-US"/>
        </w:rPr>
        <w:t>(A) Rutherford      (B) Thomson      (C) Lavoisier      (D) Dalton      (E) Bohr</w:t>
      </w:r>
    </w:p>
    <w:p w14:paraId="7C23D9B6" w14:textId="77777777" w:rsidR="00C67750" w:rsidRPr="00A00541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  <w:lang w:val="en-US"/>
        </w:rPr>
      </w:pPr>
    </w:p>
    <w:p w14:paraId="06642849" w14:textId="77777777" w:rsidR="00C67750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5- </w:t>
      </w:r>
      <w:r w:rsidR="00C67750" w:rsidRPr="00290FE3">
        <w:rPr>
          <w:rFonts w:ascii="Times New Roman" w:hAnsi="Times New Roman"/>
          <w:sz w:val="24"/>
          <w:szCs w:val="24"/>
        </w:rPr>
        <w:t>Sobre os cientistas - Dalton, Thomson, Rutherford e Bohr - que contribuíram com a formulação do modelo atômico moderno, associe o cientista com seu respectivo modelo proposto:</w:t>
      </w:r>
    </w:p>
    <w:p w14:paraId="4B6A3416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a) Com a descoberta do elétron, o átomo foi considerado uma massa positiva incrustada com partículas negativas. ___________ </w:t>
      </w:r>
    </w:p>
    <w:p w14:paraId="445D1957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b) Concluiu que a parte central do átomo era positiva e concentrava, praticamente, toda a sua massa. ____________ </w:t>
      </w:r>
    </w:p>
    <w:p w14:paraId="42A20748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c) Os átomos de um mesmo elemento apresentam propriedades idênticas, por exemplo, a massa atômica. ___________ </w:t>
      </w:r>
    </w:p>
    <w:p w14:paraId="5CFE257A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>d) Um elétron não pode assumir qualquer valor de energia, mas somente determinados valores, denominados níveis de energia. ___________</w:t>
      </w:r>
    </w:p>
    <w:p w14:paraId="1CF0AEBC" w14:textId="77777777" w:rsidR="00C67750" w:rsidRPr="00290FE3" w:rsidRDefault="00C67750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586C2DF9" w14:textId="77777777" w:rsidR="00C67750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6- </w:t>
      </w:r>
      <w:r w:rsidR="0091681C" w:rsidRPr="00290FE3">
        <w:rPr>
          <w:rFonts w:ascii="Times New Roman" w:hAnsi="Times New Roman"/>
          <w:sz w:val="24"/>
          <w:szCs w:val="24"/>
        </w:rPr>
        <w:t>Qual foi a contribuição de Bohr para os modelos atômicos?</w:t>
      </w:r>
    </w:p>
    <w:p w14:paraId="492C94D4" w14:textId="77777777" w:rsidR="00D80D18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566E05" w14:textId="77777777" w:rsidR="00290FE3" w:rsidRPr="00290FE3" w:rsidRDefault="00290FE3" w:rsidP="00290FE3">
      <w:pPr>
        <w:spacing w:after="0"/>
        <w:rPr>
          <w:rFonts w:ascii="Times New Roman" w:hAnsi="Times New Roman"/>
          <w:sz w:val="24"/>
          <w:szCs w:val="24"/>
        </w:rPr>
      </w:pPr>
    </w:p>
    <w:p w14:paraId="64C789F5" w14:textId="77777777" w:rsidR="00290FE3" w:rsidRPr="00290FE3" w:rsidRDefault="00290FE3" w:rsidP="00290FE3">
      <w:p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7- </w:t>
      </w:r>
      <w:r w:rsidR="00E77E0B" w:rsidRPr="00290FE3">
        <w:rPr>
          <w:rFonts w:ascii="Times New Roman" w:hAnsi="Times New Roman"/>
          <w:sz w:val="24"/>
          <w:szCs w:val="24"/>
        </w:rPr>
        <w:t>As empresas que fabricam produtos de limpeza têm se preocupado cada vez mais com a satisfação do consumidor e a preservação dos materiais que estão sujeitos ao processo de limpeza. No caso do vestuário, é muito comum encontrarmos a recomendação para fazer o teste da firmeza das cores para garantir que a roupa não será danificada no processo de lavagem. Esse teste consiste em molhar uma pequena parte da roupa e colocá-la sobre uma superfície plana; em seguida, coloca-se um pano branco de algodão sobre sua superfície e passa-se com um ferro bem quente. Se o pano branco ficar manchado, sugere-se que essa roupa deve ser lavada separadamente, pois durante esse teste ocorreu um processo de</w:t>
      </w:r>
      <w:r w:rsidRPr="00290FE3">
        <w:rPr>
          <w:rFonts w:ascii="Times New Roman" w:hAnsi="Times New Roman"/>
          <w:sz w:val="24"/>
          <w:szCs w:val="24"/>
        </w:rPr>
        <w:t>;</w:t>
      </w:r>
    </w:p>
    <w:p w14:paraId="56047B88" w14:textId="77777777" w:rsidR="00E77E0B" w:rsidRPr="00290FE3" w:rsidRDefault="00E77E0B" w:rsidP="00290FE3">
      <w:pPr>
        <w:spacing w:after="0"/>
        <w:ind w:left="-567"/>
        <w:jc w:val="both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a) fusão do corante, e o ferro quente é utilizado para aumentar a pressão sobre o tecido. </w:t>
      </w:r>
    </w:p>
    <w:p w14:paraId="0503F018" w14:textId="77777777" w:rsidR="00E77E0B" w:rsidRPr="00290FE3" w:rsidRDefault="00E77E0B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b) liquefação do corante, e o ferro quente é utilizado para acelerar o processo. </w:t>
      </w:r>
    </w:p>
    <w:p w14:paraId="031E7A7A" w14:textId="77777777" w:rsidR="00E77E0B" w:rsidRPr="00290FE3" w:rsidRDefault="00E77E0B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c) condensação do corante, e o ferro quente é utilizado para ajudar a sua transferência para o pano branco. </w:t>
      </w:r>
    </w:p>
    <w:p w14:paraId="434D3ECF" w14:textId="77777777" w:rsidR="00D80D18" w:rsidRPr="00290FE3" w:rsidRDefault="00E77E0B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 d) dissolução do corante, e o ferro quente é utilizado para acelerar o processo.</w:t>
      </w:r>
    </w:p>
    <w:p w14:paraId="056F76A7" w14:textId="77777777" w:rsidR="00E77E0B" w:rsidRPr="00290FE3" w:rsidRDefault="00E77E0B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20279AEB" w14:textId="77777777" w:rsidR="00E77E0B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8- </w:t>
      </w:r>
      <w:r w:rsidR="00E77E0B" w:rsidRPr="00290FE3">
        <w:rPr>
          <w:rFonts w:ascii="Times New Roman" w:hAnsi="Times New Roman"/>
          <w:sz w:val="24"/>
          <w:szCs w:val="24"/>
        </w:rPr>
        <w:t>O gráfico abaixo representa a variação de temperatura observada ao se aquecer uma substância A durante cerca de 80 minutos.</w:t>
      </w:r>
    </w:p>
    <w:p w14:paraId="2A6EF054" w14:textId="77777777" w:rsidR="00E77E0B" w:rsidRPr="00290FE3" w:rsidRDefault="00E77E0B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59B3EBED" wp14:editId="666EB764">
            <wp:extent cx="2583815" cy="1552575"/>
            <wp:effectExtent l="19050" t="0" r="6985" b="0"/>
            <wp:docPr id="12" name="Imagem 12" descr="C:\Users\windows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dows\Desktop\image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06A0E0" w14:textId="77777777" w:rsid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0256B3D4" w14:textId="77777777" w:rsidR="00E01E7E" w:rsidRPr="00290FE3" w:rsidRDefault="00E77E0B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a) A faixa de temperatura em que a substância A permanece sólida é ___________________. </w:t>
      </w:r>
    </w:p>
    <w:p w14:paraId="533D88A2" w14:textId="77777777" w:rsidR="00E01E7E" w:rsidRPr="00290FE3" w:rsidRDefault="00E77E0B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b) A faixa de temperatura em que a substância A permanece líquida é ___________________. </w:t>
      </w:r>
    </w:p>
    <w:p w14:paraId="7AAF86AB" w14:textId="77777777" w:rsidR="00E77E0B" w:rsidRPr="00290FE3" w:rsidRDefault="00E77E0B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>c) A temperatura de ebulição da substância A é _____________________________________.</w:t>
      </w:r>
    </w:p>
    <w:p w14:paraId="3ACE3A78" w14:textId="77777777" w:rsidR="00E01E7E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14A5DA40" w14:textId="77777777" w:rsidR="00290FE3" w:rsidRPr="00290FE3" w:rsidRDefault="00290FE3" w:rsidP="00290FE3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39B275C2" w14:textId="77777777" w:rsidR="00E01E7E" w:rsidRPr="00290FE3" w:rsidRDefault="00290FE3" w:rsidP="00290FE3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9- </w:t>
      </w:r>
      <w:r w:rsidR="00E01E7E" w:rsidRPr="00290FE3">
        <w:rPr>
          <w:rFonts w:ascii="Times New Roman" w:hAnsi="Times New Roman"/>
          <w:sz w:val="24"/>
          <w:szCs w:val="24"/>
        </w:rPr>
        <w:t>Observe o gráfico abaixo;</w:t>
      </w:r>
    </w:p>
    <w:p w14:paraId="0E5C6946" w14:textId="77777777" w:rsidR="00E01E7E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407E5E6E" wp14:editId="4AF97967">
            <wp:extent cx="3348990" cy="2232660"/>
            <wp:effectExtent l="19050" t="0" r="3810" b="0"/>
            <wp:docPr id="2" name="Imagem 13" descr="C:\Users\windows\Desktop\Gráfico-mostrando-o-aquecimento-de-uma-determinada-substânc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dows\Desktop\Gráfico-mostrando-o-aquecimento-de-uma-determinada-substânc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3F5516" w14:textId="77777777" w:rsidR="00E01E7E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>Descreva de forma organizada os eventos representados no gráfico:</w:t>
      </w:r>
    </w:p>
    <w:p w14:paraId="3AAFD860" w14:textId="77777777" w:rsidR="00E01E7E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0CBB3D" w14:textId="77777777" w:rsidR="00E01E7E" w:rsidRPr="00290FE3" w:rsidRDefault="00E01E7E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14:paraId="0E77B6E8" w14:textId="77777777" w:rsidR="00290FE3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10- Assinale a alternativa correta, e justifique: </w:t>
      </w:r>
    </w:p>
    <w:p w14:paraId="21B0880C" w14:textId="77777777" w:rsidR="00290FE3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a) No alto de uma montanha, a água deve ferver acima de 100 °C. </w:t>
      </w:r>
    </w:p>
    <w:p w14:paraId="0C5FFCD2" w14:textId="77777777" w:rsidR="00290FE3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b) Se a pressão sobre a água for suficientemente reduzida, o líquido poderá ferver a 25 °C. </w:t>
      </w:r>
    </w:p>
    <w:p w14:paraId="5972AA34" w14:textId="77777777" w:rsidR="00290FE3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c) Abaixo do nível do mar, o ponto de ebulição da água deve se inferior a 100 °C. </w:t>
      </w:r>
    </w:p>
    <w:p w14:paraId="1EF86349" w14:textId="77777777" w:rsidR="00290FE3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 xml:space="preserve">d) Se uma forte pressão for exercida sobre a água, o líquido poderá ferver a 25 °C. </w:t>
      </w:r>
    </w:p>
    <w:p w14:paraId="3A05AB8E" w14:textId="77777777" w:rsidR="00290FE3" w:rsidRPr="00290FE3" w:rsidRDefault="00290FE3" w:rsidP="00E01E7E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290FE3">
        <w:rPr>
          <w:rFonts w:ascii="Times New Roman" w:hAnsi="Times New Roman"/>
          <w:sz w:val="24"/>
          <w:szCs w:val="24"/>
        </w:rPr>
        <w:t>e) A água ferverá sempre a 100 °C, qualquer que seja a altitude da experiência</w:t>
      </w:r>
    </w:p>
    <w:p w14:paraId="06933DBB" w14:textId="77777777" w:rsidR="00E01E7E" w:rsidRPr="00E77E0B" w:rsidRDefault="00E01E7E" w:rsidP="00E01E7E">
      <w:pPr>
        <w:spacing w:after="0"/>
        <w:ind w:left="-567"/>
      </w:pPr>
    </w:p>
    <w:sectPr w:rsidR="00E01E7E" w:rsidRPr="00E77E0B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914E0"/>
    <w:multiLevelType w:val="multilevel"/>
    <w:tmpl w:val="03F082C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750"/>
    <w:rsid w:val="000946BD"/>
    <w:rsid w:val="0018212B"/>
    <w:rsid w:val="00290FE3"/>
    <w:rsid w:val="00411FAD"/>
    <w:rsid w:val="004A79CF"/>
    <w:rsid w:val="008A2FA5"/>
    <w:rsid w:val="0091681C"/>
    <w:rsid w:val="009C2968"/>
    <w:rsid w:val="00A00541"/>
    <w:rsid w:val="00A4777B"/>
    <w:rsid w:val="00AD5C4D"/>
    <w:rsid w:val="00B452BC"/>
    <w:rsid w:val="00BB1B9E"/>
    <w:rsid w:val="00C67750"/>
    <w:rsid w:val="00D02846"/>
    <w:rsid w:val="00D20901"/>
    <w:rsid w:val="00D80D18"/>
    <w:rsid w:val="00E01E7E"/>
    <w:rsid w:val="00E1520C"/>
    <w:rsid w:val="00E7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DD54"/>
  <w15:docId w15:val="{377661A7-4ED9-4A08-9DC3-1FA94C13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2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D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0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978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4</cp:revision>
  <dcterms:created xsi:type="dcterms:W3CDTF">2020-03-17T17:31:00Z</dcterms:created>
  <dcterms:modified xsi:type="dcterms:W3CDTF">2020-06-04T17:59:00Z</dcterms:modified>
</cp:coreProperties>
</file>