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F1E" w:rsidRPr="00C87F1E" w:rsidRDefault="00C87F1E" w:rsidP="00C87F1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7F1E">
        <w:rPr>
          <w:rFonts w:ascii="Arial" w:hAnsi="Arial" w:cs="Arial"/>
          <w:b/>
          <w:sz w:val="24"/>
          <w:szCs w:val="24"/>
        </w:rPr>
        <w:t>ATA DA COMISSÃO DE SELEÇÃO DO EDITAL DE CHAMAMENTO PÚBLICO</w:t>
      </w:r>
      <w:bookmarkStart w:id="0" w:name="_GoBack"/>
      <w:bookmarkEnd w:id="0"/>
    </w:p>
    <w:p w:rsidR="00C87F1E" w:rsidRDefault="00C87F1E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E1872" w:rsidRDefault="00185CEA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 xml:space="preserve">Aos </w:t>
      </w:r>
      <w:r w:rsidR="00C93B84">
        <w:rPr>
          <w:rFonts w:ascii="Arial" w:hAnsi="Arial" w:cs="Arial"/>
          <w:sz w:val="24"/>
          <w:szCs w:val="24"/>
        </w:rPr>
        <w:t>quatro</w:t>
      </w:r>
      <w:r w:rsidRPr="00C87F1E">
        <w:rPr>
          <w:rFonts w:ascii="Arial" w:hAnsi="Arial" w:cs="Arial"/>
          <w:sz w:val="24"/>
          <w:szCs w:val="24"/>
        </w:rPr>
        <w:t xml:space="preserve"> dias do mês de </w:t>
      </w:r>
      <w:r w:rsidR="00C93B84">
        <w:rPr>
          <w:rFonts w:ascii="Arial" w:hAnsi="Arial" w:cs="Arial"/>
          <w:sz w:val="24"/>
          <w:szCs w:val="24"/>
        </w:rPr>
        <w:t>setembr</w:t>
      </w:r>
      <w:r w:rsidR="0044757F">
        <w:rPr>
          <w:rFonts w:ascii="Arial" w:hAnsi="Arial" w:cs="Arial"/>
          <w:sz w:val="24"/>
          <w:szCs w:val="24"/>
        </w:rPr>
        <w:t>o</w:t>
      </w:r>
      <w:r w:rsidRPr="00C87F1E">
        <w:rPr>
          <w:rFonts w:ascii="Arial" w:hAnsi="Arial" w:cs="Arial"/>
          <w:sz w:val="24"/>
          <w:szCs w:val="24"/>
        </w:rPr>
        <w:t xml:space="preserve"> de 2019 reuniram-se a comissão conforme portaria nº 3419/2019 para seleção referente o edital de chamamento nº 02/2019. No ato </w:t>
      </w:r>
      <w:r w:rsidR="00C93B84">
        <w:rPr>
          <w:rFonts w:ascii="Arial" w:hAnsi="Arial" w:cs="Arial"/>
          <w:sz w:val="24"/>
          <w:szCs w:val="24"/>
        </w:rPr>
        <w:t>foi recebido parecer jurídico sobre a ata do dia vinte e</w:t>
      </w:r>
      <w:r w:rsidR="00BA2AFD">
        <w:rPr>
          <w:rFonts w:ascii="Arial" w:hAnsi="Arial" w:cs="Arial"/>
          <w:sz w:val="24"/>
          <w:szCs w:val="24"/>
        </w:rPr>
        <w:t xml:space="preserve"> sete do mês de agosto de 2019,</w:t>
      </w:r>
      <w:r w:rsidR="00DB3877">
        <w:rPr>
          <w:rFonts w:ascii="Arial" w:hAnsi="Arial" w:cs="Arial"/>
          <w:sz w:val="24"/>
          <w:szCs w:val="24"/>
        </w:rPr>
        <w:t xml:space="preserve"> </w:t>
      </w:r>
      <w:r w:rsidR="00BA2AFD">
        <w:rPr>
          <w:rFonts w:ascii="Arial" w:hAnsi="Arial" w:cs="Arial"/>
          <w:sz w:val="24"/>
          <w:szCs w:val="24"/>
        </w:rPr>
        <w:t xml:space="preserve">sendo que a comissão em razão de não ter conhecimento técnico, não se sentir apto a analisar a documentação entregue decide em solicitar apoio técnico para juntamente com a comissão analisar o edital, documentação, plano de trabalho e a relação da empresa participante estar </w:t>
      </w:r>
      <w:r w:rsidR="00DB3877">
        <w:rPr>
          <w:rFonts w:ascii="Arial" w:hAnsi="Arial" w:cs="Arial"/>
          <w:sz w:val="24"/>
          <w:szCs w:val="24"/>
        </w:rPr>
        <w:t xml:space="preserve">sendo investigada quanto ao repasse de valores pelo município conforme </w:t>
      </w:r>
      <w:r w:rsidR="00BA2AFD">
        <w:rPr>
          <w:rFonts w:ascii="Arial" w:hAnsi="Arial" w:cs="Arial"/>
          <w:sz w:val="24"/>
          <w:szCs w:val="24"/>
        </w:rPr>
        <w:t>Inquérito Civil nº 06.2014.00009150-2</w:t>
      </w:r>
      <w:r w:rsidR="00DB3877">
        <w:rPr>
          <w:rFonts w:ascii="Arial" w:hAnsi="Arial" w:cs="Arial"/>
          <w:sz w:val="24"/>
          <w:szCs w:val="24"/>
        </w:rPr>
        <w:t>, em razão disso aguardamos a determinação por parte do município a definição da assessoria</w:t>
      </w:r>
      <w:r w:rsidR="00C93B84">
        <w:rPr>
          <w:rFonts w:ascii="Arial" w:hAnsi="Arial" w:cs="Arial"/>
          <w:sz w:val="24"/>
          <w:szCs w:val="24"/>
        </w:rPr>
        <w:t xml:space="preserve">. </w:t>
      </w:r>
    </w:p>
    <w:p w:rsidR="00C87F1E" w:rsidRDefault="00C87F1E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645" w:rsidRPr="00C87F1E" w:rsidRDefault="00150645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 xml:space="preserve">Jucilene </w:t>
      </w:r>
      <w:proofErr w:type="spellStart"/>
      <w:r w:rsidRPr="00C87F1E">
        <w:rPr>
          <w:rFonts w:ascii="Arial" w:hAnsi="Arial" w:cs="Arial"/>
          <w:sz w:val="24"/>
          <w:szCs w:val="24"/>
        </w:rPr>
        <w:t>Consoni</w:t>
      </w:r>
      <w:proofErr w:type="spellEnd"/>
      <w:r w:rsidRPr="00C87F1E">
        <w:rPr>
          <w:rFonts w:ascii="Arial" w:hAnsi="Arial" w:cs="Arial"/>
          <w:sz w:val="24"/>
          <w:szCs w:val="24"/>
        </w:rPr>
        <w:t xml:space="preserve"> Rech</w:t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  <w:t>Josnei Bavaresco</w:t>
      </w:r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>Presidente da Comissão</w:t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  <w:t>Secretario Comissão</w:t>
      </w:r>
    </w:p>
    <w:p w:rsidR="006F5E5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7F1E" w:rsidRDefault="00C87F1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50645" w:rsidRDefault="00150645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7F1E" w:rsidRDefault="00C87F1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50645" w:rsidRDefault="00150645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7F1E" w:rsidRPr="00C87F1E" w:rsidRDefault="00C87F1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 xml:space="preserve">Roni Marcelo </w:t>
      </w:r>
      <w:proofErr w:type="spellStart"/>
      <w:r w:rsidRPr="00C87F1E">
        <w:rPr>
          <w:rFonts w:ascii="Arial" w:hAnsi="Arial" w:cs="Arial"/>
          <w:sz w:val="24"/>
          <w:szCs w:val="24"/>
        </w:rPr>
        <w:t>Meneguzzi</w:t>
      </w:r>
      <w:proofErr w:type="spellEnd"/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>Membro da Comissão</w:t>
      </w:r>
    </w:p>
    <w:p w:rsidR="006F5E5E" w:rsidRPr="00C87F1E" w:rsidRDefault="006F5E5E" w:rsidP="00C87F1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6F5E5E" w:rsidRPr="00C87F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EA"/>
    <w:rsid w:val="00014D39"/>
    <w:rsid w:val="000E1872"/>
    <w:rsid w:val="00150645"/>
    <w:rsid w:val="00185CEA"/>
    <w:rsid w:val="001C4A2C"/>
    <w:rsid w:val="00233BE4"/>
    <w:rsid w:val="00255D83"/>
    <w:rsid w:val="0044757F"/>
    <w:rsid w:val="006F5E5E"/>
    <w:rsid w:val="00745BD6"/>
    <w:rsid w:val="0078614E"/>
    <w:rsid w:val="007C020A"/>
    <w:rsid w:val="00B25130"/>
    <w:rsid w:val="00BA2AFD"/>
    <w:rsid w:val="00C40FA2"/>
    <w:rsid w:val="00C87F1E"/>
    <w:rsid w:val="00C93B84"/>
    <w:rsid w:val="00DB3877"/>
    <w:rsid w:val="00EC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33021-608B-4C90-A51B-0890C41D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Beal Macedo</dc:creator>
  <cp:keywords/>
  <dc:description/>
  <cp:lastModifiedBy>Josnei Bavaresco</cp:lastModifiedBy>
  <cp:revision>8</cp:revision>
  <cp:lastPrinted>2019-04-10T14:07:00Z</cp:lastPrinted>
  <dcterms:created xsi:type="dcterms:W3CDTF">2019-09-03T13:30:00Z</dcterms:created>
  <dcterms:modified xsi:type="dcterms:W3CDTF">2019-09-04T11:48:00Z</dcterms:modified>
</cp:coreProperties>
</file>