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6201" w:rsidRDefault="00C36201" w:rsidP="009F723A">
      <w:pPr>
        <w:spacing w:after="0" w:line="360" w:lineRule="atLeast"/>
        <w:jc w:val="center"/>
        <w:rPr>
          <w:rFonts w:ascii="Arial" w:hAnsi="Arial" w:cs="Arial"/>
          <w:b/>
          <w:sz w:val="24"/>
          <w:szCs w:val="24"/>
        </w:rPr>
      </w:pPr>
    </w:p>
    <w:p w:rsidR="000E1872" w:rsidRPr="009F723A" w:rsidRDefault="00EC0D2D" w:rsidP="009F723A">
      <w:pPr>
        <w:spacing w:after="0" w:line="360" w:lineRule="atLeast"/>
        <w:jc w:val="center"/>
        <w:rPr>
          <w:rFonts w:ascii="Arial" w:hAnsi="Arial" w:cs="Arial"/>
          <w:b/>
          <w:sz w:val="24"/>
          <w:szCs w:val="24"/>
        </w:rPr>
      </w:pPr>
      <w:r>
        <w:rPr>
          <w:rFonts w:ascii="Arial" w:hAnsi="Arial" w:cs="Arial"/>
          <w:b/>
          <w:sz w:val="24"/>
          <w:szCs w:val="24"/>
        </w:rPr>
        <w:t>ATA</w:t>
      </w:r>
      <w:r w:rsidR="0072279B">
        <w:rPr>
          <w:rFonts w:ascii="Arial" w:hAnsi="Arial" w:cs="Arial"/>
          <w:b/>
          <w:sz w:val="24"/>
          <w:szCs w:val="24"/>
        </w:rPr>
        <w:t xml:space="preserve"> AO PROCESSO LICITATÓRIO 0</w:t>
      </w:r>
      <w:r w:rsidR="00D66CC4">
        <w:rPr>
          <w:rFonts w:ascii="Arial" w:hAnsi="Arial" w:cs="Arial"/>
          <w:b/>
          <w:sz w:val="24"/>
          <w:szCs w:val="24"/>
        </w:rPr>
        <w:t>6</w:t>
      </w:r>
      <w:r w:rsidR="007F7757">
        <w:rPr>
          <w:rFonts w:ascii="Arial" w:hAnsi="Arial" w:cs="Arial"/>
          <w:b/>
          <w:sz w:val="24"/>
          <w:szCs w:val="24"/>
        </w:rPr>
        <w:t>3</w:t>
      </w:r>
      <w:r w:rsidR="0072279B">
        <w:rPr>
          <w:rFonts w:ascii="Arial" w:hAnsi="Arial" w:cs="Arial"/>
          <w:b/>
          <w:sz w:val="24"/>
          <w:szCs w:val="24"/>
        </w:rPr>
        <w:t>/201</w:t>
      </w:r>
      <w:r w:rsidR="00D66CC4">
        <w:rPr>
          <w:rFonts w:ascii="Arial" w:hAnsi="Arial" w:cs="Arial"/>
          <w:b/>
          <w:sz w:val="24"/>
          <w:szCs w:val="24"/>
        </w:rPr>
        <w:t>9</w:t>
      </w:r>
      <w:r w:rsidR="0067274C" w:rsidRPr="009F723A">
        <w:rPr>
          <w:rFonts w:ascii="Arial" w:hAnsi="Arial" w:cs="Arial"/>
          <w:b/>
          <w:sz w:val="24"/>
          <w:szCs w:val="24"/>
        </w:rPr>
        <w:t xml:space="preserve"> </w:t>
      </w:r>
    </w:p>
    <w:p w:rsidR="009E62A2" w:rsidRDefault="009E62A2" w:rsidP="009F723A">
      <w:pPr>
        <w:spacing w:after="0" w:line="360" w:lineRule="atLeast"/>
        <w:ind w:firstLine="708"/>
        <w:jc w:val="both"/>
        <w:rPr>
          <w:rFonts w:ascii="Arial" w:hAnsi="Arial" w:cs="Arial"/>
          <w:sz w:val="24"/>
          <w:szCs w:val="24"/>
        </w:rPr>
      </w:pPr>
    </w:p>
    <w:p w:rsidR="009E62A2" w:rsidRPr="009F723A" w:rsidRDefault="00D66CC4" w:rsidP="0067274C">
      <w:pPr>
        <w:spacing w:after="0" w:line="360" w:lineRule="atLeast"/>
        <w:ind w:firstLine="1701"/>
        <w:jc w:val="both"/>
        <w:rPr>
          <w:rFonts w:ascii="Arial" w:hAnsi="Arial" w:cs="Arial"/>
          <w:sz w:val="24"/>
          <w:szCs w:val="24"/>
        </w:rPr>
      </w:pPr>
      <w:r>
        <w:rPr>
          <w:rFonts w:ascii="Arial" w:hAnsi="Arial" w:cs="Arial"/>
          <w:sz w:val="24"/>
          <w:szCs w:val="24"/>
        </w:rPr>
        <w:t>O</w:t>
      </w:r>
      <w:r w:rsidR="004D1B52">
        <w:rPr>
          <w:rFonts w:ascii="Arial" w:hAnsi="Arial" w:cs="Arial"/>
          <w:sz w:val="24"/>
          <w:szCs w:val="24"/>
        </w:rPr>
        <w:t xml:space="preserve"> </w:t>
      </w:r>
      <w:r w:rsidR="009F723A" w:rsidRPr="009F723A">
        <w:rPr>
          <w:rFonts w:ascii="Arial" w:hAnsi="Arial" w:cs="Arial"/>
          <w:sz w:val="24"/>
          <w:szCs w:val="24"/>
        </w:rPr>
        <w:t>Pre</w:t>
      </w:r>
      <w:r w:rsidR="004D1B52">
        <w:rPr>
          <w:rFonts w:ascii="Arial" w:hAnsi="Arial" w:cs="Arial"/>
          <w:sz w:val="24"/>
          <w:szCs w:val="24"/>
        </w:rPr>
        <w:t>sidente</w:t>
      </w:r>
      <w:r w:rsidR="009F723A" w:rsidRPr="009F723A">
        <w:rPr>
          <w:rFonts w:ascii="Arial" w:hAnsi="Arial" w:cs="Arial"/>
          <w:sz w:val="24"/>
          <w:szCs w:val="24"/>
        </w:rPr>
        <w:t xml:space="preserve">, Sr. </w:t>
      </w:r>
      <w:r>
        <w:rPr>
          <w:rFonts w:ascii="Arial" w:hAnsi="Arial" w:cs="Arial"/>
          <w:b/>
          <w:sz w:val="24"/>
          <w:szCs w:val="24"/>
        </w:rPr>
        <w:t>M</w:t>
      </w:r>
      <w:r w:rsidR="004D1B52">
        <w:rPr>
          <w:rFonts w:ascii="Arial" w:hAnsi="Arial" w:cs="Arial"/>
          <w:b/>
          <w:sz w:val="24"/>
          <w:szCs w:val="24"/>
        </w:rPr>
        <w:t>AR</w:t>
      </w:r>
      <w:r>
        <w:rPr>
          <w:rFonts w:ascii="Arial" w:hAnsi="Arial" w:cs="Arial"/>
          <w:b/>
          <w:sz w:val="24"/>
          <w:szCs w:val="24"/>
        </w:rPr>
        <w:t xml:space="preserve">CIO </w:t>
      </w:r>
      <w:r w:rsidR="005D4687">
        <w:rPr>
          <w:rFonts w:ascii="Arial" w:hAnsi="Arial" w:cs="Arial"/>
          <w:b/>
          <w:sz w:val="24"/>
          <w:szCs w:val="24"/>
        </w:rPr>
        <w:t>É</w:t>
      </w:r>
      <w:r>
        <w:rPr>
          <w:rFonts w:ascii="Arial" w:hAnsi="Arial" w:cs="Arial"/>
          <w:b/>
          <w:sz w:val="24"/>
          <w:szCs w:val="24"/>
        </w:rPr>
        <w:t>DER MORELATTO</w:t>
      </w:r>
      <w:r w:rsidR="009F723A" w:rsidRPr="009F723A">
        <w:rPr>
          <w:rFonts w:ascii="Arial" w:hAnsi="Arial" w:cs="Arial"/>
          <w:b/>
          <w:sz w:val="24"/>
          <w:szCs w:val="24"/>
        </w:rPr>
        <w:t>,</w:t>
      </w:r>
      <w:r w:rsidR="009F723A" w:rsidRPr="009F723A">
        <w:rPr>
          <w:rFonts w:ascii="Arial" w:hAnsi="Arial" w:cs="Arial"/>
          <w:sz w:val="24"/>
          <w:szCs w:val="24"/>
        </w:rPr>
        <w:t xml:space="preserve"> em conjunto com a </w:t>
      </w:r>
      <w:r w:rsidR="004D1B52">
        <w:rPr>
          <w:rFonts w:ascii="Arial" w:hAnsi="Arial" w:cs="Arial"/>
          <w:sz w:val="24"/>
          <w:szCs w:val="24"/>
        </w:rPr>
        <w:t>comissão de licitações</w:t>
      </w:r>
      <w:r w:rsidR="009F723A" w:rsidRPr="009F723A">
        <w:rPr>
          <w:rFonts w:ascii="Arial" w:hAnsi="Arial" w:cs="Arial"/>
          <w:sz w:val="24"/>
          <w:szCs w:val="24"/>
        </w:rPr>
        <w:t xml:space="preserve"> formad</w:t>
      </w:r>
      <w:r w:rsidR="00CE193A">
        <w:rPr>
          <w:rFonts w:ascii="Arial" w:hAnsi="Arial" w:cs="Arial"/>
          <w:sz w:val="24"/>
          <w:szCs w:val="24"/>
        </w:rPr>
        <w:t>a</w:t>
      </w:r>
      <w:r w:rsidR="009F723A" w:rsidRPr="009F723A">
        <w:rPr>
          <w:rFonts w:ascii="Arial" w:hAnsi="Arial" w:cs="Arial"/>
          <w:sz w:val="24"/>
          <w:szCs w:val="24"/>
        </w:rPr>
        <w:t xml:space="preserve"> pelas servidoras públicas </w:t>
      </w:r>
      <w:r>
        <w:rPr>
          <w:rFonts w:ascii="Arial" w:hAnsi="Arial" w:cs="Arial"/>
          <w:b/>
          <w:sz w:val="24"/>
          <w:szCs w:val="24"/>
        </w:rPr>
        <w:t>S</w:t>
      </w:r>
      <w:r w:rsidR="004D1B52">
        <w:rPr>
          <w:rFonts w:ascii="Arial" w:hAnsi="Arial" w:cs="Arial"/>
          <w:b/>
          <w:sz w:val="24"/>
          <w:szCs w:val="24"/>
        </w:rPr>
        <w:t>I</w:t>
      </w:r>
      <w:r>
        <w:rPr>
          <w:rFonts w:ascii="Arial" w:hAnsi="Arial" w:cs="Arial"/>
          <w:b/>
          <w:sz w:val="24"/>
          <w:szCs w:val="24"/>
        </w:rPr>
        <w:t xml:space="preserve">MONE CANTU CENTOFANTI </w:t>
      </w:r>
      <w:r w:rsidR="009F723A" w:rsidRPr="009F723A">
        <w:rPr>
          <w:rFonts w:ascii="Arial" w:hAnsi="Arial" w:cs="Arial"/>
          <w:sz w:val="24"/>
          <w:szCs w:val="24"/>
        </w:rPr>
        <w:t xml:space="preserve">e </w:t>
      </w:r>
      <w:r w:rsidR="005D4687">
        <w:rPr>
          <w:rFonts w:ascii="Arial" w:hAnsi="Arial" w:cs="Arial"/>
          <w:b/>
          <w:sz w:val="24"/>
          <w:szCs w:val="24"/>
        </w:rPr>
        <w:t>MARIA FÁ</w:t>
      </w:r>
      <w:r w:rsidR="009F723A" w:rsidRPr="009F723A">
        <w:rPr>
          <w:rFonts w:ascii="Arial" w:hAnsi="Arial" w:cs="Arial"/>
          <w:b/>
          <w:sz w:val="24"/>
          <w:szCs w:val="24"/>
        </w:rPr>
        <w:t xml:space="preserve">TIMA </w:t>
      </w:r>
      <w:r>
        <w:rPr>
          <w:rFonts w:ascii="Arial" w:hAnsi="Arial" w:cs="Arial"/>
          <w:b/>
          <w:sz w:val="24"/>
          <w:szCs w:val="24"/>
        </w:rPr>
        <w:t xml:space="preserve">SAVARIS </w:t>
      </w:r>
      <w:r w:rsidR="009F723A" w:rsidRPr="009F723A">
        <w:rPr>
          <w:rFonts w:ascii="Arial" w:hAnsi="Arial" w:cs="Arial"/>
          <w:b/>
          <w:sz w:val="24"/>
          <w:szCs w:val="24"/>
        </w:rPr>
        <w:t>COLISSI</w:t>
      </w:r>
      <w:r w:rsidR="009F723A" w:rsidRPr="009F723A">
        <w:rPr>
          <w:rFonts w:ascii="Arial" w:hAnsi="Arial" w:cs="Arial"/>
          <w:sz w:val="24"/>
          <w:szCs w:val="24"/>
        </w:rPr>
        <w:t xml:space="preserve"> </w:t>
      </w:r>
      <w:r w:rsidR="004D1B52">
        <w:rPr>
          <w:rFonts w:ascii="Arial" w:hAnsi="Arial" w:cs="Arial"/>
          <w:sz w:val="24"/>
          <w:szCs w:val="24"/>
        </w:rPr>
        <w:t xml:space="preserve">reuniram-se para registrar </w:t>
      </w:r>
      <w:r>
        <w:rPr>
          <w:rFonts w:ascii="Arial" w:hAnsi="Arial" w:cs="Arial"/>
          <w:sz w:val="24"/>
          <w:szCs w:val="24"/>
        </w:rPr>
        <w:t xml:space="preserve">a </w:t>
      </w:r>
      <w:r w:rsidR="004D1B52">
        <w:rPr>
          <w:rFonts w:ascii="Arial" w:hAnsi="Arial" w:cs="Arial"/>
          <w:sz w:val="24"/>
          <w:szCs w:val="24"/>
        </w:rPr>
        <w:t xml:space="preserve">ata sobre o fato da </w:t>
      </w:r>
      <w:r w:rsidR="00CE74A7">
        <w:rPr>
          <w:rFonts w:ascii="Arial" w:hAnsi="Arial" w:cs="Arial"/>
          <w:sz w:val="24"/>
          <w:szCs w:val="24"/>
        </w:rPr>
        <w:t>T</w:t>
      </w:r>
      <w:r w:rsidR="005D4687">
        <w:rPr>
          <w:rFonts w:ascii="Arial" w:hAnsi="Arial" w:cs="Arial"/>
          <w:sz w:val="24"/>
          <w:szCs w:val="24"/>
        </w:rPr>
        <w:t xml:space="preserve">omada de </w:t>
      </w:r>
      <w:r w:rsidR="00CE74A7">
        <w:rPr>
          <w:rFonts w:ascii="Arial" w:hAnsi="Arial" w:cs="Arial"/>
          <w:sz w:val="24"/>
          <w:szCs w:val="24"/>
        </w:rPr>
        <w:t>P</w:t>
      </w:r>
      <w:r w:rsidR="005D4687">
        <w:rPr>
          <w:rFonts w:ascii="Arial" w:hAnsi="Arial" w:cs="Arial"/>
          <w:sz w:val="24"/>
          <w:szCs w:val="24"/>
        </w:rPr>
        <w:t xml:space="preserve">reço </w:t>
      </w:r>
      <w:r w:rsidR="004D1B52">
        <w:rPr>
          <w:rFonts w:ascii="Arial" w:hAnsi="Arial" w:cs="Arial"/>
          <w:sz w:val="24"/>
          <w:szCs w:val="24"/>
        </w:rPr>
        <w:t>nº 0</w:t>
      </w:r>
      <w:r>
        <w:rPr>
          <w:rFonts w:ascii="Arial" w:hAnsi="Arial" w:cs="Arial"/>
          <w:sz w:val="24"/>
          <w:szCs w:val="24"/>
        </w:rPr>
        <w:t>4</w:t>
      </w:r>
      <w:r w:rsidR="004D1B52">
        <w:rPr>
          <w:rFonts w:ascii="Arial" w:hAnsi="Arial" w:cs="Arial"/>
          <w:sz w:val="24"/>
          <w:szCs w:val="24"/>
        </w:rPr>
        <w:t>/201</w:t>
      </w:r>
      <w:r>
        <w:rPr>
          <w:rFonts w:ascii="Arial" w:hAnsi="Arial" w:cs="Arial"/>
          <w:sz w:val="24"/>
          <w:szCs w:val="24"/>
        </w:rPr>
        <w:t>9</w:t>
      </w:r>
      <w:r w:rsidR="004D1B52">
        <w:rPr>
          <w:rFonts w:ascii="Arial" w:hAnsi="Arial" w:cs="Arial"/>
          <w:sz w:val="24"/>
          <w:szCs w:val="24"/>
        </w:rPr>
        <w:t>.</w:t>
      </w:r>
      <w:r w:rsidR="007F7757">
        <w:rPr>
          <w:rFonts w:ascii="Arial" w:hAnsi="Arial" w:cs="Arial"/>
          <w:sz w:val="24"/>
          <w:szCs w:val="24"/>
        </w:rPr>
        <w:t xml:space="preserve"> Referente as alegações apresentadas pela empresa </w:t>
      </w:r>
      <w:r>
        <w:rPr>
          <w:rFonts w:ascii="Arial" w:hAnsi="Arial" w:cs="Arial"/>
          <w:sz w:val="24"/>
          <w:szCs w:val="24"/>
        </w:rPr>
        <w:t>AZ CONSTRUÇÕES LTDA</w:t>
      </w:r>
      <w:r w:rsidR="007F7757">
        <w:rPr>
          <w:rFonts w:ascii="Arial" w:hAnsi="Arial" w:cs="Arial"/>
          <w:sz w:val="24"/>
          <w:szCs w:val="24"/>
        </w:rPr>
        <w:t>, verificou que a empresa</w:t>
      </w:r>
      <w:r>
        <w:rPr>
          <w:rFonts w:ascii="Arial" w:hAnsi="Arial" w:cs="Arial"/>
          <w:sz w:val="24"/>
          <w:szCs w:val="24"/>
        </w:rPr>
        <w:t xml:space="preserve"> não preencheu todos os itens </w:t>
      </w:r>
      <w:r w:rsidR="007F7757">
        <w:rPr>
          <w:rFonts w:ascii="Arial" w:hAnsi="Arial" w:cs="Arial"/>
          <w:sz w:val="24"/>
          <w:szCs w:val="24"/>
        </w:rPr>
        <w:t xml:space="preserve">solicitados ao edital de licitação, </w:t>
      </w:r>
      <w:r>
        <w:rPr>
          <w:rFonts w:ascii="Arial" w:hAnsi="Arial" w:cs="Arial"/>
          <w:sz w:val="24"/>
          <w:szCs w:val="24"/>
        </w:rPr>
        <w:t>em especial</w:t>
      </w:r>
      <w:r w:rsidR="007F7757">
        <w:rPr>
          <w:rFonts w:ascii="Arial" w:hAnsi="Arial" w:cs="Arial"/>
          <w:sz w:val="24"/>
          <w:szCs w:val="24"/>
        </w:rPr>
        <w:t xml:space="preserve"> o item </w:t>
      </w:r>
      <w:r>
        <w:rPr>
          <w:rFonts w:ascii="Arial" w:hAnsi="Arial" w:cs="Arial"/>
          <w:sz w:val="24"/>
          <w:szCs w:val="24"/>
        </w:rPr>
        <w:t xml:space="preserve">4.2.3.2 – letra “b”, uma vez que o edital exigiu o acompanhamento e apresentação de documentos de engenheiro civil, arquiteto e engenheiro eletricista, bem como o respectivo acervo individualizado de cada profissional. Contudo na abertura do envelope de habilitação, não se localizou os documentos relativos ao arquiteto, deixando assim de preencher todos os pressupostos do edital licitatório. </w:t>
      </w:r>
      <w:r w:rsidR="007F7757">
        <w:rPr>
          <w:rFonts w:ascii="Arial" w:hAnsi="Arial" w:cs="Arial"/>
          <w:sz w:val="24"/>
          <w:szCs w:val="24"/>
        </w:rPr>
        <w:t xml:space="preserve">Assim, </w:t>
      </w:r>
      <w:r>
        <w:rPr>
          <w:rFonts w:ascii="Arial" w:hAnsi="Arial" w:cs="Arial"/>
          <w:sz w:val="24"/>
          <w:szCs w:val="24"/>
        </w:rPr>
        <w:t>por ser exigência expressa do edital e tal documento ditar as regras e requisitos do procedimento, mantem-se a inabilitação da empresa participante e recusa-se os argumentos apresentados pela empresa recorrente</w:t>
      </w:r>
      <w:r w:rsidR="007F7757">
        <w:rPr>
          <w:rFonts w:ascii="Arial" w:hAnsi="Arial" w:cs="Arial"/>
          <w:sz w:val="24"/>
          <w:szCs w:val="24"/>
        </w:rPr>
        <w:t xml:space="preserve">, com essa decisão a comissão comunica que </w:t>
      </w:r>
      <w:r>
        <w:rPr>
          <w:rFonts w:ascii="Arial" w:hAnsi="Arial" w:cs="Arial"/>
          <w:sz w:val="24"/>
          <w:szCs w:val="24"/>
        </w:rPr>
        <w:t>o envelope relativo a proposta está disponível pelo prazo legal, para ser retirado pela recorrente</w:t>
      </w:r>
      <w:r w:rsidR="007F7757">
        <w:rPr>
          <w:rFonts w:ascii="Arial" w:hAnsi="Arial" w:cs="Arial"/>
          <w:sz w:val="24"/>
          <w:szCs w:val="24"/>
        </w:rPr>
        <w:t>. Segue ata por e-mai</w:t>
      </w:r>
      <w:r w:rsidR="005D4687">
        <w:rPr>
          <w:rFonts w:ascii="Arial" w:hAnsi="Arial" w:cs="Arial"/>
          <w:sz w:val="24"/>
          <w:szCs w:val="24"/>
        </w:rPr>
        <w:t>l ao</w:t>
      </w:r>
      <w:r w:rsidR="007F7757">
        <w:rPr>
          <w:rFonts w:ascii="Arial" w:hAnsi="Arial" w:cs="Arial"/>
          <w:sz w:val="24"/>
          <w:szCs w:val="24"/>
        </w:rPr>
        <w:t xml:space="preserve"> participante.</w:t>
      </w:r>
    </w:p>
    <w:p w:rsidR="004935B2" w:rsidRDefault="004935B2" w:rsidP="00D6383C">
      <w:pPr>
        <w:spacing w:after="0" w:line="360" w:lineRule="atLeast"/>
        <w:ind w:firstLine="1701"/>
        <w:jc w:val="both"/>
        <w:rPr>
          <w:rFonts w:ascii="Arial" w:hAnsi="Arial" w:cs="Arial"/>
          <w:sz w:val="24"/>
          <w:szCs w:val="24"/>
        </w:rPr>
      </w:pPr>
      <w:bookmarkStart w:id="0" w:name="_GoBack"/>
      <w:bookmarkEnd w:id="0"/>
    </w:p>
    <w:p w:rsidR="00D6383C" w:rsidRDefault="0072279B" w:rsidP="00D6383C">
      <w:pPr>
        <w:spacing w:after="0" w:line="360" w:lineRule="atLeast"/>
        <w:ind w:firstLine="1701"/>
        <w:jc w:val="both"/>
        <w:rPr>
          <w:rFonts w:ascii="Arial" w:hAnsi="Arial" w:cs="Arial"/>
          <w:sz w:val="24"/>
          <w:szCs w:val="24"/>
        </w:rPr>
      </w:pPr>
      <w:r>
        <w:rPr>
          <w:rFonts w:ascii="Arial" w:hAnsi="Arial" w:cs="Arial"/>
          <w:sz w:val="24"/>
          <w:szCs w:val="24"/>
        </w:rPr>
        <w:t xml:space="preserve"> </w:t>
      </w:r>
      <w:r w:rsidR="00D6383C">
        <w:rPr>
          <w:rFonts w:ascii="Arial" w:hAnsi="Arial" w:cs="Arial"/>
          <w:sz w:val="24"/>
          <w:szCs w:val="24"/>
        </w:rPr>
        <w:t>Iomerê</w:t>
      </w:r>
      <w:r w:rsidR="0067602E">
        <w:rPr>
          <w:rFonts w:ascii="Arial" w:hAnsi="Arial" w:cs="Arial"/>
          <w:sz w:val="24"/>
          <w:szCs w:val="24"/>
        </w:rPr>
        <w:t xml:space="preserve"> </w:t>
      </w:r>
      <w:r w:rsidR="00D6383C">
        <w:rPr>
          <w:rFonts w:ascii="Arial" w:hAnsi="Arial" w:cs="Arial"/>
          <w:sz w:val="24"/>
          <w:szCs w:val="24"/>
        </w:rPr>
        <w:t xml:space="preserve">(SC), </w:t>
      </w:r>
      <w:r w:rsidR="005D4687">
        <w:rPr>
          <w:rFonts w:ascii="Arial" w:hAnsi="Arial" w:cs="Arial"/>
          <w:sz w:val="24"/>
          <w:szCs w:val="24"/>
        </w:rPr>
        <w:t>10</w:t>
      </w:r>
      <w:r w:rsidR="00D6383C">
        <w:rPr>
          <w:rFonts w:ascii="Arial" w:hAnsi="Arial" w:cs="Arial"/>
          <w:sz w:val="24"/>
          <w:szCs w:val="24"/>
        </w:rPr>
        <w:t xml:space="preserve"> de </w:t>
      </w:r>
      <w:r w:rsidR="005D4687">
        <w:rPr>
          <w:rFonts w:ascii="Arial" w:hAnsi="Arial" w:cs="Arial"/>
          <w:sz w:val="24"/>
          <w:szCs w:val="24"/>
        </w:rPr>
        <w:t>outu</w:t>
      </w:r>
      <w:r w:rsidR="004D1B52">
        <w:rPr>
          <w:rFonts w:ascii="Arial" w:hAnsi="Arial" w:cs="Arial"/>
          <w:sz w:val="24"/>
          <w:szCs w:val="24"/>
        </w:rPr>
        <w:t>bro</w:t>
      </w:r>
      <w:r w:rsidR="00D6383C">
        <w:rPr>
          <w:rFonts w:ascii="Arial" w:hAnsi="Arial" w:cs="Arial"/>
          <w:sz w:val="24"/>
          <w:szCs w:val="24"/>
        </w:rPr>
        <w:t xml:space="preserve"> de 201</w:t>
      </w:r>
      <w:r w:rsidR="005D4687">
        <w:rPr>
          <w:rFonts w:ascii="Arial" w:hAnsi="Arial" w:cs="Arial"/>
          <w:sz w:val="24"/>
          <w:szCs w:val="24"/>
        </w:rPr>
        <w:t>9</w:t>
      </w:r>
    </w:p>
    <w:p w:rsidR="00D6383C" w:rsidRDefault="00D6383C" w:rsidP="00D6383C">
      <w:pPr>
        <w:spacing w:after="0" w:line="360" w:lineRule="atLeast"/>
        <w:ind w:firstLine="1701"/>
        <w:jc w:val="both"/>
        <w:rPr>
          <w:rFonts w:ascii="Arial" w:hAnsi="Arial" w:cs="Arial"/>
          <w:sz w:val="24"/>
          <w:szCs w:val="24"/>
        </w:rPr>
      </w:pPr>
    </w:p>
    <w:p w:rsidR="004935B2" w:rsidRDefault="004935B2" w:rsidP="00D6383C">
      <w:pPr>
        <w:spacing w:after="0" w:line="360" w:lineRule="atLeast"/>
        <w:ind w:firstLine="1701"/>
        <w:jc w:val="both"/>
        <w:rPr>
          <w:rFonts w:ascii="Arial" w:hAnsi="Arial" w:cs="Arial"/>
          <w:sz w:val="24"/>
          <w:szCs w:val="24"/>
        </w:rPr>
      </w:pPr>
    </w:p>
    <w:p w:rsidR="00256E7C" w:rsidRDefault="00256E7C" w:rsidP="00256E7C">
      <w:pPr>
        <w:spacing w:after="0" w:line="360" w:lineRule="atLeast"/>
        <w:ind w:firstLine="1701"/>
        <w:rPr>
          <w:rFonts w:ascii="Arial" w:hAnsi="Arial" w:cs="Arial"/>
          <w:b/>
          <w:sz w:val="24"/>
          <w:szCs w:val="24"/>
        </w:rPr>
      </w:pPr>
    </w:p>
    <w:p w:rsidR="00256E7C" w:rsidRPr="00256E7C" w:rsidRDefault="005D4687" w:rsidP="00C82CC5">
      <w:pPr>
        <w:spacing w:after="0" w:line="360" w:lineRule="atLeast"/>
        <w:ind w:firstLine="1701"/>
        <w:rPr>
          <w:rFonts w:ascii="Arial" w:hAnsi="Arial" w:cs="Arial"/>
          <w:b/>
          <w:sz w:val="24"/>
          <w:szCs w:val="24"/>
        </w:rPr>
      </w:pPr>
      <w:r>
        <w:rPr>
          <w:rFonts w:ascii="Arial" w:hAnsi="Arial" w:cs="Arial"/>
          <w:b/>
          <w:sz w:val="24"/>
          <w:szCs w:val="24"/>
        </w:rPr>
        <w:t>MARCIO ÉDER MORELATTO</w:t>
      </w:r>
    </w:p>
    <w:p w:rsidR="00256E7C" w:rsidRDefault="007F7757" w:rsidP="00C82CC5">
      <w:pPr>
        <w:spacing w:after="0" w:line="360" w:lineRule="atLeast"/>
        <w:ind w:firstLine="1701"/>
        <w:rPr>
          <w:rFonts w:ascii="Arial" w:hAnsi="Arial" w:cs="Arial"/>
          <w:sz w:val="24"/>
          <w:szCs w:val="24"/>
        </w:rPr>
      </w:pPr>
      <w:r>
        <w:rPr>
          <w:rFonts w:ascii="Arial" w:hAnsi="Arial" w:cs="Arial"/>
          <w:sz w:val="24"/>
          <w:szCs w:val="24"/>
        </w:rPr>
        <w:t>Presidente</w:t>
      </w:r>
    </w:p>
    <w:p w:rsidR="007F7757" w:rsidRDefault="007F7757" w:rsidP="00C82CC5">
      <w:pPr>
        <w:spacing w:after="0" w:line="360" w:lineRule="atLeast"/>
        <w:ind w:firstLine="1701"/>
        <w:rPr>
          <w:rFonts w:ascii="Arial" w:hAnsi="Arial" w:cs="Arial"/>
          <w:sz w:val="24"/>
          <w:szCs w:val="24"/>
        </w:rPr>
      </w:pPr>
    </w:p>
    <w:p w:rsidR="007F7757" w:rsidRDefault="007F7757" w:rsidP="00C82CC5">
      <w:pPr>
        <w:spacing w:after="0" w:line="360" w:lineRule="atLeast"/>
        <w:ind w:firstLine="1701"/>
        <w:rPr>
          <w:rFonts w:ascii="Arial" w:hAnsi="Arial" w:cs="Arial"/>
          <w:sz w:val="24"/>
          <w:szCs w:val="24"/>
        </w:rPr>
      </w:pPr>
    </w:p>
    <w:p w:rsidR="007F7757" w:rsidRDefault="007F7757" w:rsidP="00C82CC5">
      <w:pPr>
        <w:spacing w:after="0" w:line="360" w:lineRule="atLeast"/>
        <w:ind w:firstLine="1701"/>
        <w:rPr>
          <w:rFonts w:ascii="Arial" w:hAnsi="Arial" w:cs="Arial"/>
          <w:sz w:val="24"/>
          <w:szCs w:val="24"/>
        </w:rPr>
      </w:pPr>
    </w:p>
    <w:p w:rsidR="007F7757" w:rsidRPr="00256E7C" w:rsidRDefault="005D4687" w:rsidP="00C82CC5">
      <w:pPr>
        <w:spacing w:after="0" w:line="360" w:lineRule="atLeast"/>
        <w:ind w:firstLine="1701"/>
        <w:rPr>
          <w:rFonts w:ascii="Arial" w:hAnsi="Arial" w:cs="Arial"/>
          <w:b/>
          <w:sz w:val="24"/>
          <w:szCs w:val="24"/>
        </w:rPr>
      </w:pPr>
      <w:r>
        <w:rPr>
          <w:rFonts w:ascii="Arial" w:hAnsi="Arial" w:cs="Arial"/>
          <w:b/>
          <w:sz w:val="24"/>
          <w:szCs w:val="24"/>
        </w:rPr>
        <w:t>MARIA FÁTIMA SAVARIS COLISSI</w:t>
      </w:r>
    </w:p>
    <w:p w:rsidR="007F7757" w:rsidRDefault="007F7757" w:rsidP="00C82CC5">
      <w:pPr>
        <w:spacing w:after="0" w:line="360" w:lineRule="atLeast"/>
        <w:ind w:firstLine="1701"/>
        <w:rPr>
          <w:rFonts w:ascii="Arial" w:hAnsi="Arial" w:cs="Arial"/>
          <w:sz w:val="24"/>
          <w:szCs w:val="24"/>
        </w:rPr>
      </w:pPr>
      <w:r>
        <w:rPr>
          <w:rFonts w:ascii="Arial" w:hAnsi="Arial" w:cs="Arial"/>
          <w:sz w:val="24"/>
          <w:szCs w:val="24"/>
        </w:rPr>
        <w:t>Membro</w:t>
      </w:r>
    </w:p>
    <w:p w:rsidR="007F7757" w:rsidRDefault="007F7757" w:rsidP="00C82CC5">
      <w:pPr>
        <w:spacing w:after="0" w:line="360" w:lineRule="atLeast"/>
        <w:ind w:firstLine="1701"/>
        <w:rPr>
          <w:rFonts w:ascii="Arial" w:hAnsi="Arial" w:cs="Arial"/>
          <w:sz w:val="24"/>
          <w:szCs w:val="24"/>
        </w:rPr>
      </w:pPr>
    </w:p>
    <w:p w:rsidR="007F7757" w:rsidRDefault="007F7757" w:rsidP="00C82CC5">
      <w:pPr>
        <w:spacing w:after="0" w:line="360" w:lineRule="atLeast"/>
        <w:ind w:firstLine="1701"/>
        <w:rPr>
          <w:rFonts w:ascii="Arial" w:hAnsi="Arial" w:cs="Arial"/>
          <w:sz w:val="24"/>
          <w:szCs w:val="24"/>
        </w:rPr>
      </w:pPr>
    </w:p>
    <w:p w:rsidR="005D4687" w:rsidRDefault="005D4687" w:rsidP="00C82CC5">
      <w:pPr>
        <w:spacing w:after="0" w:line="360" w:lineRule="atLeast"/>
        <w:ind w:firstLine="1701"/>
        <w:rPr>
          <w:rFonts w:ascii="Arial" w:hAnsi="Arial" w:cs="Arial"/>
          <w:sz w:val="24"/>
          <w:szCs w:val="24"/>
        </w:rPr>
      </w:pPr>
    </w:p>
    <w:p w:rsidR="007F7757" w:rsidRPr="00256E7C" w:rsidRDefault="007F7757" w:rsidP="00C82CC5">
      <w:pPr>
        <w:spacing w:after="0" w:line="360" w:lineRule="atLeast"/>
        <w:ind w:firstLine="1701"/>
        <w:rPr>
          <w:rFonts w:ascii="Arial" w:hAnsi="Arial" w:cs="Arial"/>
          <w:b/>
          <w:sz w:val="24"/>
          <w:szCs w:val="24"/>
        </w:rPr>
      </w:pPr>
      <w:r>
        <w:rPr>
          <w:rFonts w:ascii="Arial" w:hAnsi="Arial" w:cs="Arial"/>
          <w:b/>
          <w:sz w:val="24"/>
          <w:szCs w:val="24"/>
        </w:rPr>
        <w:t>S</w:t>
      </w:r>
      <w:r w:rsidR="005D4687">
        <w:rPr>
          <w:rFonts w:ascii="Arial" w:hAnsi="Arial" w:cs="Arial"/>
          <w:b/>
          <w:sz w:val="24"/>
          <w:szCs w:val="24"/>
        </w:rPr>
        <w:t>IMONE CANTÚ CENTOFANTI</w:t>
      </w:r>
    </w:p>
    <w:p w:rsidR="007F7757" w:rsidRDefault="007F7757" w:rsidP="00BD28AF">
      <w:pPr>
        <w:spacing w:after="0" w:line="360" w:lineRule="atLeast"/>
        <w:ind w:firstLine="1701"/>
        <w:rPr>
          <w:rFonts w:ascii="Arial" w:hAnsi="Arial" w:cs="Arial"/>
          <w:sz w:val="24"/>
          <w:szCs w:val="24"/>
        </w:rPr>
      </w:pPr>
      <w:r>
        <w:rPr>
          <w:rFonts w:ascii="Arial" w:hAnsi="Arial" w:cs="Arial"/>
          <w:sz w:val="24"/>
          <w:szCs w:val="24"/>
        </w:rPr>
        <w:t>Membro</w:t>
      </w:r>
    </w:p>
    <w:p w:rsidR="007F7757" w:rsidRDefault="007F7757" w:rsidP="00256E7C">
      <w:pPr>
        <w:spacing w:after="0" w:line="360" w:lineRule="atLeast"/>
        <w:ind w:firstLine="1701"/>
        <w:rPr>
          <w:rFonts w:ascii="Arial" w:hAnsi="Arial" w:cs="Arial"/>
          <w:sz w:val="24"/>
          <w:szCs w:val="24"/>
        </w:rPr>
      </w:pPr>
    </w:p>
    <w:sectPr w:rsidR="007F7757" w:rsidSect="00C36201">
      <w:headerReference w:type="default" r:id="rId6"/>
      <w:footerReference w:type="default" r:id="rId7"/>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E5FC4" w:rsidRDefault="009E5FC4" w:rsidP="00C36201">
      <w:pPr>
        <w:spacing w:after="0" w:line="240" w:lineRule="auto"/>
      </w:pPr>
      <w:r>
        <w:separator/>
      </w:r>
    </w:p>
  </w:endnote>
  <w:endnote w:type="continuationSeparator" w:id="0">
    <w:p w:rsidR="009E5FC4" w:rsidRDefault="009E5FC4" w:rsidP="00C36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02068418"/>
      <w:docPartObj>
        <w:docPartGallery w:val="Page Numbers (Bottom of Page)"/>
        <w:docPartUnique/>
      </w:docPartObj>
    </w:sdtPr>
    <w:sdtEndPr/>
    <w:sdtContent>
      <w:p w:rsidR="00C36201" w:rsidRPr="00841BD2" w:rsidRDefault="00C36201" w:rsidP="00C36201">
        <w:pPr>
          <w:pStyle w:val="Rodap"/>
          <w:jc w:val="center"/>
          <w:rPr>
            <w:rFonts w:ascii="Verdana" w:hAnsi="Verdana"/>
            <w:sz w:val="16"/>
            <w:szCs w:val="16"/>
          </w:rPr>
        </w:pPr>
        <w:r>
          <w:rPr>
            <w:rFonts w:ascii="Verdana" w:hAnsi="Verdana"/>
            <w:sz w:val="16"/>
            <w:szCs w:val="16"/>
          </w:rPr>
          <w:t>Rua João Rech</w:t>
        </w:r>
        <w:r w:rsidRPr="00841BD2">
          <w:rPr>
            <w:rFonts w:ascii="Verdana" w:hAnsi="Verdana"/>
            <w:sz w:val="16"/>
            <w:szCs w:val="16"/>
          </w:rPr>
          <w:t>, 5</w:t>
        </w:r>
        <w:r>
          <w:rPr>
            <w:rFonts w:ascii="Verdana" w:hAnsi="Verdana"/>
            <w:sz w:val="16"/>
            <w:szCs w:val="16"/>
          </w:rPr>
          <w:t>0</w:t>
        </w:r>
        <w:r w:rsidRPr="00841BD2">
          <w:rPr>
            <w:rFonts w:ascii="Verdana" w:hAnsi="Verdana"/>
            <w:sz w:val="16"/>
            <w:szCs w:val="16"/>
          </w:rPr>
          <w:t>0 – Centro</w:t>
        </w:r>
      </w:p>
      <w:p w:rsidR="00C36201" w:rsidRPr="00841BD2" w:rsidRDefault="00C36201" w:rsidP="00C36201">
        <w:pPr>
          <w:pStyle w:val="Rodap"/>
          <w:jc w:val="center"/>
          <w:rPr>
            <w:rFonts w:ascii="Verdana" w:hAnsi="Verdana"/>
            <w:sz w:val="16"/>
            <w:szCs w:val="16"/>
          </w:rPr>
        </w:pPr>
        <w:r w:rsidRPr="00841BD2">
          <w:rPr>
            <w:rFonts w:ascii="Verdana" w:hAnsi="Verdana"/>
            <w:sz w:val="16"/>
            <w:szCs w:val="16"/>
          </w:rPr>
          <w:t>89.558-000 – Iomerê – SC</w:t>
        </w:r>
      </w:p>
      <w:p w:rsidR="00C36201" w:rsidRPr="00841BD2" w:rsidRDefault="00C36201" w:rsidP="00C36201">
        <w:pPr>
          <w:pStyle w:val="Rodap"/>
          <w:jc w:val="center"/>
          <w:rPr>
            <w:rFonts w:ascii="Verdana" w:hAnsi="Verdana"/>
            <w:sz w:val="16"/>
            <w:szCs w:val="16"/>
          </w:rPr>
        </w:pPr>
        <w:r w:rsidRPr="00841BD2">
          <w:rPr>
            <w:rFonts w:ascii="Verdana" w:hAnsi="Verdana"/>
            <w:sz w:val="16"/>
            <w:szCs w:val="16"/>
          </w:rPr>
          <w:t xml:space="preserve">Cx. P. </w:t>
        </w:r>
        <w:proofErr w:type="gramStart"/>
        <w:r w:rsidRPr="00841BD2">
          <w:rPr>
            <w:rFonts w:ascii="Verdana" w:hAnsi="Verdana"/>
            <w:sz w:val="16"/>
            <w:szCs w:val="16"/>
          </w:rPr>
          <w:t>21  Fone</w:t>
        </w:r>
        <w:proofErr w:type="gramEnd"/>
        <w:r w:rsidRPr="00841BD2">
          <w:rPr>
            <w:rFonts w:ascii="Verdana" w:hAnsi="Verdana"/>
            <w:sz w:val="16"/>
            <w:szCs w:val="16"/>
          </w:rPr>
          <w:t>: (49)3539-60</w:t>
        </w:r>
        <w:r>
          <w:rPr>
            <w:rFonts w:ascii="Verdana" w:hAnsi="Verdana"/>
            <w:sz w:val="16"/>
            <w:szCs w:val="16"/>
          </w:rPr>
          <w:t>0</w:t>
        </w:r>
        <w:r w:rsidRPr="00841BD2">
          <w:rPr>
            <w:rFonts w:ascii="Verdana" w:hAnsi="Verdana"/>
            <w:sz w:val="16"/>
            <w:szCs w:val="16"/>
          </w:rPr>
          <w:t>0</w:t>
        </w:r>
      </w:p>
      <w:p w:rsidR="00C36201" w:rsidRDefault="00C36201" w:rsidP="00C36201">
        <w:pPr>
          <w:pStyle w:val="Rodap"/>
          <w:jc w:val="center"/>
        </w:pPr>
        <w:r>
          <w:fldChar w:fldCharType="begin"/>
        </w:r>
        <w:r>
          <w:instrText>PAGE   \* MERGEFORMAT</w:instrText>
        </w:r>
        <w:r>
          <w:fldChar w:fldCharType="separate"/>
        </w:r>
        <w:r w:rsidR="00E67EB7">
          <w:rPr>
            <w:noProof/>
          </w:rPr>
          <w:t>1</w:t>
        </w:r>
        <w:r>
          <w:fldChar w:fldCharType="end"/>
        </w:r>
      </w:p>
    </w:sdtContent>
  </w:sdt>
  <w:p w:rsidR="00C36201" w:rsidRDefault="00C3620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E5FC4" w:rsidRDefault="009E5FC4" w:rsidP="00C36201">
      <w:pPr>
        <w:spacing w:after="0" w:line="240" w:lineRule="auto"/>
      </w:pPr>
      <w:r>
        <w:separator/>
      </w:r>
    </w:p>
  </w:footnote>
  <w:footnote w:type="continuationSeparator" w:id="0">
    <w:p w:rsidR="009E5FC4" w:rsidRDefault="009E5FC4" w:rsidP="00C3620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6201" w:rsidRDefault="00C36201">
    <w:pPr>
      <w:pStyle w:val="Cabealho"/>
    </w:pPr>
    <w:r>
      <w:rPr>
        <w:rFonts w:ascii="Verdana" w:hAnsi="Verdana"/>
        <w:sz w:val="32"/>
        <w:szCs w:val="32"/>
      </w:rPr>
      <w:t xml:space="preserve">MUNICÍPIO </w:t>
    </w:r>
    <w:r w:rsidRPr="00DA2F06">
      <w:rPr>
        <w:rFonts w:ascii="Verdana" w:hAnsi="Verdana"/>
        <w:sz w:val="32"/>
        <w:szCs w:val="32"/>
      </w:rPr>
      <w:t>DE IOMERÊ</w:t>
    </w:r>
    <w:r w:rsidRPr="00DA2F06">
      <w:rPr>
        <w:rFonts w:ascii="Verdana" w:hAnsi="Verdana"/>
        <w:noProof/>
      </w:rPr>
      <w:t xml:space="preserve"> </w:t>
    </w:r>
    <w:r>
      <w:rPr>
        <w:rFonts w:ascii="Verdana" w:hAnsi="Verdana"/>
        <w:noProof/>
      </w:rPr>
      <w:t xml:space="preserve">              </w:t>
    </w:r>
    <w:r w:rsidR="009803A7">
      <w:rPr>
        <w:rFonts w:ascii="Verdana" w:hAnsi="Verdana"/>
        <w:noProof/>
      </w:rPr>
      <w:t xml:space="preserve">  </w:t>
    </w:r>
    <w:r>
      <w:rPr>
        <w:rFonts w:ascii="Verdana" w:hAnsi="Verdana"/>
        <w:noProof/>
      </w:rPr>
      <w:t xml:space="preserve">   </w:t>
    </w:r>
    <w:r>
      <w:rPr>
        <w:noProof/>
        <w:sz w:val="96"/>
        <w:szCs w:val="96"/>
      </w:rPr>
      <w:t xml:space="preserve">             </w:t>
    </w:r>
    <w:r w:rsidRPr="00DA2F06">
      <w:rPr>
        <w:noProof/>
        <w:sz w:val="96"/>
        <w:szCs w:val="96"/>
      </w:rPr>
      <w:t xml:space="preserve">    </w:t>
    </w:r>
    <w:r>
      <w:rPr>
        <w:noProof/>
        <w:sz w:val="96"/>
        <w:szCs w:val="96"/>
        <w:lang w:eastAsia="pt-BR"/>
      </w:rPr>
      <w:drawing>
        <wp:inline distT="0" distB="0" distL="0" distR="0" wp14:anchorId="2375C6A1" wp14:editId="7851C436">
          <wp:extent cx="457200" cy="714375"/>
          <wp:effectExtent l="0" t="0" r="0" b="9525"/>
          <wp:docPr id="1" name="Imagem 1" descr="Descrição: BrasaoI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Descrição: BrasaoIo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7200" cy="71437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978"/>
    <w:rsid w:val="000E1872"/>
    <w:rsid w:val="000F3DBC"/>
    <w:rsid w:val="001B6C9E"/>
    <w:rsid w:val="00256E7C"/>
    <w:rsid w:val="002D261E"/>
    <w:rsid w:val="00312E6C"/>
    <w:rsid w:val="00317E13"/>
    <w:rsid w:val="00490EDB"/>
    <w:rsid w:val="004935B2"/>
    <w:rsid w:val="004B783F"/>
    <w:rsid w:val="004D1B52"/>
    <w:rsid w:val="004D59EA"/>
    <w:rsid w:val="005D4687"/>
    <w:rsid w:val="006608FD"/>
    <w:rsid w:val="0067274C"/>
    <w:rsid w:val="0067602E"/>
    <w:rsid w:val="00682A7B"/>
    <w:rsid w:val="0072279B"/>
    <w:rsid w:val="00751387"/>
    <w:rsid w:val="00797BDB"/>
    <w:rsid w:val="007F7757"/>
    <w:rsid w:val="008B61A7"/>
    <w:rsid w:val="009515E3"/>
    <w:rsid w:val="009803A7"/>
    <w:rsid w:val="00981925"/>
    <w:rsid w:val="00984978"/>
    <w:rsid w:val="009A2E84"/>
    <w:rsid w:val="009E5FC4"/>
    <w:rsid w:val="009E62A2"/>
    <w:rsid w:val="009F325D"/>
    <w:rsid w:val="009F6667"/>
    <w:rsid w:val="009F723A"/>
    <w:rsid w:val="00A10378"/>
    <w:rsid w:val="00A14FD2"/>
    <w:rsid w:val="00A24199"/>
    <w:rsid w:val="00A614FB"/>
    <w:rsid w:val="00AE561E"/>
    <w:rsid w:val="00B0377D"/>
    <w:rsid w:val="00BA06ED"/>
    <w:rsid w:val="00BD28AF"/>
    <w:rsid w:val="00BE4297"/>
    <w:rsid w:val="00C04D99"/>
    <w:rsid w:val="00C36201"/>
    <w:rsid w:val="00C82CC5"/>
    <w:rsid w:val="00CD55A3"/>
    <w:rsid w:val="00CE193A"/>
    <w:rsid w:val="00CE74A7"/>
    <w:rsid w:val="00D04CE8"/>
    <w:rsid w:val="00D10A37"/>
    <w:rsid w:val="00D6383C"/>
    <w:rsid w:val="00D66CC4"/>
    <w:rsid w:val="00DF0D22"/>
    <w:rsid w:val="00E22653"/>
    <w:rsid w:val="00E42FB9"/>
    <w:rsid w:val="00E67EB7"/>
    <w:rsid w:val="00EC0D2D"/>
    <w:rsid w:val="00F02DAB"/>
    <w:rsid w:val="00F4322E"/>
    <w:rsid w:val="00FD3F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A2B304-289B-452E-9303-D67A48B973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C36201"/>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36201"/>
  </w:style>
  <w:style w:type="paragraph" w:styleId="Rodap">
    <w:name w:val="footer"/>
    <w:basedOn w:val="Normal"/>
    <w:link w:val="RodapChar"/>
    <w:uiPriority w:val="99"/>
    <w:unhideWhenUsed/>
    <w:rsid w:val="00C36201"/>
    <w:pPr>
      <w:tabs>
        <w:tab w:val="center" w:pos="4252"/>
        <w:tab w:val="right" w:pos="8504"/>
      </w:tabs>
      <w:spacing w:after="0" w:line="240" w:lineRule="auto"/>
    </w:pPr>
  </w:style>
  <w:style w:type="character" w:customStyle="1" w:styleId="RodapChar">
    <w:name w:val="Rodapé Char"/>
    <w:basedOn w:val="Fontepargpadro"/>
    <w:link w:val="Rodap"/>
    <w:uiPriority w:val="99"/>
    <w:rsid w:val="00C36201"/>
  </w:style>
  <w:style w:type="paragraph" w:styleId="Textodebalo">
    <w:name w:val="Balloon Text"/>
    <w:basedOn w:val="Normal"/>
    <w:link w:val="TextodebaloChar"/>
    <w:uiPriority w:val="99"/>
    <w:semiHidden/>
    <w:unhideWhenUsed/>
    <w:rsid w:val="00C82CC5"/>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C82CC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Pages>
  <Words>219</Words>
  <Characters>1187</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Beal Macedo</dc:creator>
  <cp:keywords/>
  <dc:description/>
  <cp:lastModifiedBy>Josnei Bavaresco</cp:lastModifiedBy>
  <cp:revision>6</cp:revision>
  <cp:lastPrinted>2018-11-26T12:43:00Z</cp:lastPrinted>
  <dcterms:created xsi:type="dcterms:W3CDTF">2019-10-10T11:21:00Z</dcterms:created>
  <dcterms:modified xsi:type="dcterms:W3CDTF">2019-10-10T11:35:00Z</dcterms:modified>
</cp:coreProperties>
</file>