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D8AF" w14:textId="7C65582A" w:rsidR="008A7586" w:rsidRPr="00A00EC3" w:rsidRDefault="008A7586" w:rsidP="00A00EC3">
      <w:pPr>
        <w:pStyle w:val="Ttulo"/>
        <w:suppressAutoHyphens/>
        <w:rPr>
          <w:rFonts w:ascii="Verdana" w:hAnsi="Verdana" w:cs="Arial"/>
          <w:b/>
          <w:bCs/>
          <w:color w:val="FF0000"/>
          <w:sz w:val="20"/>
        </w:rPr>
      </w:pPr>
      <w:r w:rsidRPr="008A7586">
        <w:rPr>
          <w:rFonts w:ascii="Verdana" w:hAnsi="Verdana" w:cs="Arial"/>
          <w:b/>
          <w:bCs/>
          <w:sz w:val="20"/>
        </w:rPr>
        <w:t xml:space="preserve">PROCESSO ADMINISTRATIVO LICITATÓRIO N° </w:t>
      </w:r>
      <w:r w:rsidR="002C3923">
        <w:rPr>
          <w:rFonts w:ascii="Verdana" w:hAnsi="Verdana" w:cs="Arial"/>
          <w:b/>
          <w:bCs/>
          <w:sz w:val="20"/>
        </w:rPr>
        <w:t>0</w:t>
      </w:r>
      <w:r w:rsidRPr="008A7586">
        <w:rPr>
          <w:rFonts w:ascii="Verdana" w:hAnsi="Verdana" w:cs="Arial"/>
          <w:b/>
          <w:bCs/>
          <w:sz w:val="20"/>
        </w:rPr>
        <w:t>0</w:t>
      </w:r>
      <w:r w:rsidR="00C34B49">
        <w:rPr>
          <w:rFonts w:ascii="Verdana" w:hAnsi="Verdana" w:cs="Arial"/>
          <w:b/>
          <w:bCs/>
          <w:sz w:val="20"/>
        </w:rPr>
        <w:t>7</w:t>
      </w:r>
      <w:r w:rsidRPr="008A7586">
        <w:rPr>
          <w:rFonts w:ascii="Verdana" w:hAnsi="Verdana" w:cs="Arial"/>
          <w:b/>
          <w:bCs/>
          <w:sz w:val="20"/>
        </w:rPr>
        <w:t>/20</w:t>
      </w:r>
      <w:r w:rsidR="00CB677A">
        <w:rPr>
          <w:rFonts w:ascii="Verdana" w:hAnsi="Verdana" w:cs="Arial"/>
          <w:b/>
          <w:bCs/>
          <w:sz w:val="20"/>
        </w:rPr>
        <w:t>2</w:t>
      </w:r>
      <w:r w:rsidR="007B0386">
        <w:rPr>
          <w:rFonts w:ascii="Verdana" w:hAnsi="Verdana" w:cs="Arial"/>
          <w:b/>
          <w:bCs/>
          <w:sz w:val="20"/>
        </w:rPr>
        <w:t>3</w:t>
      </w:r>
    </w:p>
    <w:p w14:paraId="55657635" w14:textId="726E2764" w:rsidR="008A7586" w:rsidRDefault="008A7586" w:rsidP="008A7586">
      <w:pPr>
        <w:pStyle w:val="Ttulo"/>
        <w:suppressAutoHyphens/>
        <w:rPr>
          <w:rFonts w:ascii="Verdana" w:hAnsi="Verdana" w:cs="Arial"/>
          <w:b/>
          <w:bCs/>
          <w:sz w:val="20"/>
        </w:rPr>
      </w:pPr>
      <w:r w:rsidRPr="008A7586">
        <w:rPr>
          <w:rFonts w:ascii="Verdana" w:hAnsi="Verdana" w:cs="Arial"/>
          <w:b/>
          <w:bCs/>
          <w:sz w:val="20"/>
        </w:rPr>
        <w:t>EDITAL DE TOMADA DE PREÇOS N° 0</w:t>
      </w:r>
      <w:r w:rsidR="007B0386">
        <w:rPr>
          <w:rFonts w:ascii="Verdana" w:hAnsi="Verdana" w:cs="Arial"/>
          <w:b/>
          <w:bCs/>
          <w:sz w:val="20"/>
        </w:rPr>
        <w:t>0</w:t>
      </w:r>
      <w:r w:rsidR="00C34B49">
        <w:rPr>
          <w:rFonts w:ascii="Verdana" w:hAnsi="Verdana" w:cs="Arial"/>
          <w:b/>
          <w:bCs/>
          <w:sz w:val="20"/>
        </w:rPr>
        <w:t>2</w:t>
      </w:r>
      <w:r w:rsidRPr="008A7586">
        <w:rPr>
          <w:rFonts w:ascii="Verdana" w:hAnsi="Verdana" w:cs="Arial"/>
          <w:b/>
          <w:bCs/>
          <w:sz w:val="20"/>
        </w:rPr>
        <w:t>/20</w:t>
      </w:r>
      <w:r w:rsidR="009A7281">
        <w:rPr>
          <w:rFonts w:ascii="Verdana" w:hAnsi="Verdana" w:cs="Arial"/>
          <w:b/>
          <w:bCs/>
          <w:sz w:val="20"/>
        </w:rPr>
        <w:t>2</w:t>
      </w:r>
      <w:r w:rsidR="007B0386">
        <w:rPr>
          <w:rFonts w:ascii="Verdana" w:hAnsi="Verdana" w:cs="Arial"/>
          <w:b/>
          <w:bCs/>
          <w:sz w:val="20"/>
        </w:rPr>
        <w:t>3</w:t>
      </w:r>
    </w:p>
    <w:p w14:paraId="7B4ED7AB" w14:textId="77777777" w:rsidR="0089420C" w:rsidRDefault="0089420C" w:rsidP="008A7586">
      <w:pPr>
        <w:jc w:val="both"/>
        <w:rPr>
          <w:rFonts w:ascii="Verdana" w:hAnsi="Verdana"/>
        </w:rPr>
      </w:pPr>
    </w:p>
    <w:p w14:paraId="08BB360C" w14:textId="054BFF03" w:rsidR="008A7586" w:rsidRPr="008A7586" w:rsidRDefault="00B21AD3" w:rsidP="008A7586">
      <w:pPr>
        <w:jc w:val="both"/>
        <w:rPr>
          <w:rFonts w:ascii="Verdana" w:hAnsi="Verdana" w:cs="Arial"/>
        </w:rPr>
      </w:pPr>
      <w:r w:rsidRPr="009D106C">
        <w:rPr>
          <w:rFonts w:ascii="Verdana" w:hAnsi="Verdana"/>
        </w:rPr>
        <w:t xml:space="preserve">O </w:t>
      </w:r>
      <w:r w:rsidRPr="009D106C">
        <w:rPr>
          <w:rFonts w:ascii="Verdana" w:hAnsi="Verdana"/>
          <w:b/>
        </w:rPr>
        <w:t>MUNICÍPIO DE IOMERÊ</w:t>
      </w:r>
      <w:r w:rsidRPr="009D106C">
        <w:rPr>
          <w:rFonts w:ascii="Verdana" w:hAnsi="Verdana"/>
        </w:rPr>
        <w:t xml:space="preserve">, pessoa jurídica de direito público interno, através do </w:t>
      </w:r>
      <w:r w:rsidR="007B0386">
        <w:rPr>
          <w:rFonts w:ascii="Verdana" w:hAnsi="Verdana"/>
        </w:rPr>
        <w:t>MUNICÍPIO DE IOMERÊ</w:t>
      </w:r>
      <w:r w:rsidRPr="009D106C">
        <w:rPr>
          <w:rFonts w:ascii="Verdana" w:hAnsi="Verdana"/>
        </w:rPr>
        <w:t>,</w:t>
      </w:r>
      <w:r w:rsidR="001A6115">
        <w:rPr>
          <w:rFonts w:ascii="Verdana" w:hAnsi="Verdana"/>
        </w:rPr>
        <w:t xml:space="preserve"> </w:t>
      </w:r>
      <w:r w:rsidR="001A7815" w:rsidRPr="00D820DB">
        <w:rPr>
          <w:rFonts w:ascii="Verdana" w:hAnsi="Verdana" w:cs="Arial"/>
        </w:rPr>
        <w:t xml:space="preserve">com sede administrativa na </w:t>
      </w:r>
      <w:r w:rsidR="00CB677A">
        <w:rPr>
          <w:rFonts w:ascii="Verdana" w:hAnsi="Verdana" w:cs="Arial"/>
        </w:rPr>
        <w:t>Rua João Rech</w:t>
      </w:r>
      <w:r w:rsidR="001A7815" w:rsidRPr="00D820DB">
        <w:rPr>
          <w:rFonts w:ascii="Verdana" w:hAnsi="Verdana" w:cs="Arial"/>
        </w:rPr>
        <w:t xml:space="preserve">, nº </w:t>
      </w:r>
      <w:r w:rsidR="00CB677A">
        <w:rPr>
          <w:rFonts w:ascii="Verdana" w:hAnsi="Verdana" w:cs="Arial"/>
        </w:rPr>
        <w:t>10</w:t>
      </w:r>
      <w:r w:rsidR="001A7815" w:rsidRPr="00D820DB">
        <w:rPr>
          <w:rFonts w:ascii="Verdana" w:hAnsi="Verdana" w:cs="Arial"/>
        </w:rPr>
        <w:t>0</w:t>
      </w:r>
      <w:r w:rsidR="001A7815">
        <w:rPr>
          <w:rFonts w:ascii="Verdana" w:hAnsi="Verdana" w:cs="Arial"/>
        </w:rPr>
        <w:t xml:space="preserve">, </w:t>
      </w:r>
      <w:r w:rsidRPr="009D106C">
        <w:rPr>
          <w:rFonts w:ascii="Verdana" w:hAnsi="Verdana"/>
        </w:rPr>
        <w:t>inscrito no CNPJ sob o nº</w:t>
      </w:r>
      <w:r w:rsidR="00242587">
        <w:rPr>
          <w:rFonts w:ascii="Verdana" w:hAnsi="Verdana"/>
        </w:rPr>
        <w:t xml:space="preserve"> 23.592.765-0001-63</w:t>
      </w:r>
      <w:r w:rsidR="008A7586" w:rsidRPr="008A7586">
        <w:rPr>
          <w:rFonts w:ascii="Verdana" w:hAnsi="Verdana" w:cs="Arial"/>
        </w:rPr>
        <w:t>, representado neste ato pel</w:t>
      </w:r>
      <w:r w:rsidR="009A7281">
        <w:rPr>
          <w:rFonts w:ascii="Verdana" w:hAnsi="Verdana" w:cs="Arial"/>
        </w:rPr>
        <w:t>a</w:t>
      </w:r>
      <w:r w:rsidR="008A7586" w:rsidRPr="008A7586">
        <w:rPr>
          <w:rFonts w:ascii="Verdana" w:hAnsi="Verdana" w:cs="Arial"/>
        </w:rPr>
        <w:t xml:space="preserve"> Prefeit</w:t>
      </w:r>
      <w:r w:rsidR="009A7281">
        <w:rPr>
          <w:rFonts w:ascii="Verdana" w:hAnsi="Verdana" w:cs="Arial"/>
        </w:rPr>
        <w:t>a</w:t>
      </w:r>
      <w:r w:rsidR="008A7586" w:rsidRPr="008A7586">
        <w:rPr>
          <w:rFonts w:ascii="Verdana" w:hAnsi="Verdana" w:cs="Arial"/>
        </w:rPr>
        <w:t xml:space="preserve"> Municipal Sr</w:t>
      </w:r>
      <w:r w:rsidR="009A7281">
        <w:rPr>
          <w:rFonts w:ascii="Verdana" w:hAnsi="Verdana" w:cs="Arial"/>
        </w:rPr>
        <w:t>a</w:t>
      </w:r>
      <w:r w:rsidR="008A7586" w:rsidRPr="008A7586">
        <w:rPr>
          <w:rFonts w:ascii="Verdana" w:hAnsi="Verdana" w:cs="Arial"/>
        </w:rPr>
        <w:t xml:space="preserve">. </w:t>
      </w:r>
      <w:r w:rsidR="007014EC">
        <w:rPr>
          <w:rFonts w:ascii="Verdana" w:hAnsi="Verdana" w:cs="Arial"/>
        </w:rPr>
        <w:t>LUCI P</w:t>
      </w:r>
      <w:r w:rsidR="009A7281">
        <w:rPr>
          <w:rFonts w:ascii="Verdana" w:hAnsi="Verdana" w:cs="Arial"/>
        </w:rPr>
        <w:t>ERETT</w:t>
      </w:r>
      <w:r w:rsidR="007014EC">
        <w:rPr>
          <w:rFonts w:ascii="Verdana" w:hAnsi="Verdana" w:cs="Arial"/>
        </w:rPr>
        <w:t>I</w:t>
      </w:r>
      <w:r w:rsidR="008A7586" w:rsidRPr="008A7586">
        <w:rPr>
          <w:rFonts w:ascii="Verdana" w:hAnsi="Verdana" w:cs="Arial"/>
        </w:rPr>
        <w:t xml:space="preserve">, comunica aos interessados que fará realizar licitação na modalidade </w:t>
      </w:r>
      <w:r w:rsidR="008A7586" w:rsidRPr="008A7586">
        <w:rPr>
          <w:rFonts w:ascii="Verdana" w:hAnsi="Verdana" w:cs="Arial"/>
          <w:b/>
        </w:rPr>
        <w:t xml:space="preserve">TOMADA DE PREÇOS, </w:t>
      </w:r>
      <w:r w:rsidR="008A7586" w:rsidRPr="008A7586">
        <w:rPr>
          <w:rFonts w:ascii="Verdana" w:hAnsi="Verdana" w:cs="Arial"/>
        </w:rPr>
        <w:t xml:space="preserve">visando à execução dos serviços abaixo indicado. Os Envelopes de “HABILITAÇÃO” e “PROPOSTA DE PREÇOS” deverão ser protocolados junto a Prefeitura Municipal, localizada na sede deste Município – </w:t>
      </w:r>
      <w:r w:rsidR="001C2F24">
        <w:rPr>
          <w:rFonts w:ascii="Verdana" w:hAnsi="Verdana" w:cs="Arial"/>
        </w:rPr>
        <w:t>Rua João Rech</w:t>
      </w:r>
      <w:r w:rsidR="00CF5A54">
        <w:rPr>
          <w:rFonts w:ascii="Verdana" w:hAnsi="Verdana" w:cs="Arial"/>
        </w:rPr>
        <w:t xml:space="preserve"> nº</w:t>
      </w:r>
      <w:r w:rsidR="008A7586" w:rsidRPr="008A7586">
        <w:rPr>
          <w:rFonts w:ascii="Verdana" w:hAnsi="Verdana" w:cs="Arial"/>
        </w:rPr>
        <w:t xml:space="preserve"> 5</w:t>
      </w:r>
      <w:r w:rsidR="001C2F24">
        <w:rPr>
          <w:rFonts w:ascii="Verdana" w:hAnsi="Verdana" w:cs="Arial"/>
        </w:rPr>
        <w:t>0</w:t>
      </w:r>
      <w:r w:rsidR="008A7586" w:rsidRPr="008A7586">
        <w:rPr>
          <w:rFonts w:ascii="Verdana" w:hAnsi="Verdana" w:cs="Arial"/>
        </w:rPr>
        <w:t xml:space="preserve">0 Centro, Iomerê, SC, até as </w:t>
      </w:r>
      <w:r w:rsidR="008E7D58">
        <w:rPr>
          <w:rFonts w:ascii="Verdana" w:hAnsi="Verdana" w:cs="Arial"/>
          <w:b/>
        </w:rPr>
        <w:t>09</w:t>
      </w:r>
      <w:r w:rsidR="008A7586" w:rsidRPr="008A7586">
        <w:rPr>
          <w:rFonts w:ascii="Verdana" w:hAnsi="Verdana" w:cs="Arial"/>
          <w:b/>
        </w:rPr>
        <w:t>h</w:t>
      </w:r>
      <w:r w:rsidR="008E7D58">
        <w:rPr>
          <w:rFonts w:ascii="Verdana" w:hAnsi="Verdana" w:cs="Arial"/>
          <w:b/>
        </w:rPr>
        <w:t>00</w:t>
      </w:r>
      <w:r w:rsidR="008A7586" w:rsidRPr="008A7586">
        <w:rPr>
          <w:rFonts w:ascii="Verdana" w:hAnsi="Verdana" w:cs="Arial"/>
          <w:b/>
        </w:rPr>
        <w:t>min</w:t>
      </w:r>
      <w:r w:rsidR="0077236E">
        <w:rPr>
          <w:rFonts w:ascii="Verdana" w:hAnsi="Verdana" w:cs="Arial"/>
          <w:b/>
        </w:rPr>
        <w:t xml:space="preserve"> </w:t>
      </w:r>
      <w:r w:rsidR="008A7586" w:rsidRPr="008A7586">
        <w:rPr>
          <w:rFonts w:ascii="Verdana" w:hAnsi="Verdana" w:cs="Arial"/>
          <w:b/>
        </w:rPr>
        <w:t>do dia</w:t>
      </w:r>
      <w:r w:rsidR="00C63B5F">
        <w:rPr>
          <w:rFonts w:ascii="Verdana" w:hAnsi="Verdana" w:cs="Arial"/>
          <w:b/>
        </w:rPr>
        <w:t xml:space="preserve"> </w:t>
      </w:r>
      <w:r w:rsidR="00F57A82">
        <w:rPr>
          <w:rFonts w:ascii="Verdana" w:hAnsi="Verdana" w:cs="Arial"/>
          <w:b/>
        </w:rPr>
        <w:t>16</w:t>
      </w:r>
      <w:r w:rsidR="00915494">
        <w:rPr>
          <w:rFonts w:ascii="Verdana" w:hAnsi="Verdana" w:cs="Arial"/>
          <w:b/>
        </w:rPr>
        <w:t xml:space="preserve"> </w:t>
      </w:r>
      <w:r w:rsidR="008A7586" w:rsidRPr="008A7586">
        <w:rPr>
          <w:rFonts w:ascii="Verdana" w:hAnsi="Verdana" w:cs="Arial"/>
          <w:b/>
        </w:rPr>
        <w:t>de</w:t>
      </w:r>
      <w:r w:rsidR="00F57A82">
        <w:rPr>
          <w:rFonts w:ascii="Verdana" w:hAnsi="Verdana" w:cs="Arial"/>
          <w:b/>
        </w:rPr>
        <w:t xml:space="preserve"> fevereiro</w:t>
      </w:r>
      <w:r w:rsidR="005C1902">
        <w:rPr>
          <w:rFonts w:ascii="Verdana" w:hAnsi="Verdana" w:cs="Arial"/>
          <w:b/>
        </w:rPr>
        <w:t xml:space="preserve"> </w:t>
      </w:r>
      <w:r w:rsidR="008A7586" w:rsidRPr="008A7586">
        <w:rPr>
          <w:rFonts w:ascii="Verdana" w:hAnsi="Verdana" w:cs="Arial"/>
          <w:b/>
        </w:rPr>
        <w:t>de 20</w:t>
      </w:r>
      <w:r w:rsidR="00CB677A">
        <w:rPr>
          <w:rFonts w:ascii="Verdana" w:hAnsi="Verdana" w:cs="Arial"/>
          <w:b/>
        </w:rPr>
        <w:t>2</w:t>
      </w:r>
      <w:r w:rsidR="007B0386">
        <w:rPr>
          <w:rFonts w:ascii="Verdana" w:hAnsi="Verdana" w:cs="Arial"/>
          <w:b/>
        </w:rPr>
        <w:t>3</w:t>
      </w:r>
      <w:r w:rsidR="008A7586" w:rsidRPr="008A7586">
        <w:rPr>
          <w:rFonts w:ascii="Verdana" w:hAnsi="Verdana" w:cs="Arial"/>
        </w:rPr>
        <w:t xml:space="preserve"> ou do primeiro dia útil </w:t>
      </w:r>
      <w:r w:rsidR="00A00EC3" w:rsidRPr="008A7586">
        <w:rPr>
          <w:rFonts w:ascii="Verdana" w:hAnsi="Verdana" w:cs="Arial"/>
        </w:rPr>
        <w:t>subsequente</w:t>
      </w:r>
      <w:r w:rsidR="008A7586" w:rsidRPr="008A7586">
        <w:rPr>
          <w:rFonts w:ascii="Verdana" w:hAnsi="Verdana" w:cs="Arial"/>
        </w:rPr>
        <w:t xml:space="preserve">, na hipótese de não haver expediente nesta data. A abertura se dará no mesmo dia às </w:t>
      </w:r>
      <w:r w:rsidR="008E7D58">
        <w:rPr>
          <w:rFonts w:ascii="Verdana" w:hAnsi="Verdana" w:cs="Arial"/>
          <w:b/>
        </w:rPr>
        <w:t>09</w:t>
      </w:r>
      <w:r w:rsidR="00900803" w:rsidRPr="008A7586">
        <w:rPr>
          <w:rFonts w:ascii="Verdana" w:hAnsi="Verdana" w:cs="Arial"/>
          <w:b/>
        </w:rPr>
        <w:t>h</w:t>
      </w:r>
      <w:r w:rsidR="008E7D58">
        <w:rPr>
          <w:rFonts w:ascii="Verdana" w:hAnsi="Verdana" w:cs="Arial"/>
          <w:b/>
        </w:rPr>
        <w:t>30</w:t>
      </w:r>
      <w:r w:rsidR="00900803" w:rsidRPr="008A7586">
        <w:rPr>
          <w:rFonts w:ascii="Verdana" w:hAnsi="Verdana" w:cs="Arial"/>
          <w:b/>
        </w:rPr>
        <w:t>min</w:t>
      </w:r>
      <w:r w:rsidR="008A7586" w:rsidRPr="008A7586">
        <w:rPr>
          <w:rFonts w:ascii="Verdana" w:hAnsi="Verdana" w:cs="Arial"/>
        </w:rPr>
        <w:t xml:space="preserve">. A presente licitação será do tipo </w:t>
      </w:r>
      <w:r w:rsidR="008A7586" w:rsidRPr="008A7586">
        <w:rPr>
          <w:rFonts w:ascii="Verdana" w:hAnsi="Verdana" w:cs="Arial"/>
          <w:b/>
        </w:rPr>
        <w:t>MENOR PREÇO</w:t>
      </w:r>
      <w:r w:rsidR="008A7586" w:rsidRPr="008A7586">
        <w:rPr>
          <w:rFonts w:ascii="Verdana" w:hAnsi="Verdana" w:cs="Arial"/>
        </w:rPr>
        <w:t xml:space="preserve">, </w:t>
      </w:r>
      <w:r w:rsidR="008A7586" w:rsidRPr="008A7586">
        <w:rPr>
          <w:rFonts w:ascii="Verdana" w:hAnsi="Verdana" w:cs="Arial"/>
          <w:bCs/>
        </w:rPr>
        <w:t xml:space="preserve">sob a forma de execução indireta em </w:t>
      </w:r>
      <w:r w:rsidR="008A7586" w:rsidRPr="008A7586">
        <w:rPr>
          <w:rFonts w:ascii="Verdana" w:hAnsi="Verdana" w:cs="Arial"/>
        </w:rPr>
        <w:t xml:space="preserve">regime de </w:t>
      </w:r>
      <w:r w:rsidR="008A7586" w:rsidRPr="008A7586">
        <w:rPr>
          <w:rFonts w:ascii="Verdana" w:hAnsi="Verdana" w:cs="Arial"/>
          <w:b/>
        </w:rPr>
        <w:t>empreitada por preço global</w:t>
      </w:r>
      <w:r w:rsidR="008A7586" w:rsidRPr="008A7586">
        <w:rPr>
          <w:rFonts w:ascii="Verdana" w:hAnsi="Verdana" w:cs="Arial"/>
        </w:rPr>
        <w:t>, consoante as condições estatuídas neste Edital, e será regida pela Lei Federal nº 8.6</w:t>
      </w:r>
      <w:r w:rsidR="00750A2A">
        <w:rPr>
          <w:rFonts w:ascii="Verdana" w:hAnsi="Verdana" w:cs="Arial"/>
        </w:rPr>
        <w:t>66/93 e alterações posteriores.</w:t>
      </w:r>
    </w:p>
    <w:p w14:paraId="11151B4A" w14:textId="77777777" w:rsidR="008A7586" w:rsidRPr="008A7586" w:rsidRDefault="008A7586" w:rsidP="008A7586">
      <w:pPr>
        <w:suppressAutoHyphens/>
        <w:jc w:val="both"/>
        <w:rPr>
          <w:rFonts w:ascii="Verdana" w:hAnsi="Verdana" w:cs="Arial"/>
        </w:rPr>
      </w:pPr>
    </w:p>
    <w:p w14:paraId="71C4B0CF" w14:textId="77777777" w:rsidR="008A7586" w:rsidRPr="008A7586" w:rsidRDefault="008A7586" w:rsidP="008A7586">
      <w:pPr>
        <w:suppressAutoHyphens/>
        <w:jc w:val="both"/>
        <w:rPr>
          <w:rFonts w:ascii="Verdana" w:hAnsi="Verdana" w:cs="Arial"/>
          <w:b/>
        </w:rPr>
      </w:pPr>
      <w:r w:rsidRPr="008A7586">
        <w:rPr>
          <w:rFonts w:ascii="Verdana" w:hAnsi="Verdana" w:cs="Arial"/>
          <w:b/>
        </w:rPr>
        <w:t>1 – DO OBJETO</w:t>
      </w:r>
    </w:p>
    <w:p w14:paraId="21BFE79E" w14:textId="7E99AC92" w:rsidR="009C1B16" w:rsidRPr="008A7586" w:rsidRDefault="009C1B16" w:rsidP="009C1B16">
      <w:pPr>
        <w:suppressAutoHyphens/>
        <w:jc w:val="both"/>
        <w:rPr>
          <w:rFonts w:ascii="Verdana" w:hAnsi="Verdana" w:cs="Arial"/>
        </w:rPr>
      </w:pPr>
      <w:r w:rsidRPr="008A7586">
        <w:rPr>
          <w:rFonts w:ascii="Verdana" w:hAnsi="Verdana" w:cs="Arial"/>
        </w:rPr>
        <w:t xml:space="preserve">1.1 </w:t>
      </w:r>
      <w:r w:rsidRPr="000630B9">
        <w:rPr>
          <w:rFonts w:ascii="Verdana" w:hAnsi="Verdana" w:cs="Arial"/>
        </w:rPr>
        <w:t xml:space="preserve">– </w:t>
      </w:r>
      <w:bookmarkStart w:id="0" w:name="_Hlk112679710"/>
      <w:r w:rsidRPr="000630B9">
        <w:rPr>
          <w:rFonts w:ascii="Verdana" w:hAnsi="Verdana" w:cs="Arial"/>
        </w:rPr>
        <w:t>C</w:t>
      </w:r>
      <w:r w:rsidRPr="000630B9">
        <w:rPr>
          <w:rFonts w:ascii="Verdana" w:hAnsi="Verdana" w:cs="Arial"/>
          <w:bCs/>
        </w:rPr>
        <w:t>ontratação de empresa especializada no ramo de engenharia e construção, para execução dos serviços</w:t>
      </w:r>
      <w:r w:rsidR="00F21498">
        <w:rPr>
          <w:rFonts w:ascii="Verdana" w:hAnsi="Verdana" w:cs="Arial"/>
          <w:bCs/>
        </w:rPr>
        <w:t>, com fornecimento de material e mão de obra,</w:t>
      </w:r>
      <w:r w:rsidRPr="000630B9">
        <w:rPr>
          <w:rFonts w:ascii="Verdana" w:hAnsi="Verdana" w:cs="Arial"/>
          <w:bCs/>
        </w:rPr>
        <w:t xml:space="preserve"> </w:t>
      </w:r>
      <w:r w:rsidR="00D019D5">
        <w:rPr>
          <w:rFonts w:ascii="Verdana" w:hAnsi="Verdana" w:cs="Arial"/>
          <w:bCs/>
        </w:rPr>
        <w:t>para</w:t>
      </w:r>
      <w:bookmarkEnd w:id="0"/>
      <w:r w:rsidR="007B0386">
        <w:rPr>
          <w:rFonts w:ascii="Verdana" w:hAnsi="Verdana" w:cs="Arial"/>
          <w:b/>
          <w:bCs/>
        </w:rPr>
        <w:t xml:space="preserve"> </w:t>
      </w:r>
      <w:r w:rsidR="00C34B49">
        <w:rPr>
          <w:rFonts w:ascii="Verdana" w:hAnsi="Verdana" w:cs="Arial"/>
          <w:b/>
          <w:bCs/>
        </w:rPr>
        <w:t>REFORMA E AMPLIAÇÃO DO PERGOLADO METÁLICO DA CRECHE MUNICIPAL DE IOMERÊ - SC</w:t>
      </w:r>
      <w:r w:rsidR="007B0386">
        <w:rPr>
          <w:rFonts w:ascii="Verdana" w:hAnsi="Verdana" w:cs="Arial"/>
          <w:b/>
          <w:bCs/>
        </w:rPr>
        <w:t>,</w:t>
      </w:r>
      <w:r w:rsidR="00115722">
        <w:rPr>
          <w:rFonts w:ascii="Verdana" w:hAnsi="Verdana" w:cs="Arial"/>
          <w:b/>
          <w:bCs/>
        </w:rPr>
        <w:t xml:space="preserve"> </w:t>
      </w:r>
      <w:r w:rsidR="00813D53" w:rsidRPr="000A0AF5">
        <w:rPr>
          <w:rFonts w:ascii="Verdana" w:hAnsi="Verdana" w:cs="Arial"/>
          <w:bCs/>
        </w:rPr>
        <w:t xml:space="preserve">de acordo </w:t>
      </w:r>
      <w:r w:rsidR="00813D53" w:rsidRPr="000A0AF5">
        <w:rPr>
          <w:rFonts w:ascii="Verdana" w:hAnsi="Verdana" w:cs="Arial"/>
        </w:rPr>
        <w:t>com os Projetos, Memorial descritivo,</w:t>
      </w:r>
      <w:r w:rsidR="00275D7C">
        <w:rPr>
          <w:rFonts w:ascii="Verdana" w:hAnsi="Verdana" w:cs="Arial"/>
        </w:rPr>
        <w:t xml:space="preserve"> e demais documentos anexos, no site do município</w:t>
      </w:r>
      <w:r w:rsidRPr="000630B9">
        <w:rPr>
          <w:rFonts w:ascii="Verdana" w:hAnsi="Verdana" w:cs="Arial"/>
        </w:rPr>
        <w:t>.</w:t>
      </w:r>
    </w:p>
    <w:p w14:paraId="5A2559F6" w14:textId="77777777" w:rsidR="008A7586" w:rsidRPr="008A7586" w:rsidRDefault="008A7586" w:rsidP="000943BE">
      <w:pPr>
        <w:suppressAutoHyphens/>
        <w:jc w:val="both"/>
        <w:rPr>
          <w:rFonts w:ascii="Verdana" w:hAnsi="Verdana" w:cs="Arial"/>
        </w:rPr>
      </w:pPr>
    </w:p>
    <w:p w14:paraId="65F909BB" w14:textId="02002695" w:rsidR="008A7586" w:rsidRPr="008A7586" w:rsidRDefault="008A7586" w:rsidP="008A7586">
      <w:pPr>
        <w:widowControl w:val="0"/>
        <w:autoSpaceDE w:val="0"/>
        <w:autoSpaceDN w:val="0"/>
        <w:adjustRightInd w:val="0"/>
        <w:jc w:val="both"/>
        <w:rPr>
          <w:rFonts w:ascii="Verdana" w:hAnsi="Verdana" w:cs="Arial"/>
        </w:rPr>
      </w:pPr>
      <w:r w:rsidRPr="008A7586">
        <w:rPr>
          <w:rFonts w:ascii="Verdana" w:hAnsi="Verdana" w:cs="Arial"/>
        </w:rPr>
        <w:t>1.</w:t>
      </w:r>
      <w:r w:rsidR="000943BE">
        <w:rPr>
          <w:rFonts w:ascii="Verdana" w:hAnsi="Verdana" w:cs="Arial"/>
        </w:rPr>
        <w:t>2</w:t>
      </w:r>
      <w:r w:rsidRPr="008A7586">
        <w:rPr>
          <w:rFonts w:ascii="Verdana" w:hAnsi="Verdana" w:cs="Arial"/>
        </w:rPr>
        <w:t xml:space="preserve"> – Para cumprimento do disposto no art. 67, § 1° e § 2° da Lei de Licitações, fica designado </w:t>
      </w:r>
      <w:r w:rsidR="009A7281">
        <w:rPr>
          <w:rFonts w:ascii="Verdana" w:hAnsi="Verdana" w:cs="Arial"/>
        </w:rPr>
        <w:t>o</w:t>
      </w:r>
      <w:r w:rsidRPr="008A7586">
        <w:rPr>
          <w:rFonts w:ascii="Verdana" w:hAnsi="Verdana" w:cs="Arial"/>
        </w:rPr>
        <w:t xml:space="preserve"> servidor</w:t>
      </w:r>
      <w:r w:rsidR="001A6115">
        <w:rPr>
          <w:rFonts w:ascii="Verdana" w:hAnsi="Verdana" w:cs="Arial"/>
          <w:b/>
        </w:rPr>
        <w:t xml:space="preserve"> </w:t>
      </w:r>
      <w:r w:rsidR="00912BE4">
        <w:rPr>
          <w:rFonts w:ascii="Verdana" w:hAnsi="Verdana" w:cs="Arial"/>
          <w:b/>
        </w:rPr>
        <w:t>Alexandre</w:t>
      </w:r>
      <w:r w:rsidR="006476A0">
        <w:rPr>
          <w:rFonts w:ascii="Verdana" w:hAnsi="Verdana" w:cs="Arial"/>
          <w:b/>
        </w:rPr>
        <w:t xml:space="preserve"> </w:t>
      </w:r>
      <w:r w:rsidR="00912BE4">
        <w:rPr>
          <w:rFonts w:ascii="Verdana" w:hAnsi="Verdana" w:cs="Arial"/>
          <w:b/>
        </w:rPr>
        <w:t>Gratt</w:t>
      </w:r>
      <w:r w:rsidR="004D27A5">
        <w:rPr>
          <w:rFonts w:ascii="Verdana" w:hAnsi="Verdana" w:cs="Arial"/>
          <w:b/>
        </w:rPr>
        <w:t xml:space="preserve">, </w:t>
      </w:r>
      <w:r w:rsidRPr="008A7586">
        <w:rPr>
          <w:rFonts w:ascii="Verdana" w:hAnsi="Verdana" w:cs="Arial"/>
        </w:rPr>
        <w:t>como representante</w:t>
      </w:r>
      <w:r w:rsidR="00B65587">
        <w:rPr>
          <w:rFonts w:ascii="Verdana" w:hAnsi="Verdana" w:cs="Arial"/>
        </w:rPr>
        <w:t>s</w:t>
      </w:r>
      <w:r w:rsidRPr="008A7586">
        <w:rPr>
          <w:rFonts w:ascii="Verdana" w:hAnsi="Verdana" w:cs="Arial"/>
        </w:rPr>
        <w:t xml:space="preserve"> do Município, para acompanhamento e fiscalização da execução do contrato.</w:t>
      </w:r>
    </w:p>
    <w:p w14:paraId="1DF74332" w14:textId="77777777" w:rsidR="008A7586" w:rsidRPr="008A7586" w:rsidRDefault="008A7586" w:rsidP="008A7586">
      <w:pPr>
        <w:ind w:firstLine="1418"/>
        <w:jc w:val="both"/>
        <w:rPr>
          <w:rFonts w:ascii="Verdana" w:hAnsi="Verdana" w:cs="Arial"/>
        </w:rPr>
      </w:pPr>
    </w:p>
    <w:p w14:paraId="31D99D19" w14:textId="77777777" w:rsidR="008A7586" w:rsidRPr="008A7586" w:rsidRDefault="008A7586" w:rsidP="008A7586">
      <w:pPr>
        <w:ind w:firstLine="708"/>
        <w:jc w:val="both"/>
        <w:rPr>
          <w:rFonts w:ascii="Verdana" w:hAnsi="Verdana" w:cs="Arial"/>
        </w:rPr>
      </w:pPr>
      <w:r w:rsidRPr="008A7586">
        <w:rPr>
          <w:rFonts w:ascii="Verdana" w:hAnsi="Verdana" w:cs="Arial"/>
        </w:rPr>
        <w:t xml:space="preserve"> 1.</w:t>
      </w:r>
      <w:r w:rsidR="000943BE">
        <w:rPr>
          <w:rFonts w:ascii="Verdana" w:hAnsi="Verdana" w:cs="Arial"/>
        </w:rPr>
        <w:t>2</w:t>
      </w:r>
      <w:r w:rsidRPr="008A7586">
        <w:rPr>
          <w:rFonts w:ascii="Verdana" w:hAnsi="Verdana" w:cs="Arial"/>
        </w:rPr>
        <w:t>.1 – O</w:t>
      </w:r>
      <w:r w:rsidR="00E1514C">
        <w:rPr>
          <w:rFonts w:ascii="Verdana" w:hAnsi="Verdana" w:cs="Arial"/>
        </w:rPr>
        <w:t>s</w:t>
      </w:r>
      <w:r w:rsidRPr="008A7586">
        <w:rPr>
          <w:rFonts w:ascii="Verdana" w:hAnsi="Verdana" w:cs="Arial"/>
        </w:rPr>
        <w:t xml:space="preserve"> representante</w:t>
      </w:r>
      <w:r w:rsidR="00E1514C">
        <w:rPr>
          <w:rFonts w:ascii="Verdana" w:hAnsi="Verdana" w:cs="Arial"/>
        </w:rPr>
        <w:t>s</w:t>
      </w:r>
      <w:r w:rsidRPr="008A7586">
        <w:rPr>
          <w:rFonts w:ascii="Verdana" w:hAnsi="Verdana" w:cs="Arial"/>
        </w:rPr>
        <w:t xml:space="preserve"> anotar</w:t>
      </w:r>
      <w:r w:rsidR="00E1514C">
        <w:rPr>
          <w:rFonts w:ascii="Verdana" w:hAnsi="Verdana" w:cs="Arial"/>
        </w:rPr>
        <w:t>ão</w:t>
      </w:r>
      <w:r w:rsidR="00B65587">
        <w:rPr>
          <w:rFonts w:ascii="Verdana" w:hAnsi="Verdana" w:cs="Arial"/>
        </w:rPr>
        <w:t>,</w:t>
      </w:r>
      <w:r w:rsidR="00E1514C">
        <w:rPr>
          <w:rFonts w:ascii="Verdana" w:hAnsi="Verdana" w:cs="Arial"/>
        </w:rPr>
        <w:t xml:space="preserve"> se necessário, </w:t>
      </w:r>
      <w:r w:rsidRPr="008A7586">
        <w:rPr>
          <w:rFonts w:ascii="Verdana" w:hAnsi="Verdana" w:cs="Arial"/>
        </w:rPr>
        <w:t>em registro próprio</w:t>
      </w:r>
      <w:r w:rsidR="00B65587">
        <w:rPr>
          <w:rFonts w:ascii="Verdana" w:hAnsi="Verdana" w:cs="Arial"/>
        </w:rPr>
        <w:t>,</w:t>
      </w:r>
      <w:r w:rsidRPr="008A7586">
        <w:rPr>
          <w:rFonts w:ascii="Verdana" w:hAnsi="Verdana" w:cs="Arial"/>
        </w:rPr>
        <w:t xml:space="preserve"> todas as ocorrências relacionadas com a execução do contrato, determinando o que for nec</w:t>
      </w:r>
      <w:r w:rsidR="00B65587">
        <w:rPr>
          <w:rFonts w:ascii="Verdana" w:hAnsi="Verdana" w:cs="Arial"/>
        </w:rPr>
        <w:t>essário à regularização das falh</w:t>
      </w:r>
      <w:r w:rsidRPr="008A7586">
        <w:rPr>
          <w:rFonts w:ascii="Verdana" w:hAnsi="Verdana" w:cs="Arial"/>
        </w:rPr>
        <w:t>as ou defeitos observados.</w:t>
      </w:r>
    </w:p>
    <w:p w14:paraId="046C89F3" w14:textId="77777777" w:rsidR="008A7586" w:rsidRPr="008A7586" w:rsidRDefault="008A7586" w:rsidP="008A7586">
      <w:pPr>
        <w:ind w:firstLine="1418"/>
        <w:jc w:val="both"/>
        <w:rPr>
          <w:rFonts w:ascii="Verdana" w:hAnsi="Verdana" w:cs="Arial"/>
        </w:rPr>
      </w:pPr>
    </w:p>
    <w:p w14:paraId="52F4D5CA" w14:textId="4D63AC6E" w:rsidR="008A7586" w:rsidRDefault="008A7586" w:rsidP="008A7586">
      <w:pPr>
        <w:ind w:firstLine="708"/>
        <w:jc w:val="both"/>
        <w:rPr>
          <w:rFonts w:ascii="Verdana" w:hAnsi="Verdana" w:cs="Arial"/>
        </w:rPr>
      </w:pPr>
      <w:r w:rsidRPr="008A7586">
        <w:rPr>
          <w:rFonts w:ascii="Verdana" w:hAnsi="Verdana" w:cs="Arial"/>
        </w:rPr>
        <w:t xml:space="preserve"> 1.</w:t>
      </w:r>
      <w:r w:rsidR="000943BE">
        <w:rPr>
          <w:rFonts w:ascii="Verdana" w:hAnsi="Verdana" w:cs="Arial"/>
        </w:rPr>
        <w:t>2</w:t>
      </w:r>
      <w:r w:rsidRPr="008A7586">
        <w:rPr>
          <w:rFonts w:ascii="Verdana" w:hAnsi="Verdana" w:cs="Arial"/>
        </w:rPr>
        <w:t xml:space="preserve">.2 – As decisões e providências que ultrapassarem a competência do representante </w:t>
      </w:r>
      <w:r w:rsidR="00B65587">
        <w:rPr>
          <w:rFonts w:ascii="Verdana" w:hAnsi="Verdana" w:cs="Arial"/>
        </w:rPr>
        <w:t xml:space="preserve">designados neste ato, </w:t>
      </w:r>
      <w:r w:rsidRPr="008A7586">
        <w:rPr>
          <w:rFonts w:ascii="Verdana" w:hAnsi="Verdana" w:cs="Arial"/>
        </w:rPr>
        <w:t>deverão ser solicitadas aos seus superiores em tempo hábil para a adoção das medidas convenientes.</w:t>
      </w:r>
    </w:p>
    <w:p w14:paraId="1200E6D1" w14:textId="47A3AAC7" w:rsidR="00275D7C" w:rsidRDefault="00275D7C" w:rsidP="00275D7C">
      <w:pPr>
        <w:rPr>
          <w:rFonts w:ascii="Verdana" w:hAnsi="Verdana" w:cs="Arial"/>
        </w:rPr>
      </w:pPr>
    </w:p>
    <w:p w14:paraId="6CDB7FBD" w14:textId="4D475FDA" w:rsidR="00275D7C" w:rsidRDefault="00275D7C" w:rsidP="00275D7C">
      <w:pPr>
        <w:rPr>
          <w:rFonts w:ascii="Verdana" w:hAnsi="Verdana" w:cs="Arial"/>
        </w:rPr>
      </w:pPr>
      <w:r>
        <w:rPr>
          <w:rFonts w:ascii="Verdana" w:hAnsi="Verdana" w:cs="Arial"/>
        </w:rPr>
        <w:t xml:space="preserve">1.3 – A obra tem um valor máximo de R$ </w:t>
      </w:r>
      <w:r w:rsidR="00C34B49">
        <w:rPr>
          <w:rFonts w:ascii="Verdana" w:hAnsi="Verdana" w:cs="Arial"/>
        </w:rPr>
        <w:t>34</w:t>
      </w:r>
      <w:r w:rsidR="007B0386">
        <w:rPr>
          <w:rFonts w:ascii="Verdana" w:hAnsi="Verdana" w:cs="Arial"/>
        </w:rPr>
        <w:t>.</w:t>
      </w:r>
      <w:r w:rsidR="00C34B49">
        <w:rPr>
          <w:rFonts w:ascii="Verdana" w:hAnsi="Verdana" w:cs="Arial"/>
        </w:rPr>
        <w:t>031,95</w:t>
      </w:r>
      <w:r w:rsidR="008E7D58" w:rsidRPr="008E7D58">
        <w:rPr>
          <w:rFonts w:ascii="Verdana" w:hAnsi="Verdana" w:cs="Arial"/>
        </w:rPr>
        <w:t xml:space="preserve"> </w:t>
      </w:r>
      <w:r>
        <w:rPr>
          <w:rFonts w:ascii="Verdana" w:hAnsi="Verdana" w:cs="Arial"/>
        </w:rPr>
        <w:t>(</w:t>
      </w:r>
      <w:r w:rsidR="00C34B49">
        <w:rPr>
          <w:rFonts w:ascii="Verdana" w:hAnsi="Verdana" w:cs="Arial"/>
        </w:rPr>
        <w:t>trinta e quatro mil e trinta e um reais e noventa e cinco centavos</w:t>
      </w:r>
      <w:r>
        <w:rPr>
          <w:rFonts w:ascii="Verdana" w:hAnsi="Verdana" w:cs="Arial"/>
        </w:rPr>
        <w:t>), o licitante deverá cotar um valor abaixo do orçado, devendo também</w:t>
      </w:r>
      <w:r w:rsidR="00BB41BE">
        <w:rPr>
          <w:rFonts w:ascii="Verdana" w:hAnsi="Verdana" w:cs="Arial"/>
        </w:rPr>
        <w:t>,</w:t>
      </w:r>
      <w:r>
        <w:rPr>
          <w:rFonts w:ascii="Verdana" w:hAnsi="Verdana" w:cs="Arial"/>
        </w:rPr>
        <w:t xml:space="preserve"> cotar valor menor que os discriminados nos subitens do orçamento. </w:t>
      </w:r>
    </w:p>
    <w:p w14:paraId="3C0AD6EB" w14:textId="06E3CF4A" w:rsidR="00BB41BE" w:rsidRDefault="00BB41BE" w:rsidP="00275D7C">
      <w:pPr>
        <w:rPr>
          <w:rFonts w:ascii="Verdana" w:hAnsi="Verdana" w:cs="Arial"/>
        </w:rPr>
      </w:pPr>
    </w:p>
    <w:p w14:paraId="6C93FC28" w14:textId="2C328078" w:rsidR="00BB41BE" w:rsidRDefault="00BB41BE" w:rsidP="00275D7C">
      <w:pPr>
        <w:rPr>
          <w:rFonts w:ascii="Verdana" w:hAnsi="Verdana" w:cs="Arial"/>
        </w:rPr>
      </w:pPr>
      <w:r>
        <w:rPr>
          <w:rFonts w:ascii="Verdana" w:hAnsi="Verdana" w:cs="Arial"/>
        </w:rPr>
        <w:t xml:space="preserve">1.4 – Os serviços serão realizados com rigorosa observância aos projetos e respectivos detalhes, bem como estrita obediência às prescrições e exigências das especificações da administração pública. </w:t>
      </w:r>
      <w:r w:rsidRPr="00BB41BE">
        <w:rPr>
          <w:rFonts w:ascii="Verdana" w:hAnsi="Verdana" w:cs="Arial"/>
          <w:b/>
          <w:bCs/>
        </w:rPr>
        <w:t>TODOS OS ANEXOS PRESENTES NO SITE DA PREFEITURA</w:t>
      </w:r>
      <w:r>
        <w:rPr>
          <w:rFonts w:ascii="Verdana" w:hAnsi="Verdana" w:cs="Arial"/>
          <w:b/>
          <w:bCs/>
        </w:rPr>
        <w:t xml:space="preserve"> DE IOMERÊ</w:t>
      </w:r>
      <w:r w:rsidRPr="00BB41BE">
        <w:rPr>
          <w:rFonts w:ascii="Verdana" w:hAnsi="Verdana" w:cs="Arial"/>
          <w:b/>
          <w:bCs/>
        </w:rPr>
        <w:t>, SÃO CONSIDERADOS PARTE INTEGRANTE DESTE EDITAL</w:t>
      </w:r>
      <w:r w:rsidR="007B23FA">
        <w:rPr>
          <w:rFonts w:ascii="Verdana" w:hAnsi="Verdana" w:cs="Arial"/>
          <w:b/>
          <w:bCs/>
        </w:rPr>
        <w:t>, DEVENDO O DISPOSTO NESTES DOCUMENTOS, SER RESPEITADO PELO LICITANTE, VENCEDOR, INCLUSIVE OS PRAZOS E CRONOGRAMAS.</w:t>
      </w:r>
    </w:p>
    <w:p w14:paraId="5BC7D28B" w14:textId="1BE4F57E" w:rsidR="00133A12" w:rsidRDefault="00133A12" w:rsidP="00275D7C">
      <w:pPr>
        <w:rPr>
          <w:rFonts w:ascii="Verdana" w:hAnsi="Verdana" w:cs="Arial"/>
        </w:rPr>
      </w:pPr>
    </w:p>
    <w:p w14:paraId="39AA91D4" w14:textId="0B372A71" w:rsidR="00133A12" w:rsidRPr="008A7586" w:rsidRDefault="00133A12" w:rsidP="00275D7C">
      <w:pPr>
        <w:rPr>
          <w:rFonts w:ascii="Verdana" w:hAnsi="Verdana" w:cs="Arial"/>
        </w:rPr>
      </w:pPr>
      <w:r>
        <w:rPr>
          <w:rFonts w:ascii="Verdana" w:hAnsi="Verdana" w:cs="Arial"/>
        </w:rPr>
        <w:t xml:space="preserve">1.5 </w:t>
      </w:r>
      <w:r w:rsidR="006476A0">
        <w:rPr>
          <w:rFonts w:ascii="Verdana" w:hAnsi="Verdana" w:cs="Arial"/>
        </w:rPr>
        <w:t>–</w:t>
      </w:r>
      <w:r>
        <w:rPr>
          <w:rFonts w:ascii="Verdana" w:hAnsi="Verdana" w:cs="Arial"/>
        </w:rPr>
        <w:t xml:space="preserve"> </w:t>
      </w:r>
      <w:r w:rsidR="006476A0">
        <w:rPr>
          <w:rFonts w:ascii="Verdana" w:hAnsi="Verdana" w:cs="Arial"/>
        </w:rPr>
        <w:t xml:space="preserve">Qualquer modificação, substituição de material especificado e/ou suplementação de projetos, dependerá de aprovação da administração pública. </w:t>
      </w:r>
    </w:p>
    <w:p w14:paraId="15BA8E29" w14:textId="77777777" w:rsidR="008A7586" w:rsidRPr="008A7586" w:rsidRDefault="008A7586" w:rsidP="009A5CA9">
      <w:pPr>
        <w:jc w:val="both"/>
        <w:rPr>
          <w:rFonts w:ascii="Verdana" w:hAnsi="Verdana" w:cs="Arial"/>
        </w:rPr>
      </w:pPr>
    </w:p>
    <w:p w14:paraId="30EC8453" w14:textId="39310B95" w:rsidR="008A7586" w:rsidRPr="008A7586" w:rsidRDefault="008A7586" w:rsidP="008A7586">
      <w:pPr>
        <w:suppressAutoHyphens/>
        <w:jc w:val="both"/>
        <w:outlineLvl w:val="0"/>
        <w:rPr>
          <w:rFonts w:ascii="Verdana" w:hAnsi="Verdana" w:cs="Arial"/>
        </w:rPr>
      </w:pPr>
      <w:r w:rsidRPr="008A7586">
        <w:rPr>
          <w:rFonts w:ascii="Verdana" w:hAnsi="Verdana" w:cs="Arial"/>
          <w:b/>
          <w:bCs/>
        </w:rPr>
        <w:t xml:space="preserve">2 – DAS CONDIÇÕES </w:t>
      </w:r>
      <w:r w:rsidR="00F14479">
        <w:rPr>
          <w:rFonts w:ascii="Verdana" w:hAnsi="Verdana" w:cs="Arial"/>
          <w:b/>
          <w:bCs/>
        </w:rPr>
        <w:t>PARA PARTICIPAÇÃO</w:t>
      </w:r>
      <w:r w:rsidR="00295EAF">
        <w:rPr>
          <w:rFonts w:ascii="Verdana" w:hAnsi="Verdana" w:cs="Arial"/>
          <w:b/>
          <w:bCs/>
        </w:rPr>
        <w:t xml:space="preserve"> E</w:t>
      </w:r>
      <w:r w:rsidR="002B638D">
        <w:rPr>
          <w:rFonts w:ascii="Verdana" w:hAnsi="Verdana" w:cs="Arial"/>
          <w:b/>
          <w:bCs/>
        </w:rPr>
        <w:t xml:space="preserve"> </w:t>
      </w:r>
      <w:r w:rsidR="00F14479">
        <w:rPr>
          <w:rFonts w:ascii="Verdana" w:hAnsi="Verdana" w:cs="Arial"/>
          <w:b/>
          <w:bCs/>
        </w:rPr>
        <w:t>LOCAL</w:t>
      </w:r>
      <w:r w:rsidR="00161C6A">
        <w:rPr>
          <w:rFonts w:ascii="Verdana" w:hAnsi="Verdana" w:cs="Arial"/>
          <w:b/>
          <w:bCs/>
        </w:rPr>
        <w:t xml:space="preserve"> DA LICITAÇÃO</w:t>
      </w:r>
    </w:p>
    <w:p w14:paraId="7C9D3E4A" w14:textId="3CBDEBA4" w:rsidR="008A7586" w:rsidRPr="008A7586" w:rsidRDefault="008A7586" w:rsidP="008A7586">
      <w:pPr>
        <w:suppressAutoHyphens/>
        <w:jc w:val="both"/>
        <w:rPr>
          <w:rFonts w:ascii="Verdana" w:hAnsi="Verdana" w:cs="Arial"/>
        </w:rPr>
      </w:pPr>
      <w:r w:rsidRPr="008A7586">
        <w:rPr>
          <w:rFonts w:ascii="Verdana" w:hAnsi="Verdana" w:cs="Arial"/>
        </w:rPr>
        <w:t>2.1 – Estar cadastrado</w:t>
      </w:r>
      <w:r w:rsidR="00161C6A">
        <w:rPr>
          <w:rFonts w:ascii="Verdana" w:hAnsi="Verdana" w:cs="Arial"/>
        </w:rPr>
        <w:t xml:space="preserve"> e com os dados deste cadastro </w:t>
      </w:r>
      <w:r w:rsidR="00584099">
        <w:rPr>
          <w:rFonts w:ascii="Verdana" w:hAnsi="Verdana" w:cs="Arial"/>
        </w:rPr>
        <w:t>atualizado</w:t>
      </w:r>
      <w:r w:rsidR="00B65587">
        <w:rPr>
          <w:rFonts w:ascii="Verdana" w:hAnsi="Verdana" w:cs="Arial"/>
        </w:rPr>
        <w:t>s</w:t>
      </w:r>
      <w:r w:rsidR="00161C6A">
        <w:rPr>
          <w:rFonts w:ascii="Verdana" w:hAnsi="Verdana" w:cs="Arial"/>
        </w:rPr>
        <w:t>,</w:t>
      </w:r>
      <w:r w:rsidRPr="008A7586">
        <w:rPr>
          <w:rFonts w:ascii="Verdana" w:hAnsi="Verdana" w:cs="Arial"/>
        </w:rPr>
        <w:t xml:space="preserve"> junto à Administração </w:t>
      </w:r>
      <w:r w:rsidR="00B65587">
        <w:rPr>
          <w:rFonts w:ascii="Verdana" w:hAnsi="Verdana" w:cs="Arial"/>
        </w:rPr>
        <w:t xml:space="preserve">municipal, </w:t>
      </w:r>
      <w:r w:rsidRPr="008A7586">
        <w:rPr>
          <w:rFonts w:ascii="Verdana" w:hAnsi="Verdana" w:cs="Arial"/>
        </w:rPr>
        <w:t xml:space="preserve">até </w:t>
      </w:r>
      <w:r w:rsidR="00B65587">
        <w:rPr>
          <w:rFonts w:ascii="Verdana" w:hAnsi="Verdana" w:cs="Arial"/>
        </w:rPr>
        <w:t>o terceiro</w:t>
      </w:r>
      <w:r w:rsidRPr="008A7586">
        <w:rPr>
          <w:rFonts w:ascii="Verdana" w:hAnsi="Verdana" w:cs="Arial"/>
        </w:rPr>
        <w:t xml:space="preserve"> dia anterior à data do recebimento da proposta, de acordo com os artigos 22, § 2º e </w:t>
      </w:r>
      <w:smartTag w:uri="urn:schemas-microsoft-com:office:smarttags" w:element="metricconverter">
        <w:smartTagPr>
          <w:attr w:name="ProductID" w:val="27 a"/>
        </w:smartTagPr>
        <w:r w:rsidRPr="008A7586">
          <w:rPr>
            <w:rFonts w:ascii="Verdana" w:hAnsi="Verdana" w:cs="Arial"/>
          </w:rPr>
          <w:t>27 a</w:t>
        </w:r>
      </w:smartTag>
      <w:r w:rsidRPr="008A7586">
        <w:rPr>
          <w:rFonts w:ascii="Verdana" w:hAnsi="Verdana" w:cs="Arial"/>
        </w:rPr>
        <w:t xml:space="preserve"> 32 da Lei 8.666/93.</w:t>
      </w:r>
    </w:p>
    <w:p w14:paraId="376B8A6E" w14:textId="77777777" w:rsidR="008A7586" w:rsidRPr="008A7586" w:rsidRDefault="008A7586" w:rsidP="008A7586">
      <w:pPr>
        <w:suppressAutoHyphens/>
        <w:ind w:firstLine="1418"/>
        <w:jc w:val="both"/>
        <w:rPr>
          <w:rFonts w:ascii="Verdana" w:hAnsi="Verdana" w:cs="Arial"/>
        </w:rPr>
      </w:pPr>
    </w:p>
    <w:p w14:paraId="33AA6704" w14:textId="29961B49" w:rsidR="008A7586" w:rsidRDefault="008A7586" w:rsidP="008A7586">
      <w:pPr>
        <w:suppressAutoHyphens/>
        <w:jc w:val="both"/>
        <w:rPr>
          <w:rFonts w:ascii="Verdana" w:hAnsi="Verdana" w:cs="Arial"/>
        </w:rPr>
      </w:pPr>
      <w:r w:rsidRPr="008A7586">
        <w:rPr>
          <w:rFonts w:ascii="Verdana" w:hAnsi="Verdana" w:cs="Arial"/>
        </w:rPr>
        <w:t xml:space="preserve">2.2 – Retirar na íntegra o Edital e seus anexos. </w:t>
      </w:r>
    </w:p>
    <w:p w14:paraId="7EA19648" w14:textId="180F5566" w:rsidR="00161C6A" w:rsidRDefault="00161C6A" w:rsidP="008A7586">
      <w:pPr>
        <w:suppressAutoHyphens/>
        <w:jc w:val="both"/>
        <w:rPr>
          <w:rFonts w:ascii="Verdana" w:hAnsi="Verdana" w:cs="Arial"/>
        </w:rPr>
      </w:pPr>
    </w:p>
    <w:p w14:paraId="3DA6300E" w14:textId="0F875A82" w:rsidR="001501A9" w:rsidRDefault="00161C6A" w:rsidP="001501A9">
      <w:pPr>
        <w:suppressAutoHyphens/>
        <w:jc w:val="both"/>
        <w:rPr>
          <w:rFonts w:ascii="Verdana" w:hAnsi="Verdana" w:cs="Arial"/>
        </w:rPr>
      </w:pPr>
      <w:r>
        <w:rPr>
          <w:rFonts w:ascii="Verdana" w:hAnsi="Verdana" w:cs="Arial"/>
        </w:rPr>
        <w:lastRenderedPageBreak/>
        <w:t xml:space="preserve">2.3 – Poderá participar desta licitação qualquer empresa, legalmente estabelecida no país, especializada no ramo do objeto deste edital, desde que atenderem a todas as condições exigidas para cadastramento </w:t>
      </w:r>
    </w:p>
    <w:p w14:paraId="5F5A998F" w14:textId="58D439EF" w:rsidR="001501A9" w:rsidRDefault="001501A9" w:rsidP="001501A9">
      <w:pPr>
        <w:suppressAutoHyphens/>
        <w:jc w:val="both"/>
        <w:rPr>
          <w:rFonts w:ascii="Verdana" w:hAnsi="Verdana" w:cs="Arial"/>
        </w:rPr>
      </w:pPr>
      <w:r>
        <w:rPr>
          <w:rFonts w:ascii="Verdana" w:hAnsi="Verdana" w:cs="Arial"/>
        </w:rPr>
        <w:t xml:space="preserve">2.4 - Não poderão participar desta licitação: </w:t>
      </w:r>
    </w:p>
    <w:p w14:paraId="60BF7D2F" w14:textId="2E1908B8" w:rsidR="001501A9" w:rsidRDefault="001501A9" w:rsidP="001501A9">
      <w:pPr>
        <w:suppressAutoHyphens/>
        <w:ind w:left="705"/>
        <w:jc w:val="both"/>
        <w:rPr>
          <w:rFonts w:ascii="Verdana" w:hAnsi="Verdana" w:cs="Arial"/>
        </w:rPr>
      </w:pPr>
      <w:r>
        <w:rPr>
          <w:rFonts w:ascii="Verdana" w:hAnsi="Verdana" w:cs="Arial"/>
        </w:rPr>
        <w:t>2.4.1 – proibidos de participar de licitações e celebrar contratos administrativos, na forma da legislação vigente;</w:t>
      </w:r>
    </w:p>
    <w:p w14:paraId="11705510" w14:textId="086F90C0" w:rsidR="001501A9" w:rsidRDefault="001501A9" w:rsidP="001501A9">
      <w:pPr>
        <w:suppressAutoHyphens/>
        <w:ind w:left="705"/>
        <w:jc w:val="both"/>
        <w:rPr>
          <w:rFonts w:ascii="Verdana" w:hAnsi="Verdana" w:cs="Arial"/>
        </w:rPr>
      </w:pPr>
      <w:r>
        <w:rPr>
          <w:rFonts w:ascii="Verdana" w:hAnsi="Verdana" w:cs="Arial"/>
        </w:rPr>
        <w:t xml:space="preserve">2.4.2 – que não atendam às condições deste edital e seus anexos; </w:t>
      </w:r>
    </w:p>
    <w:p w14:paraId="7B8747A7" w14:textId="3C30CFC8" w:rsidR="001501A9" w:rsidRDefault="001501A9" w:rsidP="001501A9">
      <w:pPr>
        <w:suppressAutoHyphens/>
        <w:ind w:left="705"/>
        <w:jc w:val="both"/>
        <w:rPr>
          <w:rFonts w:ascii="Verdana" w:hAnsi="Verdana" w:cs="Arial"/>
        </w:rPr>
      </w:pPr>
      <w:r>
        <w:rPr>
          <w:rFonts w:ascii="Verdana" w:hAnsi="Verdana" w:cs="Arial"/>
        </w:rPr>
        <w:t>2.4.3 – estrangeiros que não tenham representação legal no Brasil com poderes expressos; para receber citação e responder administrativamente ou judicialmente;</w:t>
      </w:r>
    </w:p>
    <w:p w14:paraId="37A00832" w14:textId="3B2E1351" w:rsidR="001501A9" w:rsidRDefault="001501A9" w:rsidP="001501A9">
      <w:pPr>
        <w:suppressAutoHyphens/>
        <w:ind w:left="705"/>
        <w:jc w:val="both"/>
        <w:rPr>
          <w:rFonts w:ascii="Verdana" w:hAnsi="Verdana" w:cs="Arial"/>
        </w:rPr>
      </w:pPr>
      <w:r>
        <w:rPr>
          <w:rFonts w:ascii="Verdana" w:hAnsi="Verdana" w:cs="Arial"/>
        </w:rPr>
        <w:t>2.4.4 – que se enquadrem nas vedações previstas no art.9° da lei 8.666/93;</w:t>
      </w:r>
    </w:p>
    <w:p w14:paraId="71A7E1F0" w14:textId="1FF17E27" w:rsidR="001501A9" w:rsidRDefault="001501A9" w:rsidP="001501A9">
      <w:pPr>
        <w:suppressAutoHyphens/>
        <w:ind w:left="705"/>
        <w:jc w:val="both"/>
        <w:rPr>
          <w:rFonts w:ascii="Verdana" w:hAnsi="Verdana" w:cs="Arial"/>
        </w:rPr>
      </w:pPr>
      <w:r>
        <w:rPr>
          <w:rFonts w:ascii="Verdana" w:hAnsi="Verdana" w:cs="Arial"/>
        </w:rPr>
        <w:t>2.4.5 – entidades empresariais que estejam reunidas em consórcio;</w:t>
      </w:r>
    </w:p>
    <w:p w14:paraId="3414132A" w14:textId="013000B6" w:rsidR="008A35D3" w:rsidRDefault="008A35D3" w:rsidP="008A35D3">
      <w:pPr>
        <w:suppressAutoHyphens/>
        <w:jc w:val="both"/>
        <w:rPr>
          <w:rFonts w:ascii="Verdana" w:hAnsi="Verdana" w:cs="Arial"/>
        </w:rPr>
      </w:pPr>
    </w:p>
    <w:p w14:paraId="2998006A" w14:textId="4333068F" w:rsidR="008A35D3" w:rsidRDefault="008A35D3" w:rsidP="008A35D3">
      <w:pPr>
        <w:suppressAutoHyphens/>
        <w:jc w:val="both"/>
        <w:rPr>
          <w:rFonts w:ascii="Verdana" w:hAnsi="Verdana" w:cs="Arial"/>
        </w:rPr>
      </w:pPr>
      <w:r>
        <w:rPr>
          <w:rFonts w:ascii="Verdana" w:hAnsi="Verdana" w:cs="Arial"/>
        </w:rPr>
        <w:t xml:space="preserve">2.5 – Nos termos do art. 5° do Decreto n° 9.507, de 2018, é vedada a contratação de pessoa jurídica na qual haja administrador ou sócio com poder de direção familiar de: </w:t>
      </w:r>
    </w:p>
    <w:p w14:paraId="7CAEA5F1" w14:textId="77777777" w:rsidR="00D717E5" w:rsidRDefault="008A35D3" w:rsidP="008A35D3">
      <w:pPr>
        <w:suppressAutoHyphens/>
        <w:jc w:val="both"/>
        <w:rPr>
          <w:rFonts w:ascii="Verdana" w:hAnsi="Verdana" w:cs="Arial"/>
        </w:rPr>
      </w:pPr>
      <w:r>
        <w:rPr>
          <w:rFonts w:ascii="Verdana" w:hAnsi="Verdana" w:cs="Arial"/>
        </w:rPr>
        <w:tab/>
        <w:t>a) detentor de cargo em comissão.</w:t>
      </w:r>
    </w:p>
    <w:p w14:paraId="39E72CE3" w14:textId="77777777" w:rsidR="00D717E5" w:rsidRDefault="00D717E5" w:rsidP="008A35D3">
      <w:pPr>
        <w:suppressAutoHyphens/>
        <w:jc w:val="both"/>
        <w:rPr>
          <w:rFonts w:ascii="Verdana" w:hAnsi="Verdana" w:cs="Arial"/>
        </w:rPr>
      </w:pPr>
      <w:r>
        <w:rPr>
          <w:rFonts w:ascii="Verdana" w:hAnsi="Verdana" w:cs="Arial"/>
        </w:rPr>
        <w:tab/>
        <w:t xml:space="preserve">b) de autoridade hierarquicamente superior no âmbito do órgão contratante </w:t>
      </w:r>
    </w:p>
    <w:p w14:paraId="178F6E60" w14:textId="367E698A" w:rsidR="008A35D3" w:rsidRDefault="00D717E5" w:rsidP="00D717E5">
      <w:pPr>
        <w:suppressAutoHyphens/>
        <w:ind w:left="1416"/>
        <w:jc w:val="both"/>
        <w:rPr>
          <w:rFonts w:ascii="Verdana" w:hAnsi="Verdana" w:cs="Arial"/>
        </w:rPr>
      </w:pPr>
      <w:r>
        <w:rPr>
          <w:rFonts w:ascii="Verdana" w:hAnsi="Verdana" w:cs="Arial"/>
        </w:rPr>
        <w:t xml:space="preserve">2.5.1 – para fins do disposto neste item, se considera familiar, o cônjuge, o companheiro ou o parente em linha reta ou colateral, por consanguinidade ou afinidade, até terceiro grau </w:t>
      </w:r>
      <w:r w:rsidR="008A35D3">
        <w:rPr>
          <w:rFonts w:ascii="Verdana" w:hAnsi="Verdana" w:cs="Arial"/>
        </w:rPr>
        <w:t xml:space="preserve"> </w:t>
      </w:r>
    </w:p>
    <w:p w14:paraId="2AA399B8" w14:textId="386A6BD7" w:rsidR="00D717E5" w:rsidRDefault="00D717E5" w:rsidP="00D717E5">
      <w:pPr>
        <w:suppressAutoHyphens/>
        <w:jc w:val="both"/>
        <w:rPr>
          <w:rFonts w:ascii="Verdana" w:hAnsi="Verdana" w:cs="Arial"/>
        </w:rPr>
      </w:pPr>
      <w:r>
        <w:rPr>
          <w:rFonts w:ascii="Verdana" w:hAnsi="Verdana" w:cs="Arial"/>
        </w:rPr>
        <w:t>2.6 – 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6C9D68D7" w14:textId="77777777" w:rsidR="008A7586" w:rsidRPr="008A7586" w:rsidRDefault="008A7586" w:rsidP="009A5CA9">
      <w:pPr>
        <w:suppressAutoHyphens/>
        <w:jc w:val="both"/>
        <w:rPr>
          <w:rFonts w:ascii="Verdana" w:hAnsi="Verdana" w:cs="Arial"/>
          <w:color w:val="FF0000"/>
        </w:rPr>
      </w:pPr>
    </w:p>
    <w:p w14:paraId="6DCBF0F2" w14:textId="77777777" w:rsidR="008A7586" w:rsidRPr="008A7586" w:rsidRDefault="008A7586" w:rsidP="008A7586">
      <w:pPr>
        <w:jc w:val="both"/>
        <w:rPr>
          <w:rFonts w:ascii="Verdana" w:hAnsi="Verdana" w:cs="Arial"/>
          <w:b/>
          <w:bCs/>
        </w:rPr>
      </w:pPr>
      <w:r w:rsidRPr="008A7586">
        <w:rPr>
          <w:rFonts w:ascii="Verdana" w:hAnsi="Verdana" w:cs="Arial"/>
          <w:b/>
          <w:bCs/>
        </w:rPr>
        <w:t>3 – DO CREDENCIAMENTO</w:t>
      </w:r>
    </w:p>
    <w:p w14:paraId="43E76308" w14:textId="77777777" w:rsidR="008A7586" w:rsidRPr="008A7586" w:rsidRDefault="008A7586" w:rsidP="008A7586">
      <w:pPr>
        <w:jc w:val="both"/>
        <w:rPr>
          <w:rFonts w:ascii="Verdana" w:hAnsi="Verdana" w:cs="Arial"/>
        </w:rPr>
      </w:pPr>
      <w:r w:rsidRPr="008A7586">
        <w:rPr>
          <w:rFonts w:ascii="Verdana" w:hAnsi="Verdana" w:cs="Arial"/>
        </w:rPr>
        <w:t xml:space="preserve">3.1 – Será admitido apenas 01 (um) representante para cada licitante, com credencial específica apresentada separadamente fora do envelope nº 1 – HABILITAÇÃO. </w:t>
      </w:r>
    </w:p>
    <w:p w14:paraId="1ECF1222" w14:textId="77777777" w:rsidR="008A7586" w:rsidRPr="008A7586" w:rsidRDefault="008A7586" w:rsidP="009A5CA9">
      <w:pPr>
        <w:jc w:val="both"/>
        <w:rPr>
          <w:rFonts w:ascii="Verdana" w:hAnsi="Verdana" w:cs="Arial"/>
        </w:rPr>
      </w:pPr>
    </w:p>
    <w:p w14:paraId="08F76F3B" w14:textId="77777777" w:rsidR="008A7586" w:rsidRPr="008A7586" w:rsidRDefault="008A7586" w:rsidP="008A7586">
      <w:pPr>
        <w:ind w:firstLine="708"/>
        <w:jc w:val="both"/>
        <w:rPr>
          <w:rFonts w:ascii="Verdana" w:hAnsi="Verdana" w:cs="Arial"/>
        </w:rPr>
      </w:pPr>
      <w:r w:rsidRPr="008A7586">
        <w:rPr>
          <w:rFonts w:ascii="Verdana" w:hAnsi="Verdana" w:cs="Arial"/>
        </w:rPr>
        <w:t>3.1.1 – A credencial não é obrigatória, mas somente poderá manifestar-se na reunião de abertura dos envelopes o representante devidamente credenciado ou o sócio responsável pela empresa que será credenciado no ato da abertura da licitação.</w:t>
      </w:r>
    </w:p>
    <w:p w14:paraId="1772EBD9" w14:textId="77777777" w:rsidR="008A7586" w:rsidRPr="008A7586" w:rsidRDefault="00B65587" w:rsidP="008A7586">
      <w:pPr>
        <w:ind w:firstLine="1418"/>
        <w:jc w:val="both"/>
        <w:rPr>
          <w:rFonts w:ascii="Verdana" w:hAnsi="Verdana" w:cs="Arial"/>
        </w:rPr>
      </w:pPr>
      <w:r>
        <w:rPr>
          <w:rFonts w:ascii="Verdana" w:hAnsi="Verdana" w:cs="Arial"/>
        </w:rPr>
        <w:t xml:space="preserve"> 3.1.1.1 – Caso a empresa</w:t>
      </w:r>
      <w:r w:rsidR="008A7586" w:rsidRPr="008A7586">
        <w:rPr>
          <w:rFonts w:ascii="Verdana" w:hAnsi="Verdana" w:cs="Arial"/>
        </w:rPr>
        <w:t xml:space="preserve"> </w:t>
      </w:r>
      <w:r>
        <w:rPr>
          <w:rFonts w:ascii="Verdana" w:hAnsi="Verdana" w:cs="Arial"/>
        </w:rPr>
        <w:t>licitante seja representada por</w:t>
      </w:r>
      <w:r w:rsidR="008A7586" w:rsidRPr="008A7586">
        <w:rPr>
          <w:rFonts w:ascii="Verdana" w:hAnsi="Verdana" w:cs="Arial"/>
        </w:rPr>
        <w:t xml:space="preserve"> sócio</w:t>
      </w:r>
      <w:r>
        <w:rPr>
          <w:rFonts w:ascii="Verdana" w:hAnsi="Verdana" w:cs="Arial"/>
        </w:rPr>
        <w:t>,</w:t>
      </w:r>
      <w:r w:rsidR="008A7586" w:rsidRPr="008A7586">
        <w:rPr>
          <w:rFonts w:ascii="Verdana" w:hAnsi="Verdana" w:cs="Arial"/>
        </w:rPr>
        <w:t xml:space="preserve"> este deverá apresentar contrato social e carteira de identidade no ato de credenciamento.</w:t>
      </w:r>
    </w:p>
    <w:p w14:paraId="2ECEAD43" w14:textId="77777777" w:rsidR="008A7586" w:rsidRPr="008A7586" w:rsidRDefault="008A7586" w:rsidP="008A7586">
      <w:pPr>
        <w:ind w:firstLine="1418"/>
        <w:jc w:val="both"/>
        <w:rPr>
          <w:rFonts w:ascii="Verdana" w:hAnsi="Verdana" w:cs="Arial"/>
        </w:rPr>
      </w:pPr>
    </w:p>
    <w:p w14:paraId="49D9BD7A" w14:textId="77777777" w:rsidR="008A7586" w:rsidRPr="008A7586" w:rsidRDefault="008A7586" w:rsidP="008A7586">
      <w:pPr>
        <w:ind w:firstLine="708"/>
        <w:jc w:val="both"/>
        <w:rPr>
          <w:rFonts w:ascii="Verdana" w:hAnsi="Verdana" w:cs="Arial"/>
        </w:rPr>
      </w:pPr>
      <w:r w:rsidRPr="008A7586">
        <w:rPr>
          <w:rFonts w:ascii="Verdana" w:hAnsi="Verdana" w:cs="Arial"/>
        </w:rPr>
        <w:t xml:space="preserve"> 3.1.2 – Será permitido para cada credenciado 01 (um) assessor</w:t>
      </w:r>
      <w:r w:rsidR="00B65587">
        <w:rPr>
          <w:rFonts w:ascii="Verdana" w:hAnsi="Verdana" w:cs="Arial"/>
        </w:rPr>
        <w:t>,</w:t>
      </w:r>
      <w:r w:rsidRPr="008A7586">
        <w:rPr>
          <w:rFonts w:ascii="Verdana" w:hAnsi="Verdana" w:cs="Arial"/>
        </w:rPr>
        <w:t xml:space="preserve"> o qual limitar-se-á a </w:t>
      </w:r>
      <w:r w:rsidR="00B65587" w:rsidRPr="008A7586">
        <w:rPr>
          <w:rFonts w:ascii="Verdana" w:hAnsi="Verdana" w:cs="Arial"/>
        </w:rPr>
        <w:t>análise</w:t>
      </w:r>
      <w:r w:rsidRPr="008A7586">
        <w:rPr>
          <w:rFonts w:ascii="Verdana" w:hAnsi="Verdana" w:cs="Arial"/>
        </w:rPr>
        <w:t xml:space="preserve"> documental e contatos apenas com seu representante.</w:t>
      </w:r>
    </w:p>
    <w:p w14:paraId="4146DEDE" w14:textId="77777777" w:rsidR="008A7586" w:rsidRPr="008A7586" w:rsidRDefault="008A7586" w:rsidP="008A7586">
      <w:pPr>
        <w:ind w:firstLine="1418"/>
        <w:jc w:val="both"/>
        <w:rPr>
          <w:rFonts w:ascii="Verdana" w:hAnsi="Verdana" w:cs="Arial"/>
        </w:rPr>
      </w:pPr>
    </w:p>
    <w:p w14:paraId="56E0B38D" w14:textId="77777777" w:rsidR="008A7586" w:rsidRPr="008A7586" w:rsidRDefault="008A7586" w:rsidP="008A7586">
      <w:pPr>
        <w:ind w:firstLine="708"/>
        <w:jc w:val="both"/>
        <w:rPr>
          <w:rFonts w:ascii="Verdana" w:hAnsi="Verdana" w:cs="Arial"/>
        </w:rPr>
      </w:pPr>
      <w:r w:rsidRPr="008A7586">
        <w:rPr>
          <w:rFonts w:ascii="Verdana" w:hAnsi="Verdana" w:cs="Arial"/>
        </w:rPr>
        <w:t xml:space="preserve"> 3.1.3 – Ocorrendo interferência do assessor que prejudique o andamento da reunião, o mesmo será afastado da mesa de reuniões e não poderá ser </w:t>
      </w:r>
      <w:r w:rsidR="00B65587" w:rsidRPr="008A7586">
        <w:rPr>
          <w:rFonts w:ascii="Verdana" w:hAnsi="Verdana" w:cs="Arial"/>
        </w:rPr>
        <w:t>contatado</w:t>
      </w:r>
      <w:r w:rsidRPr="008A7586">
        <w:rPr>
          <w:rFonts w:ascii="Verdana" w:hAnsi="Verdana" w:cs="Arial"/>
        </w:rPr>
        <w:t xml:space="preserve">.  </w:t>
      </w:r>
    </w:p>
    <w:p w14:paraId="05551E50" w14:textId="77777777" w:rsidR="008A7586" w:rsidRPr="008A7586" w:rsidRDefault="008A7586" w:rsidP="008A7586">
      <w:pPr>
        <w:ind w:firstLine="1418"/>
        <w:jc w:val="both"/>
        <w:rPr>
          <w:rFonts w:ascii="Verdana" w:hAnsi="Verdana" w:cs="Arial"/>
        </w:rPr>
      </w:pPr>
    </w:p>
    <w:p w14:paraId="2D78A0BB" w14:textId="77777777" w:rsidR="008A7586" w:rsidRPr="008A7586" w:rsidRDefault="008A7586" w:rsidP="008A7586">
      <w:pPr>
        <w:jc w:val="both"/>
        <w:rPr>
          <w:rFonts w:ascii="Verdana" w:hAnsi="Verdana" w:cs="Arial"/>
        </w:rPr>
      </w:pPr>
      <w:r w:rsidRPr="008A7586">
        <w:rPr>
          <w:rFonts w:ascii="Verdana" w:hAnsi="Verdana" w:cs="Arial"/>
        </w:rPr>
        <w:t>3.2 – Tendo como um dos princípios o da celeridade pr</w:t>
      </w:r>
      <w:r w:rsidR="00B65587">
        <w:rPr>
          <w:rFonts w:ascii="Verdana" w:hAnsi="Verdana" w:cs="Arial"/>
        </w:rPr>
        <w:t>ocessual, a Comissão solicita aos</w:t>
      </w:r>
      <w:r w:rsidRPr="008A7586">
        <w:rPr>
          <w:rFonts w:ascii="Verdana" w:hAnsi="Verdana" w:cs="Arial"/>
        </w:rPr>
        <w:t xml:space="preserve"> proponentes que efetivamente se façam representadas na sessão de abertura dos envelopes</w:t>
      </w:r>
      <w:r w:rsidR="00B65587">
        <w:rPr>
          <w:rFonts w:ascii="Verdana" w:hAnsi="Verdana" w:cs="Arial"/>
        </w:rPr>
        <w:t>,</w:t>
      </w:r>
      <w:r w:rsidRPr="008A7586">
        <w:rPr>
          <w:rFonts w:ascii="Verdana" w:hAnsi="Verdana" w:cs="Arial"/>
        </w:rPr>
        <w:t xml:space="preserve"> e que os presentes tenham poderes decisórios.</w:t>
      </w:r>
    </w:p>
    <w:p w14:paraId="07BAEC38" w14:textId="77777777" w:rsidR="008A7586" w:rsidRPr="008A7586" w:rsidRDefault="008A7586" w:rsidP="008A7586">
      <w:pPr>
        <w:ind w:firstLine="1418"/>
        <w:jc w:val="both"/>
        <w:rPr>
          <w:rFonts w:ascii="Verdana" w:hAnsi="Verdana" w:cs="Arial"/>
        </w:rPr>
      </w:pPr>
    </w:p>
    <w:p w14:paraId="2904E25B" w14:textId="77777777" w:rsidR="008A7586" w:rsidRPr="008A7586" w:rsidRDefault="008A7586" w:rsidP="008A7586">
      <w:pPr>
        <w:jc w:val="both"/>
        <w:rPr>
          <w:rFonts w:ascii="Verdana" w:hAnsi="Verdana" w:cs="Arial"/>
        </w:rPr>
      </w:pPr>
      <w:r w:rsidRPr="008A7586">
        <w:rPr>
          <w:rFonts w:ascii="Verdana" w:hAnsi="Verdana" w:cs="Arial"/>
        </w:rPr>
        <w:t>3.3 – A credencial deverá ser apresentada por instrumento do mandato (procuração) ou carta de credenciamento, ambas com firma reconhecida em cartório.</w:t>
      </w:r>
    </w:p>
    <w:p w14:paraId="3B6C97DF" w14:textId="77777777" w:rsidR="008A7586" w:rsidRPr="008A7586" w:rsidRDefault="008A7586" w:rsidP="008A7586">
      <w:pPr>
        <w:suppressAutoHyphens/>
        <w:ind w:firstLine="1418"/>
        <w:jc w:val="both"/>
        <w:rPr>
          <w:rFonts w:ascii="Verdana" w:hAnsi="Verdana" w:cs="Arial"/>
          <w:b/>
          <w:bCs/>
        </w:rPr>
      </w:pPr>
    </w:p>
    <w:p w14:paraId="500B258B" w14:textId="77777777" w:rsidR="008A7586" w:rsidRPr="008A7586" w:rsidRDefault="008A7586" w:rsidP="008A7586">
      <w:pPr>
        <w:pStyle w:val="Corpodetexto3"/>
        <w:spacing w:after="0"/>
        <w:rPr>
          <w:rFonts w:ascii="Verdana" w:hAnsi="Verdana" w:cs="Arial"/>
          <w:b w:val="0"/>
          <w:sz w:val="20"/>
        </w:rPr>
      </w:pPr>
      <w:r w:rsidRPr="008A7586">
        <w:rPr>
          <w:rFonts w:ascii="Verdana" w:hAnsi="Verdana" w:cs="Arial"/>
          <w:b w:val="0"/>
          <w:sz w:val="20"/>
        </w:rPr>
        <w:t>3.4 – A condição de Microempresa e Empresa de Pequeno Porte, para efeito de tratamento diferenciado previsto na Lei Complementar n° 123/2006, deverá ser comprovada mediante apresentação da seguinte documentação:</w:t>
      </w:r>
    </w:p>
    <w:p w14:paraId="56AC360A" w14:textId="77777777" w:rsidR="008A7586" w:rsidRPr="008A7586" w:rsidRDefault="008A7586" w:rsidP="008A7586">
      <w:pPr>
        <w:pStyle w:val="Corpodetexto3"/>
        <w:spacing w:after="0"/>
        <w:ind w:firstLine="1418"/>
        <w:rPr>
          <w:rFonts w:ascii="Verdana" w:hAnsi="Verdana" w:cs="Arial"/>
          <w:b w:val="0"/>
          <w:sz w:val="20"/>
        </w:rPr>
      </w:pPr>
    </w:p>
    <w:p w14:paraId="27A1F0BB" w14:textId="77777777" w:rsidR="008A7586" w:rsidRPr="008A7586" w:rsidRDefault="008A7586" w:rsidP="008A7586">
      <w:pPr>
        <w:pStyle w:val="Corpodetexto3"/>
        <w:spacing w:after="0"/>
        <w:ind w:firstLine="708"/>
        <w:rPr>
          <w:rFonts w:ascii="Verdana" w:hAnsi="Verdana" w:cs="Arial"/>
          <w:b w:val="0"/>
          <w:sz w:val="20"/>
        </w:rPr>
      </w:pPr>
      <w:r w:rsidRPr="008A7586">
        <w:rPr>
          <w:rFonts w:ascii="Verdana" w:hAnsi="Verdana" w:cs="Arial"/>
          <w:b w:val="0"/>
          <w:sz w:val="20"/>
        </w:rPr>
        <w:t xml:space="preserve"> 3.4.1 – Empresas </w:t>
      </w:r>
      <w:r w:rsidRPr="008A7586">
        <w:rPr>
          <w:rFonts w:ascii="Verdana" w:hAnsi="Verdana" w:cs="Arial"/>
          <w:sz w:val="20"/>
        </w:rPr>
        <w:t>optantes</w:t>
      </w:r>
      <w:r w:rsidRPr="008A7586">
        <w:rPr>
          <w:rFonts w:ascii="Verdana" w:hAnsi="Verdana" w:cs="Arial"/>
          <w:b w:val="0"/>
          <w:sz w:val="20"/>
        </w:rPr>
        <w:t xml:space="preserve"> pelo Sistema Simples de Tributação:</w:t>
      </w:r>
    </w:p>
    <w:p w14:paraId="0A9CFA46" w14:textId="77777777" w:rsidR="008A7586" w:rsidRPr="008A7586" w:rsidRDefault="008A7586" w:rsidP="008A7586">
      <w:pPr>
        <w:pStyle w:val="Corpodetexto3"/>
        <w:spacing w:after="0"/>
        <w:ind w:firstLine="1418"/>
        <w:rPr>
          <w:rFonts w:ascii="Verdana" w:hAnsi="Verdana" w:cs="Arial"/>
          <w:b w:val="0"/>
          <w:sz w:val="20"/>
        </w:rPr>
      </w:pPr>
    </w:p>
    <w:p w14:paraId="4339F5B8" w14:textId="77777777" w:rsidR="00641CB1" w:rsidRDefault="008A7586" w:rsidP="008A7586">
      <w:pPr>
        <w:pStyle w:val="Corpodetexto3"/>
        <w:spacing w:after="0"/>
        <w:ind w:firstLine="1418"/>
        <w:rPr>
          <w:rFonts w:ascii="Verdana" w:hAnsi="Verdana" w:cs="Arial"/>
          <w:b w:val="0"/>
          <w:sz w:val="20"/>
        </w:rPr>
      </w:pPr>
      <w:r w:rsidRPr="008A7586">
        <w:rPr>
          <w:rFonts w:ascii="Verdana" w:hAnsi="Verdana" w:cs="Arial"/>
          <w:b w:val="0"/>
          <w:sz w:val="20"/>
        </w:rPr>
        <w:t xml:space="preserve">a) Comprovação de opção pelo Simples obtido através do </w:t>
      </w:r>
      <w:r w:rsidRPr="008A7586">
        <w:rPr>
          <w:rFonts w:ascii="Verdana" w:hAnsi="Verdana" w:cs="Arial"/>
          <w:b w:val="0"/>
          <w:i/>
          <w:sz w:val="20"/>
        </w:rPr>
        <w:t xml:space="preserve">site </w:t>
      </w:r>
      <w:r w:rsidRPr="008A7586">
        <w:rPr>
          <w:rFonts w:ascii="Verdana" w:hAnsi="Verdana" w:cs="Arial"/>
          <w:b w:val="0"/>
          <w:sz w:val="20"/>
        </w:rPr>
        <w:t xml:space="preserve">da Secretaria da Receita Federal, </w:t>
      </w:r>
    </w:p>
    <w:p w14:paraId="219466B7" w14:textId="77777777" w:rsidR="008A7586" w:rsidRPr="008A7586" w:rsidRDefault="008A7586" w:rsidP="008A7586">
      <w:pPr>
        <w:pStyle w:val="Corpodetexto3"/>
        <w:spacing w:after="0"/>
        <w:ind w:firstLine="1418"/>
        <w:rPr>
          <w:rFonts w:ascii="Verdana" w:hAnsi="Verdana" w:cs="Arial"/>
          <w:sz w:val="20"/>
        </w:rPr>
      </w:pPr>
      <w:r w:rsidRPr="008A7586">
        <w:rPr>
          <w:rFonts w:ascii="Verdana" w:hAnsi="Verdana" w:cs="Arial"/>
          <w:b w:val="0"/>
          <w:sz w:val="20"/>
        </w:rPr>
        <w:lastRenderedPageBreak/>
        <w:t xml:space="preserve">b) Declaração firmada pelo representante legal da empresa ou seu procurador, de não haver nenhum dos impedimentos previstos no § 4° do artigo 3° da Lei Complementar 123/06, conforme modelo </w:t>
      </w:r>
      <w:r w:rsidRPr="008A7586">
        <w:rPr>
          <w:rFonts w:ascii="Verdana" w:hAnsi="Verdana" w:cs="Arial"/>
          <w:sz w:val="20"/>
        </w:rPr>
        <w:t xml:space="preserve">(ANEXO </w:t>
      </w:r>
      <w:r w:rsidR="00B421F5">
        <w:rPr>
          <w:rFonts w:ascii="Verdana" w:hAnsi="Verdana" w:cs="Arial"/>
          <w:sz w:val="20"/>
        </w:rPr>
        <w:t>VI</w:t>
      </w:r>
      <w:r w:rsidRPr="008A7586">
        <w:rPr>
          <w:rFonts w:ascii="Verdana" w:hAnsi="Verdana" w:cs="Arial"/>
          <w:sz w:val="20"/>
        </w:rPr>
        <w:t>).</w:t>
      </w:r>
    </w:p>
    <w:p w14:paraId="55355046" w14:textId="77777777" w:rsidR="008A7586" w:rsidRPr="008A7586" w:rsidRDefault="008A7586" w:rsidP="008A7586">
      <w:pPr>
        <w:pStyle w:val="Corpodetexto3"/>
        <w:spacing w:after="0"/>
        <w:ind w:firstLine="1418"/>
        <w:rPr>
          <w:rFonts w:ascii="Verdana" w:hAnsi="Verdana" w:cs="Arial"/>
          <w:b w:val="0"/>
          <w:sz w:val="20"/>
        </w:rPr>
      </w:pPr>
    </w:p>
    <w:p w14:paraId="79556671" w14:textId="77777777" w:rsidR="008A7586" w:rsidRPr="008A7586" w:rsidRDefault="008A7586" w:rsidP="008A7586">
      <w:pPr>
        <w:pStyle w:val="Corpodetexto3"/>
        <w:spacing w:after="0"/>
        <w:rPr>
          <w:rFonts w:ascii="Verdana" w:hAnsi="Verdana" w:cs="Arial"/>
          <w:b w:val="0"/>
          <w:sz w:val="20"/>
        </w:rPr>
      </w:pPr>
      <w:r w:rsidRPr="008A7586">
        <w:rPr>
          <w:rFonts w:ascii="Verdana" w:hAnsi="Verdana" w:cs="Arial"/>
          <w:b w:val="0"/>
          <w:sz w:val="20"/>
        </w:rPr>
        <w:t>3.5 – Os documentos relacionados nos subitens 3.4.1, para efeito de comprovação da condição de Microempresa ou Empresa de Pequeno Porte, poderão ser substituídos pela Certidão expedida pela Junta Comercial, nos termos da Instrução Normativa do DNRC n° 103, publicado no D.O. do dia 22/05/2007.</w:t>
      </w:r>
    </w:p>
    <w:p w14:paraId="5C47F529" w14:textId="77777777" w:rsidR="008A7586" w:rsidRPr="008A7586" w:rsidRDefault="008A7586" w:rsidP="008A7586">
      <w:pPr>
        <w:pStyle w:val="Corpodetexto3"/>
        <w:spacing w:after="0"/>
        <w:ind w:firstLine="1418"/>
        <w:rPr>
          <w:rFonts w:ascii="Verdana" w:hAnsi="Verdana" w:cs="Arial"/>
          <w:b w:val="0"/>
          <w:sz w:val="20"/>
        </w:rPr>
      </w:pPr>
    </w:p>
    <w:p w14:paraId="4F950654" w14:textId="77777777" w:rsidR="001A6115" w:rsidRPr="0089697E" w:rsidRDefault="001A6115" w:rsidP="001A6115">
      <w:pPr>
        <w:pStyle w:val="Corpodetexto3"/>
        <w:ind w:firstLine="720"/>
        <w:rPr>
          <w:rFonts w:ascii="Verdana" w:hAnsi="Verdana" w:cs="Arial"/>
          <w:b w:val="0"/>
          <w:sz w:val="20"/>
        </w:rPr>
      </w:pPr>
      <w:r w:rsidRPr="008A7586">
        <w:rPr>
          <w:rFonts w:ascii="Verdana" w:hAnsi="Verdana" w:cs="Arial"/>
          <w:b w:val="0"/>
          <w:sz w:val="20"/>
        </w:rPr>
        <w:t xml:space="preserve">3.5.1 – </w:t>
      </w:r>
      <w:r w:rsidRPr="0089697E">
        <w:rPr>
          <w:rFonts w:ascii="Verdana" w:hAnsi="Verdana" w:cs="Arial"/>
          <w:b w:val="0"/>
          <w:sz w:val="20"/>
        </w:rPr>
        <w:t>Parágrafo único. Esta Certidão deverá ter data de emissão a menos de 90 (noventa) dias da data marcada para a abertura da presente.</w:t>
      </w:r>
    </w:p>
    <w:p w14:paraId="23209597" w14:textId="77777777" w:rsidR="008A7586" w:rsidRPr="008A7586" w:rsidRDefault="008A7586" w:rsidP="008A7586">
      <w:pPr>
        <w:suppressAutoHyphens/>
        <w:ind w:firstLine="1418"/>
        <w:jc w:val="both"/>
        <w:rPr>
          <w:rFonts w:ascii="Verdana" w:hAnsi="Verdana" w:cs="Arial"/>
          <w:b/>
          <w:bCs/>
        </w:rPr>
      </w:pPr>
    </w:p>
    <w:p w14:paraId="341789DD" w14:textId="77777777" w:rsidR="008A7586" w:rsidRPr="008A7586" w:rsidRDefault="008A7586" w:rsidP="008A7586">
      <w:pPr>
        <w:jc w:val="both"/>
        <w:rPr>
          <w:rFonts w:ascii="Verdana" w:hAnsi="Verdana" w:cs="Arial"/>
          <w:b/>
        </w:rPr>
      </w:pPr>
      <w:r w:rsidRPr="008A7586">
        <w:rPr>
          <w:rFonts w:ascii="Verdana" w:hAnsi="Verdana" w:cs="Arial"/>
          <w:b/>
        </w:rPr>
        <w:t xml:space="preserve">4 </w:t>
      </w:r>
      <w:r w:rsidRPr="008A7586">
        <w:rPr>
          <w:rFonts w:ascii="Verdana" w:hAnsi="Verdana" w:cs="Arial"/>
        </w:rPr>
        <w:t xml:space="preserve">– </w:t>
      </w:r>
      <w:r w:rsidRPr="008A7586">
        <w:rPr>
          <w:rFonts w:ascii="Verdana" w:hAnsi="Verdana" w:cs="Arial"/>
          <w:b/>
        </w:rPr>
        <w:t>DA HABILITAÇÃO</w:t>
      </w:r>
    </w:p>
    <w:p w14:paraId="0610AC1F" w14:textId="77777777" w:rsidR="008A7586" w:rsidRPr="008A7586" w:rsidRDefault="008A7586" w:rsidP="008A7586">
      <w:pPr>
        <w:jc w:val="both"/>
        <w:rPr>
          <w:rFonts w:ascii="Verdana" w:hAnsi="Verdana" w:cs="Arial"/>
        </w:rPr>
      </w:pPr>
      <w:r w:rsidRPr="008A7586">
        <w:rPr>
          <w:rFonts w:ascii="Verdana" w:hAnsi="Verdana" w:cs="Arial"/>
        </w:rPr>
        <w:t>4.1 – Toda a documentação de habilitação deverá ser entregue em envelope fechado, contendo no envelope a seguinte indicação:</w:t>
      </w:r>
    </w:p>
    <w:p w14:paraId="48A7C3A7" w14:textId="77777777" w:rsidR="008A7586" w:rsidRPr="008A7586" w:rsidRDefault="008A7586" w:rsidP="008A7586">
      <w:pPr>
        <w:ind w:firstLine="1440"/>
        <w:jc w:val="both"/>
        <w:rPr>
          <w:rFonts w:ascii="Verdana" w:hAnsi="Verdana" w:cs="Arial"/>
        </w:rPr>
      </w:pPr>
    </w:p>
    <w:p w14:paraId="6709C5D1" w14:textId="6169B6F3" w:rsidR="008A7586" w:rsidRPr="008A7586" w:rsidRDefault="008A7586" w:rsidP="008A7586">
      <w:pPr>
        <w:ind w:firstLine="1440"/>
        <w:jc w:val="both"/>
        <w:rPr>
          <w:rFonts w:ascii="Verdana" w:hAnsi="Verdana" w:cs="Arial"/>
          <w:b/>
        </w:rPr>
      </w:pPr>
      <w:r w:rsidRPr="008A7586">
        <w:rPr>
          <w:rFonts w:ascii="Verdana" w:hAnsi="Verdana" w:cs="Arial"/>
          <w:b/>
        </w:rPr>
        <w:t>MUNICÍPIO DE IOMERÊ</w:t>
      </w:r>
      <w:r w:rsidR="001D210B">
        <w:rPr>
          <w:rFonts w:ascii="Verdana" w:hAnsi="Verdana" w:cs="Arial"/>
          <w:b/>
        </w:rPr>
        <w:t xml:space="preserve"> </w:t>
      </w:r>
      <w:r w:rsidR="00D019D5">
        <w:rPr>
          <w:rFonts w:ascii="Verdana" w:hAnsi="Verdana" w:cs="Arial"/>
          <w:b/>
        </w:rPr>
        <w:t>–</w:t>
      </w:r>
      <w:r w:rsidR="001D210B">
        <w:rPr>
          <w:rFonts w:ascii="Verdana" w:hAnsi="Verdana" w:cs="Arial"/>
          <w:b/>
        </w:rPr>
        <w:t xml:space="preserve"> </w:t>
      </w:r>
      <w:r w:rsidR="00D019D5">
        <w:rPr>
          <w:rFonts w:ascii="Verdana" w:hAnsi="Verdana" w:cs="Arial"/>
          <w:b/>
        </w:rPr>
        <w:t>PMI</w:t>
      </w:r>
    </w:p>
    <w:p w14:paraId="7CF6CF32" w14:textId="4EE4BEA6" w:rsidR="008A7586" w:rsidRPr="008A7586" w:rsidRDefault="008A7586" w:rsidP="008A7586">
      <w:pPr>
        <w:ind w:firstLine="1440"/>
        <w:jc w:val="both"/>
        <w:rPr>
          <w:rFonts w:ascii="Verdana" w:hAnsi="Verdana" w:cs="Arial"/>
          <w:b/>
        </w:rPr>
      </w:pPr>
      <w:r w:rsidRPr="008A7586">
        <w:rPr>
          <w:rFonts w:ascii="Verdana" w:hAnsi="Verdana" w:cs="Arial"/>
          <w:b/>
        </w:rPr>
        <w:t>TOMADA DE PREÇOS Nº 00</w:t>
      </w:r>
      <w:r w:rsidR="00727A3C">
        <w:rPr>
          <w:rFonts w:ascii="Verdana" w:hAnsi="Verdana" w:cs="Arial"/>
          <w:b/>
        </w:rPr>
        <w:t>1</w:t>
      </w:r>
      <w:r w:rsidRPr="008A7586">
        <w:rPr>
          <w:rFonts w:ascii="Verdana" w:hAnsi="Verdana" w:cs="Arial"/>
          <w:b/>
        </w:rPr>
        <w:t>/20</w:t>
      </w:r>
      <w:r w:rsidR="00CB677A">
        <w:rPr>
          <w:rFonts w:ascii="Verdana" w:hAnsi="Verdana" w:cs="Arial"/>
          <w:b/>
        </w:rPr>
        <w:t>2</w:t>
      </w:r>
      <w:r w:rsidR="00727A3C">
        <w:rPr>
          <w:rFonts w:ascii="Verdana" w:hAnsi="Verdana" w:cs="Arial"/>
          <w:b/>
        </w:rPr>
        <w:t>3</w:t>
      </w:r>
    </w:p>
    <w:p w14:paraId="23779D10" w14:textId="77777777" w:rsidR="008A7586" w:rsidRPr="008A7586" w:rsidRDefault="008A7586" w:rsidP="008A7586">
      <w:pPr>
        <w:ind w:firstLine="1440"/>
        <w:jc w:val="both"/>
        <w:rPr>
          <w:rFonts w:ascii="Verdana" w:hAnsi="Verdana" w:cs="Arial"/>
          <w:b/>
        </w:rPr>
      </w:pPr>
      <w:r w:rsidRPr="008A7586">
        <w:rPr>
          <w:rFonts w:ascii="Verdana" w:hAnsi="Verdana" w:cs="Arial"/>
          <w:b/>
        </w:rPr>
        <w:t>(RAZÃO SOCIAL DA LICITANTE)</w:t>
      </w:r>
    </w:p>
    <w:p w14:paraId="3ED137DE" w14:textId="77777777" w:rsidR="008A7586" w:rsidRPr="008A7586" w:rsidRDefault="008A7586" w:rsidP="008A7586">
      <w:pPr>
        <w:ind w:firstLine="1440"/>
        <w:jc w:val="both"/>
        <w:rPr>
          <w:rFonts w:ascii="Verdana" w:hAnsi="Verdana" w:cs="Arial"/>
        </w:rPr>
      </w:pPr>
      <w:r w:rsidRPr="008A7586">
        <w:rPr>
          <w:rFonts w:ascii="Verdana" w:hAnsi="Verdana" w:cs="Arial"/>
          <w:b/>
        </w:rPr>
        <w:t>ENVELOPE Nº 01 – “HABILITAÇÃO”</w:t>
      </w:r>
    </w:p>
    <w:p w14:paraId="7B591D4E" w14:textId="77777777" w:rsidR="008A7586" w:rsidRPr="008A7586" w:rsidRDefault="008A7586" w:rsidP="008A7586">
      <w:pPr>
        <w:ind w:firstLine="1440"/>
        <w:jc w:val="both"/>
        <w:rPr>
          <w:rFonts w:ascii="Verdana" w:hAnsi="Verdana" w:cs="Arial"/>
        </w:rPr>
      </w:pPr>
    </w:p>
    <w:p w14:paraId="24C63B7D" w14:textId="77777777" w:rsidR="008A7586" w:rsidRPr="008A7586" w:rsidRDefault="008A7586" w:rsidP="008A7586">
      <w:pPr>
        <w:jc w:val="both"/>
        <w:rPr>
          <w:rFonts w:ascii="Verdana" w:hAnsi="Verdana" w:cs="Arial"/>
        </w:rPr>
      </w:pPr>
      <w:r w:rsidRPr="008A7586">
        <w:rPr>
          <w:rFonts w:ascii="Verdana" w:hAnsi="Verdana" w:cs="Arial"/>
        </w:rPr>
        <w:t>4.2 – No Envelope de Habilitação deverão estar inseridos os seguintes documentos:</w:t>
      </w:r>
    </w:p>
    <w:p w14:paraId="63E4F184" w14:textId="77777777" w:rsidR="008A7586" w:rsidRPr="008A7586" w:rsidRDefault="008A7586" w:rsidP="008A7586">
      <w:pPr>
        <w:ind w:firstLine="1440"/>
        <w:jc w:val="both"/>
        <w:rPr>
          <w:rFonts w:ascii="Verdana" w:hAnsi="Verdana" w:cs="Arial"/>
        </w:rPr>
      </w:pPr>
    </w:p>
    <w:p w14:paraId="61123D40" w14:textId="77777777" w:rsidR="008A7586" w:rsidRPr="008A7586" w:rsidRDefault="008A7586" w:rsidP="008A7586">
      <w:pPr>
        <w:ind w:left="684" w:firstLine="24"/>
        <w:jc w:val="both"/>
        <w:rPr>
          <w:rFonts w:ascii="Verdana" w:hAnsi="Verdana" w:cs="Arial"/>
          <w:b/>
        </w:rPr>
      </w:pPr>
      <w:r w:rsidRPr="008A7586">
        <w:rPr>
          <w:rFonts w:ascii="Verdana" w:hAnsi="Verdana" w:cs="Arial"/>
          <w:b/>
        </w:rPr>
        <w:t xml:space="preserve">4.2.1 – </w:t>
      </w:r>
      <w:r w:rsidRPr="008A7586">
        <w:rPr>
          <w:rFonts w:ascii="Verdana" w:hAnsi="Verdana" w:cs="Arial"/>
          <w:b/>
          <w:u w:val="single"/>
        </w:rPr>
        <w:t>Quanto à Habilitação Jurídica</w:t>
      </w:r>
    </w:p>
    <w:p w14:paraId="13C4BA76" w14:textId="77777777" w:rsidR="008A7586" w:rsidRPr="008A7586" w:rsidRDefault="008A7586" w:rsidP="008A7586">
      <w:pPr>
        <w:ind w:firstLine="1440"/>
        <w:jc w:val="both"/>
        <w:rPr>
          <w:rFonts w:ascii="Verdana" w:hAnsi="Verdana" w:cs="Arial"/>
        </w:rPr>
      </w:pPr>
    </w:p>
    <w:p w14:paraId="7D31FE28" w14:textId="77777777" w:rsidR="008A7586" w:rsidRPr="008A7586" w:rsidRDefault="008A7586" w:rsidP="008A7586">
      <w:pPr>
        <w:ind w:left="1416" w:firstLine="24"/>
        <w:jc w:val="both"/>
        <w:rPr>
          <w:rFonts w:ascii="Verdana" w:hAnsi="Verdana" w:cs="Arial"/>
        </w:rPr>
      </w:pPr>
      <w:r w:rsidRPr="008A7586">
        <w:rPr>
          <w:rFonts w:ascii="Verdana" w:hAnsi="Verdana" w:cs="Arial"/>
        </w:rPr>
        <w:t>4.2.1.1 - Registro Comercial no caso de empresa individual, ou</w:t>
      </w:r>
    </w:p>
    <w:p w14:paraId="01F034B4" w14:textId="77777777" w:rsidR="008A7586" w:rsidRPr="008A7586" w:rsidRDefault="008A7586" w:rsidP="008A7586">
      <w:pPr>
        <w:ind w:firstLine="1440"/>
        <w:jc w:val="both"/>
        <w:rPr>
          <w:rFonts w:ascii="Verdana" w:hAnsi="Verdana" w:cs="Arial"/>
        </w:rPr>
      </w:pPr>
    </w:p>
    <w:p w14:paraId="77228DB7" w14:textId="77777777" w:rsidR="008A7586" w:rsidRPr="008A7586" w:rsidRDefault="008A7586" w:rsidP="008A7586">
      <w:pPr>
        <w:ind w:firstLine="1440"/>
        <w:jc w:val="both"/>
        <w:rPr>
          <w:rFonts w:ascii="Verdana" w:hAnsi="Verdana" w:cs="Arial"/>
        </w:rPr>
      </w:pPr>
      <w:r w:rsidRPr="008A7586">
        <w:rPr>
          <w:rFonts w:ascii="Verdana" w:hAnsi="Verdana" w:cs="Arial"/>
        </w:rPr>
        <w:t>4.2.1.2 - Ato constitutivo, estatuto ou contrato social em vigor, devidamente registrado, em se tratando de sociedades comerciais, e, no caso de sociedades por ações, acompanhado de documentos de eleição de seus administradores, ou</w:t>
      </w:r>
    </w:p>
    <w:p w14:paraId="03A3ABC2" w14:textId="77777777" w:rsidR="008A7586" w:rsidRPr="008A7586" w:rsidRDefault="008A7586" w:rsidP="008A7586">
      <w:pPr>
        <w:ind w:firstLine="1440"/>
        <w:jc w:val="both"/>
        <w:rPr>
          <w:rFonts w:ascii="Verdana" w:hAnsi="Verdana" w:cs="Arial"/>
        </w:rPr>
      </w:pPr>
    </w:p>
    <w:p w14:paraId="3900E8D9" w14:textId="77777777" w:rsidR="008A7586" w:rsidRPr="008A7586" w:rsidRDefault="008A7586" w:rsidP="008A7586">
      <w:pPr>
        <w:ind w:firstLine="1440"/>
        <w:jc w:val="both"/>
        <w:rPr>
          <w:rFonts w:ascii="Verdana" w:hAnsi="Verdana" w:cs="Arial"/>
        </w:rPr>
      </w:pPr>
      <w:r w:rsidRPr="008A7586">
        <w:rPr>
          <w:rFonts w:ascii="Verdana" w:hAnsi="Verdana" w:cs="Arial"/>
        </w:rPr>
        <w:t>4.2.1.3 - Inscrição do ato constitutivo, no caso de sociedades civis, acompanhada de prova de diretoria em exercício.</w:t>
      </w:r>
    </w:p>
    <w:p w14:paraId="72F1AF96" w14:textId="77777777" w:rsidR="008A7586" w:rsidRPr="008A7586" w:rsidRDefault="008A7586" w:rsidP="008A7586">
      <w:pPr>
        <w:ind w:firstLine="1440"/>
        <w:jc w:val="both"/>
        <w:rPr>
          <w:rFonts w:ascii="Verdana" w:hAnsi="Verdana" w:cs="Arial"/>
        </w:rPr>
      </w:pPr>
    </w:p>
    <w:p w14:paraId="3CE9F6C4" w14:textId="77777777" w:rsidR="008A7586" w:rsidRPr="008A7586" w:rsidRDefault="008A7586" w:rsidP="008A7586">
      <w:pPr>
        <w:ind w:left="684" w:firstLine="24"/>
        <w:jc w:val="both"/>
        <w:rPr>
          <w:rFonts w:ascii="Verdana" w:hAnsi="Verdana" w:cs="Arial"/>
          <w:b/>
        </w:rPr>
      </w:pPr>
      <w:r w:rsidRPr="008A7586">
        <w:rPr>
          <w:rFonts w:ascii="Verdana" w:hAnsi="Verdana" w:cs="Arial"/>
          <w:b/>
        </w:rPr>
        <w:t xml:space="preserve">4.2.2 – </w:t>
      </w:r>
      <w:r w:rsidRPr="008A7586">
        <w:rPr>
          <w:rFonts w:ascii="Verdana" w:hAnsi="Verdana" w:cs="Arial"/>
          <w:b/>
          <w:u w:val="single"/>
        </w:rPr>
        <w:t>Quanto a Regularidade Fiscal</w:t>
      </w:r>
    </w:p>
    <w:p w14:paraId="76AC9EFB" w14:textId="77777777" w:rsidR="008A7586" w:rsidRPr="008A7586" w:rsidRDefault="008A7586" w:rsidP="008A7586">
      <w:pPr>
        <w:ind w:firstLine="1440"/>
        <w:jc w:val="both"/>
        <w:rPr>
          <w:rFonts w:ascii="Verdana" w:hAnsi="Verdana" w:cs="Arial"/>
        </w:rPr>
      </w:pPr>
    </w:p>
    <w:p w14:paraId="575C04F5" w14:textId="77777777" w:rsidR="008A7586" w:rsidRPr="008A7586" w:rsidRDefault="008A7586" w:rsidP="008A7586">
      <w:pPr>
        <w:ind w:firstLine="1440"/>
        <w:jc w:val="both"/>
        <w:rPr>
          <w:rFonts w:ascii="Verdana" w:hAnsi="Verdana" w:cs="Arial"/>
        </w:rPr>
      </w:pPr>
      <w:r w:rsidRPr="008A7586">
        <w:rPr>
          <w:rFonts w:ascii="Verdana" w:hAnsi="Verdana" w:cs="Arial"/>
        </w:rPr>
        <w:t>4.2.2.1 - Prova de inscrição no Cadastro Nacional de Pessoa Jurídica (CNPJ);</w:t>
      </w:r>
    </w:p>
    <w:p w14:paraId="00371BED" w14:textId="77777777" w:rsidR="008A7586" w:rsidRPr="008A7586" w:rsidRDefault="008A7586" w:rsidP="008A7586">
      <w:pPr>
        <w:ind w:firstLine="1440"/>
        <w:jc w:val="both"/>
        <w:rPr>
          <w:rFonts w:ascii="Verdana" w:hAnsi="Verdana" w:cs="Arial"/>
        </w:rPr>
      </w:pPr>
    </w:p>
    <w:p w14:paraId="5D36FC4F" w14:textId="77777777" w:rsidR="008A7586" w:rsidRPr="008A7586" w:rsidRDefault="008A7586" w:rsidP="008A7586">
      <w:pPr>
        <w:ind w:firstLine="1440"/>
        <w:jc w:val="both"/>
        <w:rPr>
          <w:rFonts w:ascii="Verdana" w:hAnsi="Verdana" w:cs="Arial"/>
        </w:rPr>
      </w:pPr>
      <w:r w:rsidRPr="008A7586">
        <w:rPr>
          <w:rFonts w:ascii="Verdana" w:hAnsi="Verdana" w:cs="Arial"/>
        </w:rPr>
        <w:t>4.2.2.2 - Prova de inscrição no Cadastro de Contribuintes Estadual ou Municipal, se houver, da sede da empresa proponente, pertinente ao ramo de atividade e compatível com o objeto da licitação;</w:t>
      </w:r>
    </w:p>
    <w:p w14:paraId="217A38CC" w14:textId="77777777" w:rsidR="008A7586" w:rsidRPr="008A7586" w:rsidRDefault="008A7586" w:rsidP="008A7586">
      <w:pPr>
        <w:ind w:firstLine="1440"/>
        <w:jc w:val="both"/>
        <w:rPr>
          <w:rFonts w:ascii="Verdana" w:hAnsi="Verdana" w:cs="Arial"/>
        </w:rPr>
      </w:pPr>
    </w:p>
    <w:p w14:paraId="68E1A0A8" w14:textId="77777777" w:rsidR="008A7586" w:rsidRPr="008A7586" w:rsidRDefault="008A7586" w:rsidP="008A7586">
      <w:pPr>
        <w:ind w:firstLine="1440"/>
        <w:jc w:val="both"/>
        <w:rPr>
          <w:rFonts w:ascii="Verdana" w:hAnsi="Verdana" w:cs="Arial"/>
        </w:rPr>
      </w:pPr>
      <w:r w:rsidRPr="008A7586">
        <w:rPr>
          <w:rFonts w:ascii="Verdana" w:hAnsi="Verdana" w:cs="Arial"/>
        </w:rPr>
        <w:t>4.2.2.3 - Prova de regularidade com a Fazenda Federal, mediante a apresentação da Certidão Conjunta de Débitos Relativos a Tributos Federais e à Dívida Ativa da União (Portaria Conjunta PGFN/RFB nº 02, de 31/08/2005).</w:t>
      </w:r>
    </w:p>
    <w:p w14:paraId="32DD2FDD" w14:textId="77777777" w:rsidR="008A7586" w:rsidRPr="008A7586" w:rsidRDefault="008A7586" w:rsidP="008A7586">
      <w:pPr>
        <w:ind w:firstLine="1440"/>
        <w:jc w:val="both"/>
        <w:rPr>
          <w:rFonts w:ascii="Verdana" w:hAnsi="Verdana" w:cs="Arial"/>
        </w:rPr>
      </w:pPr>
    </w:p>
    <w:p w14:paraId="6A81FB2A" w14:textId="77777777" w:rsidR="008A7586" w:rsidRPr="008A7586" w:rsidRDefault="008A7586" w:rsidP="008A7586">
      <w:pPr>
        <w:ind w:firstLine="1440"/>
        <w:jc w:val="both"/>
        <w:rPr>
          <w:rFonts w:ascii="Verdana" w:hAnsi="Verdana" w:cs="Arial"/>
        </w:rPr>
      </w:pPr>
      <w:r w:rsidRPr="008A7586">
        <w:rPr>
          <w:rFonts w:ascii="Verdana" w:hAnsi="Verdana" w:cs="Arial"/>
        </w:rPr>
        <w:t>4.2.2.4 - Prova de regularidade com a Fazenda Estadual mediante certidão emitida pela Fazenda do Estado onde está sediada a empresa;</w:t>
      </w:r>
    </w:p>
    <w:p w14:paraId="178D57D9" w14:textId="77777777" w:rsidR="008A7586" w:rsidRPr="008A7586" w:rsidRDefault="008A7586" w:rsidP="008A7586">
      <w:pPr>
        <w:ind w:firstLine="1440"/>
        <w:jc w:val="both"/>
        <w:rPr>
          <w:rFonts w:ascii="Verdana" w:hAnsi="Verdana" w:cs="Arial"/>
        </w:rPr>
      </w:pPr>
    </w:p>
    <w:p w14:paraId="246FCE4A" w14:textId="77777777" w:rsidR="008A7586" w:rsidRPr="008A7586" w:rsidRDefault="008A7586" w:rsidP="008A7586">
      <w:pPr>
        <w:ind w:firstLine="1440"/>
        <w:jc w:val="both"/>
        <w:rPr>
          <w:rFonts w:ascii="Verdana" w:hAnsi="Verdana" w:cs="Arial"/>
        </w:rPr>
      </w:pPr>
      <w:r w:rsidRPr="008A7586">
        <w:rPr>
          <w:rFonts w:ascii="Verdana" w:hAnsi="Verdana" w:cs="Arial"/>
        </w:rPr>
        <w:t>4.2.2.5 - Prova de regularidade com a Fazenda Municipal mediante certidão emitida pela Fazenda do Município onde está sediada a empresa;</w:t>
      </w:r>
    </w:p>
    <w:p w14:paraId="7049B809" w14:textId="77777777" w:rsidR="008A7586" w:rsidRPr="008A7586" w:rsidRDefault="008A7586" w:rsidP="008A7586">
      <w:pPr>
        <w:ind w:firstLine="1440"/>
        <w:jc w:val="both"/>
        <w:rPr>
          <w:rFonts w:ascii="Verdana" w:hAnsi="Verdana" w:cs="Arial"/>
        </w:rPr>
      </w:pPr>
    </w:p>
    <w:p w14:paraId="5726123A" w14:textId="77777777" w:rsidR="008A7586" w:rsidRPr="008A7586" w:rsidRDefault="008A7586" w:rsidP="008A7586">
      <w:pPr>
        <w:ind w:firstLine="1440"/>
        <w:jc w:val="both"/>
        <w:rPr>
          <w:rFonts w:ascii="Verdana" w:hAnsi="Verdana" w:cs="Arial"/>
        </w:rPr>
      </w:pPr>
      <w:r w:rsidRPr="008A7586">
        <w:rPr>
          <w:rFonts w:ascii="Verdana" w:hAnsi="Verdana" w:cs="Arial"/>
        </w:rPr>
        <w:t>4.2.2.6 - Prova de situação regular no cumprimento dos encargos sociais, mediante:</w:t>
      </w:r>
    </w:p>
    <w:p w14:paraId="6A9616B5" w14:textId="77777777" w:rsidR="008A7586" w:rsidRPr="008A7586" w:rsidRDefault="008A7586" w:rsidP="008A7586">
      <w:pPr>
        <w:ind w:firstLine="1440"/>
        <w:jc w:val="both"/>
        <w:rPr>
          <w:rFonts w:ascii="Verdana" w:hAnsi="Verdana" w:cs="Arial"/>
        </w:rPr>
      </w:pPr>
    </w:p>
    <w:p w14:paraId="1AF1FD37" w14:textId="77777777" w:rsidR="008A7586" w:rsidRPr="008A7586" w:rsidRDefault="008A7586" w:rsidP="008A7586">
      <w:pPr>
        <w:ind w:firstLine="2040"/>
        <w:jc w:val="both"/>
        <w:rPr>
          <w:rFonts w:ascii="Verdana" w:hAnsi="Verdana" w:cs="Arial"/>
        </w:rPr>
      </w:pPr>
      <w:r w:rsidRPr="008A7586">
        <w:rPr>
          <w:rFonts w:ascii="Verdana" w:hAnsi="Verdana" w:cs="Arial"/>
        </w:rPr>
        <w:lastRenderedPageBreak/>
        <w:t>4.2.2.6.1 - Prova de regularidade relativa ao Fundo de Garantia por Tempo de Serviço (FGTS);</w:t>
      </w:r>
    </w:p>
    <w:p w14:paraId="508BEA31" w14:textId="77777777" w:rsidR="008A7586" w:rsidRPr="008A7586" w:rsidRDefault="008A7586" w:rsidP="008A7586">
      <w:pPr>
        <w:ind w:firstLine="2040"/>
        <w:jc w:val="both"/>
        <w:rPr>
          <w:rFonts w:ascii="Verdana" w:hAnsi="Verdana" w:cs="Arial"/>
        </w:rPr>
      </w:pPr>
    </w:p>
    <w:p w14:paraId="22A43105" w14:textId="77777777" w:rsidR="008A7586" w:rsidRPr="008A7586" w:rsidRDefault="008A7586" w:rsidP="008A7586">
      <w:pPr>
        <w:ind w:firstLine="2040"/>
        <w:jc w:val="both"/>
        <w:rPr>
          <w:rFonts w:ascii="Verdana" w:hAnsi="Verdana" w:cs="Arial"/>
        </w:rPr>
      </w:pPr>
      <w:r w:rsidRPr="008A7586">
        <w:rPr>
          <w:rFonts w:ascii="Verdana" w:hAnsi="Verdana" w:cs="Arial"/>
        </w:rPr>
        <w:t>4.2.2.6.</w:t>
      </w:r>
      <w:r w:rsidR="001A6115">
        <w:rPr>
          <w:rFonts w:ascii="Verdana" w:hAnsi="Verdana" w:cs="Arial"/>
        </w:rPr>
        <w:t>2</w:t>
      </w:r>
      <w:r w:rsidRPr="008A7586">
        <w:rPr>
          <w:rFonts w:ascii="Verdana" w:hAnsi="Verdana" w:cs="Arial"/>
        </w:rPr>
        <w:t xml:space="preserve"> – Prova de Regularidade Trabalhista - CNDT</w:t>
      </w:r>
    </w:p>
    <w:p w14:paraId="0FF950C8" w14:textId="77777777" w:rsidR="008A7586" w:rsidRPr="008A7586" w:rsidRDefault="008A7586" w:rsidP="008A7586">
      <w:pPr>
        <w:ind w:firstLine="1440"/>
        <w:jc w:val="both"/>
        <w:rPr>
          <w:rFonts w:ascii="Verdana" w:hAnsi="Verdana" w:cs="Arial"/>
        </w:rPr>
      </w:pPr>
    </w:p>
    <w:p w14:paraId="6A9CB277" w14:textId="77777777" w:rsidR="008A7586" w:rsidRPr="008A7586" w:rsidRDefault="008A7586" w:rsidP="008A7586">
      <w:pPr>
        <w:ind w:firstLine="1440"/>
        <w:jc w:val="both"/>
        <w:rPr>
          <w:rFonts w:ascii="Verdana" w:hAnsi="Verdana" w:cs="Arial"/>
        </w:rPr>
      </w:pPr>
      <w:r w:rsidRPr="008A7586">
        <w:rPr>
          <w:rFonts w:ascii="Verdana" w:hAnsi="Verdana" w:cs="Arial"/>
        </w:rPr>
        <w:t>OBS: Todas as Certidões e Provas devem ter validade na data prevista para o recebimento da documentação e das propostas;</w:t>
      </w:r>
    </w:p>
    <w:p w14:paraId="187766B6" w14:textId="77777777" w:rsidR="008A7586" w:rsidRPr="008A7586" w:rsidRDefault="008A7586" w:rsidP="008A7586">
      <w:pPr>
        <w:ind w:firstLine="1440"/>
        <w:jc w:val="both"/>
        <w:rPr>
          <w:rFonts w:ascii="Verdana" w:hAnsi="Verdana" w:cs="Arial"/>
        </w:rPr>
      </w:pPr>
    </w:p>
    <w:p w14:paraId="37AC01AD" w14:textId="77777777" w:rsidR="008A7586" w:rsidRPr="000630B9" w:rsidRDefault="008A7586" w:rsidP="008A7586">
      <w:pPr>
        <w:ind w:firstLine="708"/>
        <w:jc w:val="both"/>
        <w:rPr>
          <w:rFonts w:ascii="Verdana" w:hAnsi="Verdana" w:cs="Arial"/>
          <w:b/>
        </w:rPr>
      </w:pPr>
      <w:r w:rsidRPr="00A80038">
        <w:rPr>
          <w:rFonts w:ascii="Verdana" w:hAnsi="Verdana" w:cs="Arial"/>
          <w:b/>
        </w:rPr>
        <w:t xml:space="preserve">4.2.3 - </w:t>
      </w:r>
      <w:r w:rsidRPr="00A80038">
        <w:rPr>
          <w:rFonts w:ascii="Verdana" w:hAnsi="Verdana" w:cs="Arial"/>
          <w:b/>
          <w:u w:val="single"/>
        </w:rPr>
        <w:t>Quanto à Qualificação Técnica</w:t>
      </w:r>
    </w:p>
    <w:p w14:paraId="5CC90E1B" w14:textId="77777777" w:rsidR="008A7586" w:rsidRPr="000630B9" w:rsidRDefault="008A7586" w:rsidP="008A7586">
      <w:pPr>
        <w:ind w:firstLine="1440"/>
        <w:jc w:val="both"/>
        <w:rPr>
          <w:rFonts w:ascii="Verdana" w:hAnsi="Verdana" w:cs="Arial"/>
        </w:rPr>
      </w:pPr>
    </w:p>
    <w:p w14:paraId="282F0DDB" w14:textId="77777777" w:rsidR="00912BE4" w:rsidRPr="00FA3682" w:rsidRDefault="00912BE4" w:rsidP="00912BE4">
      <w:pPr>
        <w:ind w:firstLine="708"/>
        <w:jc w:val="both"/>
        <w:rPr>
          <w:rFonts w:ascii="Verdana" w:hAnsi="Verdana" w:cs="Arial"/>
        </w:rPr>
      </w:pPr>
      <w:r w:rsidRPr="00FA3682">
        <w:rPr>
          <w:rFonts w:ascii="Verdana" w:hAnsi="Verdana" w:cs="Arial"/>
        </w:rPr>
        <w:t>4.</w:t>
      </w:r>
      <w:r>
        <w:rPr>
          <w:rFonts w:ascii="Verdana" w:hAnsi="Verdana" w:cs="Arial"/>
        </w:rPr>
        <w:t>2</w:t>
      </w:r>
      <w:r w:rsidRPr="00FA3682">
        <w:rPr>
          <w:rFonts w:ascii="Verdana" w:hAnsi="Verdana" w:cs="Arial"/>
        </w:rPr>
        <w:t xml:space="preserve">.3.1 - Prova de registro da empresa no Conselho Regional de Engenharia, Arquitetura e Agronomia </w:t>
      </w:r>
      <w:r w:rsidRPr="0079172E">
        <w:rPr>
          <w:rFonts w:ascii="Verdana" w:hAnsi="Verdana" w:cs="Arial"/>
        </w:rPr>
        <w:t xml:space="preserve">ou Conselho de Arquitetura e Urbanismo </w:t>
      </w:r>
      <w:r w:rsidRPr="00FA3682">
        <w:rPr>
          <w:rFonts w:ascii="Verdana" w:hAnsi="Verdana" w:cs="Arial"/>
        </w:rPr>
        <w:t>com jurisdição no Estado onde está sediada a empresa, com validade na data limite de entrega da documentação e das propostas;</w:t>
      </w:r>
    </w:p>
    <w:p w14:paraId="3033618D" w14:textId="77777777" w:rsidR="00912BE4" w:rsidRPr="00FA3682" w:rsidRDefault="00912BE4" w:rsidP="00912BE4">
      <w:pPr>
        <w:ind w:firstLine="1416"/>
        <w:jc w:val="both"/>
        <w:rPr>
          <w:rFonts w:ascii="Verdana" w:hAnsi="Verdana" w:cs="Arial"/>
        </w:rPr>
      </w:pPr>
    </w:p>
    <w:p w14:paraId="3E3233A4" w14:textId="77777777" w:rsidR="00912BE4" w:rsidRPr="00FA3682" w:rsidRDefault="00912BE4" w:rsidP="00912BE4">
      <w:pPr>
        <w:jc w:val="both"/>
        <w:rPr>
          <w:rFonts w:ascii="Verdana" w:hAnsi="Verdana" w:cs="Arial"/>
        </w:rPr>
      </w:pPr>
      <w:r>
        <w:rPr>
          <w:rFonts w:ascii="Verdana" w:hAnsi="Verdana" w:cs="Arial"/>
        </w:rPr>
        <w:t xml:space="preserve">          </w:t>
      </w:r>
      <w:r w:rsidRPr="00FA3682">
        <w:rPr>
          <w:rFonts w:ascii="Verdana" w:hAnsi="Verdana" w:cs="Arial"/>
        </w:rPr>
        <w:t>4.</w:t>
      </w:r>
      <w:r>
        <w:rPr>
          <w:rFonts w:ascii="Verdana" w:hAnsi="Verdana" w:cs="Arial"/>
        </w:rPr>
        <w:t>2</w:t>
      </w:r>
      <w:r w:rsidRPr="00FA3682">
        <w:rPr>
          <w:rFonts w:ascii="Verdana" w:hAnsi="Verdana" w:cs="Arial"/>
        </w:rPr>
        <w:t>.3.2 – Comprovação de aptidão para execução dos serviços através de:</w:t>
      </w:r>
    </w:p>
    <w:p w14:paraId="26F3F71E" w14:textId="77777777" w:rsidR="00912BE4" w:rsidRPr="00FA3682" w:rsidRDefault="00912BE4" w:rsidP="00912BE4">
      <w:pPr>
        <w:pStyle w:val="PargrafodaLista"/>
        <w:numPr>
          <w:ilvl w:val="0"/>
          <w:numId w:val="14"/>
        </w:numPr>
        <w:ind w:left="0" w:firstLine="1440"/>
        <w:jc w:val="both"/>
        <w:rPr>
          <w:rFonts w:ascii="Verdana" w:hAnsi="Verdana" w:cs="Arial"/>
        </w:rPr>
      </w:pPr>
      <w:r w:rsidRPr="00FA3682">
        <w:rPr>
          <w:rFonts w:ascii="Verdana" w:hAnsi="Verdana" w:cs="Arial"/>
        </w:rPr>
        <w:t xml:space="preserve">Demonstração de possuir profissional de nível superior, </w:t>
      </w:r>
      <w:r>
        <w:rPr>
          <w:rFonts w:ascii="Verdana" w:hAnsi="Verdana" w:cs="Arial"/>
        </w:rPr>
        <w:t xml:space="preserve">através de vinculo, </w:t>
      </w:r>
      <w:r w:rsidRPr="00FA3682">
        <w:rPr>
          <w:rFonts w:ascii="Verdana" w:hAnsi="Verdana" w:cs="Arial"/>
        </w:rPr>
        <w:t>mediante apresentação de Certidão de Acervo Técnico (CAT) expedido pelo CREA</w:t>
      </w:r>
      <w:r>
        <w:rPr>
          <w:rFonts w:ascii="Verdana" w:hAnsi="Verdana" w:cs="Arial"/>
        </w:rPr>
        <w:t xml:space="preserve"> ou CAU</w:t>
      </w:r>
      <w:r w:rsidRPr="00FA3682">
        <w:rPr>
          <w:rFonts w:ascii="Verdana" w:hAnsi="Verdana" w:cs="Arial"/>
        </w:rPr>
        <w:t>, onde conste que o mesmo executou obra/serviço semelhante ao do objeto desta licitação;</w:t>
      </w:r>
    </w:p>
    <w:p w14:paraId="785BF9E2" w14:textId="77777777" w:rsidR="00912BE4" w:rsidRPr="00FA3682" w:rsidRDefault="00912BE4" w:rsidP="00912BE4">
      <w:pPr>
        <w:rPr>
          <w:rFonts w:ascii="Verdana" w:hAnsi="Verdana" w:cs="Arial"/>
          <w:highlight w:val="yellow"/>
        </w:rPr>
      </w:pPr>
    </w:p>
    <w:p w14:paraId="7B8E57F2" w14:textId="77777777" w:rsidR="00912BE4" w:rsidRPr="00FA3682" w:rsidRDefault="00912BE4" w:rsidP="00912BE4">
      <w:pPr>
        <w:ind w:firstLine="708"/>
        <w:jc w:val="both"/>
        <w:rPr>
          <w:rFonts w:ascii="Verdana" w:hAnsi="Verdana" w:cs="Arial"/>
        </w:rPr>
      </w:pPr>
      <w:r w:rsidRPr="00FA3682">
        <w:rPr>
          <w:rFonts w:ascii="Verdana" w:hAnsi="Verdana" w:cs="Arial"/>
        </w:rPr>
        <w:t>4.</w:t>
      </w:r>
      <w:r>
        <w:rPr>
          <w:rFonts w:ascii="Verdana" w:hAnsi="Verdana" w:cs="Arial"/>
        </w:rPr>
        <w:t>2</w:t>
      </w:r>
      <w:r w:rsidRPr="00FA3682">
        <w:rPr>
          <w:rFonts w:ascii="Verdana" w:hAnsi="Verdana" w:cs="Arial"/>
        </w:rPr>
        <w:t xml:space="preserve">.3.3 - Comprovação emitida obrigatoriamente por Engenheiro responsável pela empresa interessada, de que o proponente recebeu o presente Edital e todos os seus ANEXOS, bem como tomou conhecimento do projeto, das especificações e normas pertinentes à execução dos serviços, conforme modelo constante do </w:t>
      </w:r>
      <w:r w:rsidRPr="00FA3682">
        <w:rPr>
          <w:rFonts w:ascii="Verdana" w:hAnsi="Verdana" w:cs="Arial"/>
          <w:b/>
        </w:rPr>
        <w:t>ANEXO</w:t>
      </w:r>
      <w:r>
        <w:rPr>
          <w:rFonts w:ascii="Verdana" w:hAnsi="Verdana" w:cs="Arial"/>
          <w:b/>
        </w:rPr>
        <w:t xml:space="preserve"> </w:t>
      </w:r>
      <w:r w:rsidRPr="00FA3682">
        <w:rPr>
          <w:rFonts w:ascii="Verdana" w:hAnsi="Verdana" w:cs="Arial"/>
          <w:b/>
        </w:rPr>
        <w:t>V</w:t>
      </w:r>
      <w:r w:rsidRPr="00FA3682">
        <w:rPr>
          <w:rFonts w:ascii="Verdana" w:hAnsi="Verdana" w:cs="Arial"/>
        </w:rPr>
        <w:t>.</w:t>
      </w:r>
    </w:p>
    <w:p w14:paraId="1ED0E111" w14:textId="77777777" w:rsidR="008A7586" w:rsidRPr="008A7586" w:rsidRDefault="008A7586" w:rsidP="008A7586">
      <w:pPr>
        <w:ind w:firstLine="1440"/>
        <w:jc w:val="both"/>
        <w:rPr>
          <w:rFonts w:ascii="Verdana" w:hAnsi="Verdana" w:cs="Arial"/>
        </w:rPr>
      </w:pPr>
    </w:p>
    <w:p w14:paraId="4E571048" w14:textId="77777777" w:rsidR="008A7586" w:rsidRPr="008A7586" w:rsidRDefault="008A7586" w:rsidP="008A7586">
      <w:pPr>
        <w:ind w:firstLine="708"/>
        <w:jc w:val="both"/>
        <w:rPr>
          <w:rFonts w:ascii="Verdana" w:hAnsi="Verdana" w:cs="Arial"/>
          <w:b/>
          <w:u w:val="single"/>
        </w:rPr>
      </w:pPr>
      <w:r w:rsidRPr="008A7586">
        <w:rPr>
          <w:rFonts w:ascii="Verdana" w:hAnsi="Verdana" w:cs="Arial"/>
          <w:b/>
        </w:rPr>
        <w:t xml:space="preserve">4.2.4 - </w:t>
      </w:r>
      <w:r w:rsidRPr="008A7586">
        <w:rPr>
          <w:rFonts w:ascii="Verdana" w:hAnsi="Verdana" w:cs="Arial"/>
          <w:b/>
          <w:u w:val="single"/>
        </w:rPr>
        <w:t>Quanto à Qualificação Econômico-Financeira</w:t>
      </w:r>
    </w:p>
    <w:p w14:paraId="7D188274" w14:textId="77777777" w:rsidR="008A7586" w:rsidRPr="008A7586" w:rsidRDefault="008A7586" w:rsidP="008A7586">
      <w:pPr>
        <w:ind w:firstLine="708"/>
        <w:jc w:val="both"/>
        <w:rPr>
          <w:rFonts w:ascii="Verdana" w:hAnsi="Verdana" w:cs="Arial"/>
          <w:b/>
        </w:rPr>
      </w:pPr>
    </w:p>
    <w:p w14:paraId="3051965A" w14:textId="77777777" w:rsidR="001A6115" w:rsidRPr="008A7586" w:rsidRDefault="001A6115" w:rsidP="001A6115">
      <w:pPr>
        <w:ind w:firstLine="1440"/>
        <w:jc w:val="both"/>
        <w:rPr>
          <w:rFonts w:ascii="Verdana" w:hAnsi="Verdana" w:cs="Arial"/>
        </w:rPr>
      </w:pPr>
      <w:r w:rsidRPr="008A7586">
        <w:rPr>
          <w:rFonts w:ascii="Verdana" w:hAnsi="Verdana" w:cs="Arial"/>
        </w:rPr>
        <w:t>4.2.4.1 - Não poderão participar empresas em processo de falência ou Recuperação Judicial, apresentando para isso:</w:t>
      </w:r>
    </w:p>
    <w:p w14:paraId="4501B810" w14:textId="77777777" w:rsidR="001A6115" w:rsidRPr="008A7586" w:rsidRDefault="001A6115" w:rsidP="001A6115">
      <w:pPr>
        <w:ind w:firstLine="1440"/>
        <w:jc w:val="both"/>
        <w:rPr>
          <w:rFonts w:ascii="Verdana" w:hAnsi="Verdana" w:cs="Arial"/>
        </w:rPr>
      </w:pPr>
    </w:p>
    <w:p w14:paraId="6DFF0E95" w14:textId="77777777" w:rsidR="001A6115" w:rsidRPr="008A7586" w:rsidRDefault="001A6115" w:rsidP="001A6115">
      <w:pPr>
        <w:ind w:firstLine="1440"/>
        <w:jc w:val="both"/>
        <w:rPr>
          <w:rFonts w:ascii="Verdana" w:hAnsi="Verdana" w:cs="Arial"/>
        </w:rPr>
      </w:pPr>
      <w:r w:rsidRPr="008A7586">
        <w:rPr>
          <w:rFonts w:ascii="Verdana" w:hAnsi="Verdana" w:cs="Arial"/>
        </w:rPr>
        <w:tab/>
        <w:t>4.2.4.1.1 - Certidão(ões) Negativa(s) de Pedido de Falência ou Recuperação Judicial</w:t>
      </w:r>
      <w:r w:rsidR="00B03B11">
        <w:rPr>
          <w:rFonts w:ascii="Verdana" w:hAnsi="Verdana" w:cs="Arial"/>
        </w:rPr>
        <w:t xml:space="preserve"> e eproc</w:t>
      </w:r>
      <w:r w:rsidRPr="008A7586">
        <w:rPr>
          <w:rFonts w:ascii="Verdana" w:hAnsi="Verdana" w:cs="Arial"/>
        </w:rPr>
        <w:t>, expedida(s) até 60 (sessenta) dias antes da data limite para apresentação das propostas.</w:t>
      </w:r>
    </w:p>
    <w:p w14:paraId="6CDF62FC" w14:textId="77777777" w:rsidR="001A6115" w:rsidRPr="008A7586" w:rsidRDefault="001A6115" w:rsidP="001A6115">
      <w:pPr>
        <w:jc w:val="both"/>
        <w:rPr>
          <w:rFonts w:ascii="Verdana" w:hAnsi="Verdana" w:cs="Arial"/>
        </w:rPr>
      </w:pPr>
    </w:p>
    <w:p w14:paraId="50E55D4D" w14:textId="77777777" w:rsidR="001A6115" w:rsidRPr="008A7586" w:rsidRDefault="001A6115" w:rsidP="001A6115">
      <w:pPr>
        <w:jc w:val="both"/>
        <w:rPr>
          <w:rFonts w:ascii="Verdana" w:hAnsi="Verdana" w:cs="Arial"/>
          <w:b/>
        </w:rPr>
      </w:pPr>
      <w:r w:rsidRPr="008A7586">
        <w:rPr>
          <w:rFonts w:ascii="Verdana" w:hAnsi="Verdana" w:cs="Arial"/>
        </w:rPr>
        <w:tab/>
        <w:t xml:space="preserve">          4.2.4.2 - Declaração expressa de que a empresa cumpre o disposto no inciso XXXIII do art. 7º da Constituição Federal, de acordo com o que estabelece o Decreto nº 4.358, de 05/09/2002, conforme modelo constante do</w:t>
      </w:r>
      <w:r w:rsidRPr="008A7586">
        <w:rPr>
          <w:rFonts w:ascii="Verdana" w:hAnsi="Verdana" w:cs="Arial"/>
          <w:b/>
        </w:rPr>
        <w:t xml:space="preserve"> ANEXO IV.</w:t>
      </w:r>
    </w:p>
    <w:p w14:paraId="0A392147" w14:textId="77777777" w:rsidR="001A6115" w:rsidRDefault="001A6115" w:rsidP="001A6115">
      <w:pPr>
        <w:jc w:val="both"/>
        <w:rPr>
          <w:rFonts w:ascii="Verdana" w:hAnsi="Verdana" w:cs="Arial"/>
          <w:color w:val="000000"/>
        </w:rPr>
      </w:pPr>
    </w:p>
    <w:p w14:paraId="4CBE4D26" w14:textId="427797E4" w:rsidR="00207D7C" w:rsidRDefault="007B1008" w:rsidP="007B1008">
      <w:pPr>
        <w:jc w:val="both"/>
        <w:rPr>
          <w:rFonts w:ascii="Verdana" w:hAnsi="Verdana" w:cs="Arial"/>
        </w:rPr>
      </w:pPr>
      <w:r>
        <w:rPr>
          <w:rFonts w:ascii="Verdana" w:hAnsi="Verdana" w:cs="Arial"/>
        </w:rPr>
        <w:t xml:space="preserve">                    </w:t>
      </w:r>
      <w:r w:rsidR="00207D7C" w:rsidRPr="000D3343">
        <w:rPr>
          <w:rFonts w:ascii="Verdana" w:hAnsi="Verdana" w:cs="Arial"/>
        </w:rPr>
        <w:t>4.2.4.</w:t>
      </w:r>
      <w:r w:rsidR="00912BE4">
        <w:rPr>
          <w:rFonts w:ascii="Verdana" w:hAnsi="Verdana" w:cs="Arial"/>
        </w:rPr>
        <w:t>3</w:t>
      </w:r>
      <w:r w:rsidR="00207D7C">
        <w:rPr>
          <w:rFonts w:ascii="Verdana" w:hAnsi="Verdana" w:cs="Arial"/>
        </w:rPr>
        <w:t xml:space="preserve"> – Apresentar declaração que não possui em seu quadro societário, servidor</w:t>
      </w:r>
      <w:r>
        <w:rPr>
          <w:rFonts w:ascii="Verdana" w:hAnsi="Verdana" w:cs="Arial"/>
        </w:rPr>
        <w:t xml:space="preserve">                </w:t>
      </w:r>
      <w:r w:rsidR="00207D7C">
        <w:rPr>
          <w:rFonts w:ascii="Verdana" w:hAnsi="Verdana" w:cs="Arial"/>
        </w:rPr>
        <w:t xml:space="preserve"> público, conforme modelo constante do </w:t>
      </w:r>
      <w:r w:rsidR="00207D7C" w:rsidRPr="000D3343">
        <w:rPr>
          <w:rFonts w:ascii="Verdana" w:hAnsi="Verdana" w:cs="Arial"/>
          <w:b/>
        </w:rPr>
        <w:t>ANEXO VI</w:t>
      </w:r>
      <w:r w:rsidR="0051375A">
        <w:rPr>
          <w:rFonts w:ascii="Verdana" w:hAnsi="Verdana" w:cs="Arial"/>
          <w:b/>
        </w:rPr>
        <w:t>I</w:t>
      </w:r>
      <w:r w:rsidR="00207D7C" w:rsidRPr="000D3343">
        <w:rPr>
          <w:rFonts w:ascii="Verdana" w:hAnsi="Verdana" w:cs="Arial"/>
          <w:b/>
        </w:rPr>
        <w:t>I</w:t>
      </w:r>
      <w:r w:rsidR="00207D7C">
        <w:rPr>
          <w:rFonts w:ascii="Verdana" w:hAnsi="Verdana" w:cs="Arial"/>
        </w:rPr>
        <w:t>.</w:t>
      </w:r>
    </w:p>
    <w:p w14:paraId="010AE9F0" w14:textId="1ABD4314" w:rsidR="002C69F2" w:rsidRDefault="002C69F2" w:rsidP="007B1008">
      <w:pPr>
        <w:jc w:val="both"/>
        <w:rPr>
          <w:rFonts w:ascii="Verdana" w:hAnsi="Verdana" w:cs="Arial"/>
        </w:rPr>
      </w:pPr>
    </w:p>
    <w:p w14:paraId="69C31428" w14:textId="121B63F6" w:rsidR="002C69F2" w:rsidRDefault="002C69F2" w:rsidP="007B1008">
      <w:pPr>
        <w:jc w:val="both"/>
        <w:rPr>
          <w:rFonts w:ascii="Verdana" w:hAnsi="Verdana"/>
        </w:rPr>
      </w:pPr>
      <w:r>
        <w:rPr>
          <w:rFonts w:ascii="Verdana" w:hAnsi="Verdana" w:cs="Arial"/>
        </w:rPr>
        <w:tab/>
      </w:r>
      <w:r>
        <w:rPr>
          <w:rFonts w:ascii="Verdana" w:hAnsi="Verdana" w:cs="Arial"/>
        </w:rPr>
        <w:tab/>
        <w:t xml:space="preserve">4.2.4.4 </w:t>
      </w:r>
      <w:r w:rsidRPr="008166EA">
        <w:rPr>
          <w:rFonts w:ascii="Verdana" w:hAnsi="Verdan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w:t>
      </w:r>
      <w:r w:rsidR="008166EA" w:rsidRPr="008166EA">
        <w:t xml:space="preserve"> </w:t>
      </w:r>
      <w:r w:rsidR="008166EA" w:rsidRPr="008166EA">
        <w:rPr>
          <w:rFonts w:ascii="Verdana" w:hAnsi="Verdana"/>
        </w:rPr>
        <w:t>índices oficiais quando encerrados há mais de 3 (três) meses da data de apresentação da proposta</w:t>
      </w:r>
      <w:r w:rsidR="008166EA">
        <w:rPr>
          <w:rFonts w:ascii="Verdana" w:hAnsi="Verdana"/>
        </w:rPr>
        <w:t>, devendo seguir as seguintes especificações:</w:t>
      </w:r>
    </w:p>
    <w:p w14:paraId="11491190" w14:textId="3B33789C" w:rsidR="008166EA" w:rsidRDefault="008166EA" w:rsidP="007B1008">
      <w:pPr>
        <w:jc w:val="both"/>
        <w:rPr>
          <w:rFonts w:ascii="Verdana" w:hAnsi="Verdana"/>
        </w:rPr>
      </w:pPr>
    </w:p>
    <w:p w14:paraId="40A6D476" w14:textId="4329456E" w:rsidR="008166EA" w:rsidRPr="008166EA" w:rsidRDefault="008166EA" w:rsidP="008166EA">
      <w:pPr>
        <w:pStyle w:val="PargrafodaLista"/>
        <w:numPr>
          <w:ilvl w:val="0"/>
          <w:numId w:val="19"/>
        </w:numPr>
        <w:jc w:val="both"/>
        <w:rPr>
          <w:sz w:val="22"/>
          <w:szCs w:val="22"/>
        </w:rPr>
      </w:pPr>
      <w:r w:rsidRPr="008166EA">
        <w:rPr>
          <w:sz w:val="22"/>
          <w:szCs w:val="22"/>
        </w:rPr>
        <w:t>balanço patrimonial deverá estar assinado por contador ou por outro profissional equivalente, devidamente registrado no Conselho Regional de Contabilidade</w:t>
      </w:r>
    </w:p>
    <w:p w14:paraId="3A03E9B3" w14:textId="7AAA1F1C" w:rsidR="008166EA" w:rsidRPr="008166EA" w:rsidRDefault="008166EA" w:rsidP="008166EA">
      <w:pPr>
        <w:pStyle w:val="PargrafodaLista"/>
        <w:numPr>
          <w:ilvl w:val="0"/>
          <w:numId w:val="19"/>
        </w:numPr>
        <w:jc w:val="both"/>
        <w:rPr>
          <w:sz w:val="22"/>
          <w:szCs w:val="22"/>
        </w:rPr>
      </w:pPr>
      <w:r w:rsidRPr="008166EA">
        <w:rPr>
          <w:sz w:val="22"/>
          <w:szCs w:val="22"/>
        </w:rPr>
        <w:t>As empresas constituídas a menos de 01 ano deverão apresentar cópia do balanço de abertura ou cópia do livro diário contendo o balanço de abertura</w:t>
      </w:r>
    </w:p>
    <w:p w14:paraId="6B7874FF" w14:textId="6E58B5C9" w:rsidR="008166EA" w:rsidRDefault="008166EA" w:rsidP="008166EA">
      <w:pPr>
        <w:pStyle w:val="PargrafodaLista"/>
        <w:numPr>
          <w:ilvl w:val="0"/>
          <w:numId w:val="19"/>
        </w:numPr>
        <w:jc w:val="both"/>
        <w:rPr>
          <w:sz w:val="22"/>
          <w:szCs w:val="22"/>
        </w:rPr>
      </w:pPr>
      <w:r w:rsidRPr="008166EA">
        <w:rPr>
          <w:sz w:val="22"/>
          <w:szCs w:val="22"/>
        </w:rPr>
        <w:t>Na hipótese de ser o licitante Microempresa ou Empresa de Pequeno Porte, a licitante deverá apresentar Certidão Simplificada da Junta Comercial;</w:t>
      </w:r>
    </w:p>
    <w:p w14:paraId="5C42CAF1" w14:textId="6CBA51F7" w:rsidR="008166EA" w:rsidRDefault="008166EA" w:rsidP="008166EA">
      <w:pPr>
        <w:pStyle w:val="PargrafodaLista"/>
        <w:numPr>
          <w:ilvl w:val="0"/>
          <w:numId w:val="19"/>
        </w:numPr>
        <w:jc w:val="both"/>
        <w:rPr>
          <w:sz w:val="22"/>
          <w:szCs w:val="22"/>
        </w:rPr>
      </w:pPr>
      <w:r w:rsidRPr="008166EA">
        <w:rPr>
          <w:sz w:val="22"/>
          <w:szCs w:val="22"/>
        </w:rPr>
        <w:t xml:space="preserve">Para efeito de comprovação do registro e regularidade do Contador, deverá ser anexada à documentação de Qualificação Econômico-Financeira, Certidão de Regularidade Profissional expedida pelo Conselho Regional de Contabilidade – CRC, devidamente </w:t>
      </w:r>
      <w:r w:rsidRPr="008166EA">
        <w:rPr>
          <w:sz w:val="22"/>
          <w:szCs w:val="22"/>
        </w:rPr>
        <w:lastRenderedPageBreak/>
        <w:t>acompanhada de cópia autenticada da Carteira de Identidade Profissional expedida pelo referido Órgão.</w:t>
      </w:r>
    </w:p>
    <w:p w14:paraId="42E767DE" w14:textId="6A35758F" w:rsidR="00CA0DC2" w:rsidRPr="008166EA" w:rsidRDefault="00CA0DC2" w:rsidP="008166EA">
      <w:pPr>
        <w:pStyle w:val="PargrafodaLista"/>
        <w:numPr>
          <w:ilvl w:val="0"/>
          <w:numId w:val="19"/>
        </w:numPr>
        <w:jc w:val="both"/>
        <w:rPr>
          <w:sz w:val="22"/>
          <w:szCs w:val="22"/>
        </w:rPr>
      </w:pPr>
      <w:r w:rsidRPr="00CA0DC2">
        <w:rPr>
          <w:sz w:val="22"/>
          <w:szCs w:val="22"/>
        </w:rPr>
        <w:t xml:space="preserve">A análise da situação financeira do licitante será avaliada pelo(s) Índice (s) de </w:t>
      </w:r>
      <w:r w:rsidRPr="00CA0DC2">
        <w:rPr>
          <w:i/>
          <w:iCs/>
          <w:sz w:val="22"/>
          <w:szCs w:val="22"/>
        </w:rPr>
        <w:t xml:space="preserve">Solvência Geral </w:t>
      </w:r>
      <w:r w:rsidRPr="00CA0DC2">
        <w:rPr>
          <w:b/>
          <w:bCs/>
          <w:i/>
          <w:iCs/>
          <w:sz w:val="22"/>
          <w:szCs w:val="22"/>
        </w:rPr>
        <w:t>(SG)</w:t>
      </w:r>
      <w:r w:rsidRPr="00CA0DC2">
        <w:rPr>
          <w:sz w:val="22"/>
          <w:szCs w:val="22"/>
        </w:rPr>
        <w:t xml:space="preserve">, </w:t>
      </w:r>
      <w:r w:rsidRPr="00CA0DC2">
        <w:rPr>
          <w:i/>
          <w:iCs/>
          <w:sz w:val="22"/>
          <w:szCs w:val="22"/>
        </w:rPr>
        <w:t>Liquidez Geral</w:t>
      </w:r>
      <w:r w:rsidRPr="00CA0DC2">
        <w:rPr>
          <w:sz w:val="22"/>
          <w:szCs w:val="22"/>
        </w:rPr>
        <w:t xml:space="preserve"> </w:t>
      </w:r>
      <w:r w:rsidRPr="00CA0DC2">
        <w:rPr>
          <w:b/>
          <w:bCs/>
          <w:i/>
          <w:iCs/>
          <w:sz w:val="22"/>
          <w:szCs w:val="22"/>
        </w:rPr>
        <w:t>(LG)</w:t>
      </w:r>
      <w:r w:rsidRPr="00CA0DC2">
        <w:rPr>
          <w:sz w:val="22"/>
          <w:szCs w:val="22"/>
        </w:rPr>
        <w:t xml:space="preserve">, e </w:t>
      </w:r>
      <w:r w:rsidRPr="00CA0DC2">
        <w:rPr>
          <w:i/>
          <w:iCs/>
          <w:sz w:val="22"/>
          <w:szCs w:val="22"/>
        </w:rPr>
        <w:t>Liquidez Corrente</w:t>
      </w:r>
      <w:r w:rsidRPr="00CA0DC2">
        <w:rPr>
          <w:sz w:val="22"/>
          <w:szCs w:val="22"/>
        </w:rPr>
        <w:t xml:space="preserve"> </w:t>
      </w:r>
      <w:r w:rsidRPr="00CA0DC2">
        <w:rPr>
          <w:b/>
          <w:bCs/>
          <w:i/>
          <w:iCs/>
          <w:sz w:val="22"/>
          <w:szCs w:val="22"/>
        </w:rPr>
        <w:t>(LC),</w:t>
      </w:r>
      <w:r w:rsidRPr="00CA0DC2">
        <w:rPr>
          <w:sz w:val="22"/>
          <w:szCs w:val="22"/>
        </w:rPr>
        <w:t xml:space="preserve"> </w:t>
      </w:r>
      <w:r w:rsidRPr="00861FA4">
        <w:rPr>
          <w:b/>
          <w:bCs/>
          <w:sz w:val="22"/>
          <w:szCs w:val="22"/>
        </w:rPr>
        <w:t>maiores ou iguais a 1 (um)</w:t>
      </w:r>
      <w:r w:rsidRPr="00CA0DC2">
        <w:rPr>
          <w:sz w:val="22"/>
          <w:szCs w:val="22"/>
        </w:rPr>
        <w:t>, resultantes da aplicação da(s) fórmula(s) abaixo, com os valores extraídos de seu balanço patrimonial</w:t>
      </w:r>
      <w:r>
        <w:rPr>
          <w:sz w:val="22"/>
          <w:szCs w:val="22"/>
        </w:rPr>
        <w:t xml:space="preserve">. </w:t>
      </w:r>
    </w:p>
    <w:p w14:paraId="3BA29906" w14:textId="0F86EAA3" w:rsidR="00A53518" w:rsidRDefault="00A53518" w:rsidP="00CA0DC2">
      <w:pPr>
        <w:ind w:left="1410"/>
        <w:jc w:val="both"/>
        <w:rPr>
          <w:rFonts w:ascii="Verdana" w:hAnsi="Verdana" w:cs="Arial"/>
        </w:rPr>
      </w:pPr>
    </w:p>
    <w:tbl>
      <w:tblPr>
        <w:tblW w:w="8510" w:type="dxa"/>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0"/>
      </w:tblGrid>
      <w:tr w:rsidR="00C41721" w14:paraId="0C70EC47" w14:textId="77777777" w:rsidTr="00C41721">
        <w:trPr>
          <w:trHeight w:val="1685"/>
        </w:trPr>
        <w:tc>
          <w:tcPr>
            <w:tcW w:w="8510" w:type="dxa"/>
          </w:tcPr>
          <w:p w14:paraId="5F84C2C2" w14:textId="77777777" w:rsidR="00C41721" w:rsidRDefault="00C41721" w:rsidP="00C41721">
            <w:pPr>
              <w:jc w:val="both"/>
              <w:rPr>
                <w:rFonts w:ascii="Arial" w:hAnsi="Arial" w:cs="Arial"/>
                <w:i/>
                <w:iCs/>
                <w:sz w:val="18"/>
                <w:szCs w:val="18"/>
              </w:rPr>
            </w:pPr>
          </w:p>
          <w:p w14:paraId="6325045B" w14:textId="2E64790D" w:rsidR="00C41721" w:rsidRPr="00861FA4" w:rsidRDefault="00C41721" w:rsidP="00C41721">
            <w:pPr>
              <w:ind w:left="22"/>
              <w:jc w:val="both"/>
              <w:rPr>
                <w:rFonts w:ascii="Arial" w:hAnsi="Arial" w:cs="Arial"/>
                <w:i/>
                <w:iCs/>
                <w:sz w:val="18"/>
                <w:szCs w:val="18"/>
                <w:shd w:val="clear" w:color="auto" w:fill="FFFFFF"/>
              </w:rPr>
            </w:pPr>
            <w:r w:rsidRPr="00861FA4">
              <w:rPr>
                <w:rFonts w:ascii="Arial" w:hAnsi="Arial" w:cs="Arial"/>
                <w:i/>
                <w:iCs/>
                <w:sz w:val="18"/>
                <w:szCs w:val="18"/>
              </w:rPr>
              <w:t>SG= (Ativo Total)</w:t>
            </w:r>
            <w:r w:rsidRPr="00861FA4">
              <w:rPr>
                <w:rFonts w:ascii="Arial" w:hAnsi="Arial" w:cs="Arial"/>
                <w:b/>
                <w:bCs/>
                <w:i/>
                <w:iCs/>
                <w:sz w:val="18"/>
                <w:szCs w:val="18"/>
                <w:shd w:val="clear" w:color="auto" w:fill="FFFFFF"/>
              </w:rPr>
              <w:t xml:space="preserve"> ÷ (</w:t>
            </w:r>
            <w:r w:rsidRPr="00861FA4">
              <w:rPr>
                <w:rFonts w:ascii="Arial" w:hAnsi="Arial" w:cs="Arial"/>
                <w:i/>
                <w:iCs/>
                <w:sz w:val="18"/>
                <w:szCs w:val="18"/>
                <w:shd w:val="clear" w:color="auto" w:fill="FFFFFF"/>
              </w:rPr>
              <w:t>Passivo Circulante + Exigível a Longo Prazo) =</w:t>
            </w:r>
          </w:p>
          <w:p w14:paraId="1E25097A" w14:textId="77777777" w:rsidR="00C41721" w:rsidRPr="00861FA4" w:rsidRDefault="00C41721" w:rsidP="00C41721">
            <w:pPr>
              <w:ind w:left="22"/>
              <w:jc w:val="both"/>
              <w:rPr>
                <w:rFonts w:ascii="Arial" w:hAnsi="Arial" w:cs="Arial"/>
                <w:i/>
                <w:iCs/>
                <w:sz w:val="18"/>
                <w:szCs w:val="18"/>
                <w:shd w:val="clear" w:color="auto" w:fill="FFFFFF"/>
              </w:rPr>
            </w:pPr>
          </w:p>
          <w:p w14:paraId="0DE94ED0" w14:textId="77777777" w:rsidR="00C41721" w:rsidRPr="00861FA4" w:rsidRDefault="00C41721" w:rsidP="00C41721">
            <w:pPr>
              <w:ind w:left="22"/>
              <w:jc w:val="both"/>
              <w:rPr>
                <w:rFonts w:ascii="Arial" w:hAnsi="Arial" w:cs="Arial"/>
                <w:i/>
                <w:iCs/>
                <w:sz w:val="18"/>
                <w:szCs w:val="18"/>
                <w:shd w:val="clear" w:color="auto" w:fill="FFFFFF"/>
              </w:rPr>
            </w:pPr>
            <w:r w:rsidRPr="00861FA4">
              <w:rPr>
                <w:rFonts w:ascii="Arial" w:hAnsi="Arial" w:cs="Arial"/>
                <w:i/>
                <w:iCs/>
                <w:sz w:val="18"/>
                <w:szCs w:val="18"/>
              </w:rPr>
              <w:t xml:space="preserve">LG= (Ativo Circulante + Realizável a Longo Prazo) </w:t>
            </w:r>
            <w:r w:rsidRPr="00861FA4">
              <w:rPr>
                <w:rFonts w:ascii="Arial" w:hAnsi="Arial" w:cs="Arial"/>
                <w:b/>
                <w:bCs/>
                <w:i/>
                <w:iCs/>
                <w:sz w:val="18"/>
                <w:szCs w:val="18"/>
                <w:shd w:val="clear" w:color="auto" w:fill="FFFFFF"/>
              </w:rPr>
              <w:t>÷ (</w:t>
            </w:r>
            <w:r w:rsidRPr="00861FA4">
              <w:rPr>
                <w:rFonts w:ascii="Arial" w:hAnsi="Arial" w:cs="Arial"/>
                <w:i/>
                <w:iCs/>
                <w:sz w:val="18"/>
                <w:szCs w:val="18"/>
                <w:shd w:val="clear" w:color="auto" w:fill="FFFFFF"/>
              </w:rPr>
              <w:t>Passivo Circulante + Exigível a Longo Prazo) =</w:t>
            </w:r>
          </w:p>
          <w:p w14:paraId="4A812B99" w14:textId="77777777" w:rsidR="00C41721" w:rsidRPr="00861FA4" w:rsidRDefault="00C41721" w:rsidP="00C41721">
            <w:pPr>
              <w:ind w:left="22"/>
              <w:jc w:val="both"/>
              <w:rPr>
                <w:rFonts w:ascii="Arial" w:hAnsi="Arial" w:cs="Arial"/>
                <w:i/>
                <w:iCs/>
                <w:sz w:val="18"/>
                <w:szCs w:val="18"/>
                <w:shd w:val="clear" w:color="auto" w:fill="FFFFFF"/>
              </w:rPr>
            </w:pPr>
          </w:p>
          <w:p w14:paraId="1133D4A1" w14:textId="373D7581" w:rsidR="00C41721" w:rsidRDefault="00C41721" w:rsidP="00C41721">
            <w:pPr>
              <w:ind w:left="22"/>
              <w:jc w:val="both"/>
              <w:rPr>
                <w:rFonts w:ascii="Arial" w:hAnsi="Arial" w:cs="Arial"/>
                <w:i/>
                <w:iCs/>
                <w:sz w:val="18"/>
                <w:szCs w:val="18"/>
              </w:rPr>
            </w:pPr>
            <w:r w:rsidRPr="00861FA4">
              <w:rPr>
                <w:rFonts w:ascii="Arial" w:hAnsi="Arial" w:cs="Arial"/>
                <w:i/>
                <w:iCs/>
                <w:sz w:val="18"/>
                <w:szCs w:val="18"/>
                <w:shd w:val="clear" w:color="auto" w:fill="FFFFFF"/>
              </w:rPr>
              <w:t xml:space="preserve">LC= (Ativo Circulante) </w:t>
            </w:r>
            <w:r w:rsidRPr="00861FA4">
              <w:rPr>
                <w:rFonts w:ascii="Arial" w:hAnsi="Arial" w:cs="Arial"/>
                <w:b/>
                <w:bCs/>
                <w:i/>
                <w:iCs/>
                <w:sz w:val="18"/>
                <w:szCs w:val="18"/>
                <w:shd w:val="clear" w:color="auto" w:fill="FFFFFF"/>
              </w:rPr>
              <w:t xml:space="preserve">÷ </w:t>
            </w:r>
            <w:r w:rsidRPr="00861FA4">
              <w:rPr>
                <w:rFonts w:ascii="Arial" w:hAnsi="Arial" w:cs="Arial"/>
                <w:i/>
                <w:iCs/>
                <w:sz w:val="18"/>
                <w:szCs w:val="18"/>
                <w:shd w:val="clear" w:color="auto" w:fill="FFFFFF"/>
              </w:rPr>
              <w:t>(Passivo Circulante</w:t>
            </w:r>
            <w:r w:rsidRPr="00861FA4">
              <w:rPr>
                <w:rFonts w:ascii="Arial" w:hAnsi="Arial" w:cs="Arial"/>
                <w:i/>
                <w:iCs/>
                <w:shd w:val="clear" w:color="auto" w:fill="FFFFFF"/>
              </w:rPr>
              <w:t>) =</w:t>
            </w:r>
          </w:p>
        </w:tc>
      </w:tr>
    </w:tbl>
    <w:p w14:paraId="0BA1E73D" w14:textId="77777777" w:rsidR="00861FA4" w:rsidRPr="00861FA4" w:rsidRDefault="00861FA4" w:rsidP="00C41721">
      <w:pPr>
        <w:jc w:val="both"/>
        <w:rPr>
          <w:rFonts w:ascii="Verdana" w:hAnsi="Verdana" w:cs="Arial"/>
        </w:rPr>
      </w:pPr>
    </w:p>
    <w:p w14:paraId="434D963E" w14:textId="3F8A46F8" w:rsidR="00CA0DC2" w:rsidRDefault="00864858" w:rsidP="00CA0DC2">
      <w:pPr>
        <w:ind w:left="1410"/>
        <w:jc w:val="both"/>
        <w:rPr>
          <w:rFonts w:ascii="Verdana" w:hAnsi="Verdana" w:cs="Arial"/>
        </w:rPr>
      </w:pPr>
      <w:r>
        <w:rPr>
          <w:rFonts w:ascii="Verdana" w:hAnsi="Verdana" w:cs="Arial"/>
        </w:rPr>
        <w:t>4.2.4.5</w:t>
      </w:r>
      <w:r w:rsidR="0007474A">
        <w:rPr>
          <w:rFonts w:ascii="Verdana" w:hAnsi="Verdana" w:cs="Arial"/>
        </w:rPr>
        <w:t>. Comprovação de capital social mínimo de 10% (dez por cento) do valor estimado da obra.</w:t>
      </w:r>
    </w:p>
    <w:p w14:paraId="2B04579A" w14:textId="77777777" w:rsidR="0007474A" w:rsidRDefault="0007474A" w:rsidP="00CA0DC2">
      <w:pPr>
        <w:ind w:left="1410"/>
        <w:jc w:val="both"/>
        <w:rPr>
          <w:rFonts w:ascii="Verdana" w:hAnsi="Verdana" w:cs="Arial"/>
        </w:rPr>
      </w:pPr>
    </w:p>
    <w:p w14:paraId="67D55C6F" w14:textId="0629FE78" w:rsidR="001A6115" w:rsidRPr="008A7586" w:rsidRDefault="001A6115" w:rsidP="001A6115">
      <w:pPr>
        <w:jc w:val="both"/>
        <w:rPr>
          <w:rFonts w:ascii="Verdana" w:hAnsi="Verdana" w:cs="Arial"/>
        </w:rPr>
      </w:pPr>
      <w:r w:rsidRPr="002B2FB7">
        <w:rPr>
          <w:rFonts w:ascii="Verdana" w:hAnsi="Verdana" w:cs="Arial"/>
        </w:rPr>
        <w:t>4.</w:t>
      </w:r>
      <w:r w:rsidR="0041559A">
        <w:rPr>
          <w:rFonts w:ascii="Verdana" w:hAnsi="Verdana" w:cs="Arial"/>
        </w:rPr>
        <w:t>3</w:t>
      </w:r>
      <w:r w:rsidRPr="002B2FB7">
        <w:rPr>
          <w:rFonts w:ascii="Verdana" w:hAnsi="Verdana" w:cs="Arial"/>
        </w:rPr>
        <w:t xml:space="preserve"> - Para comprovação do item 2.1 do Edital será exigido o </w:t>
      </w:r>
      <w:r w:rsidRPr="002B2FB7">
        <w:rPr>
          <w:rFonts w:ascii="Verdana" w:hAnsi="Verdana" w:cs="Arial"/>
          <w:b/>
        </w:rPr>
        <w:t>Certificado de Registro Cadastral (CRC)</w:t>
      </w:r>
      <w:r w:rsidRPr="002B2FB7">
        <w:rPr>
          <w:rFonts w:ascii="Verdana" w:hAnsi="Verdana" w:cs="Arial"/>
        </w:rPr>
        <w:t xml:space="preserve"> fornecido pel</w:t>
      </w:r>
      <w:r w:rsidR="00CF59C0">
        <w:rPr>
          <w:rFonts w:ascii="Verdana" w:hAnsi="Verdana" w:cs="Arial"/>
        </w:rPr>
        <w:t>a administração</w:t>
      </w:r>
      <w:r w:rsidRPr="002B2FB7">
        <w:rPr>
          <w:rFonts w:ascii="Verdana" w:hAnsi="Verdana" w:cs="Arial"/>
        </w:rPr>
        <w:t xml:space="preserve">, </w:t>
      </w:r>
      <w:r>
        <w:rPr>
          <w:rFonts w:ascii="Verdana" w:hAnsi="Verdana" w:cs="Arial"/>
        </w:rPr>
        <w:t>observadas as datas de validade da documentação nele relacionada</w:t>
      </w:r>
      <w:r w:rsidRPr="002B2FB7">
        <w:rPr>
          <w:rFonts w:ascii="Verdana" w:hAnsi="Verdana" w:cs="Arial"/>
        </w:rPr>
        <w:t>.</w:t>
      </w:r>
      <w:r>
        <w:rPr>
          <w:rFonts w:ascii="Verdana" w:hAnsi="Verdana" w:cs="Arial"/>
        </w:rPr>
        <w:t xml:space="preserve"> Caso ocorra o vencimento de qualquer um dos documentos, este deverá ser apresentado atualizado junto com o Certificado.</w:t>
      </w:r>
    </w:p>
    <w:p w14:paraId="7F4805AE" w14:textId="77777777" w:rsidR="001A6115" w:rsidRDefault="001A6115" w:rsidP="001A6115">
      <w:pPr>
        <w:jc w:val="both"/>
        <w:rPr>
          <w:rFonts w:ascii="Verdana" w:hAnsi="Verdana" w:cs="Arial"/>
        </w:rPr>
      </w:pPr>
    </w:p>
    <w:p w14:paraId="090EF1FB" w14:textId="77777777" w:rsidR="001A6115" w:rsidRPr="008A7586" w:rsidRDefault="001A6115" w:rsidP="001A6115">
      <w:pPr>
        <w:jc w:val="both"/>
        <w:rPr>
          <w:rFonts w:ascii="Verdana" w:hAnsi="Verdana" w:cs="Arial"/>
          <w:b/>
        </w:rPr>
      </w:pPr>
      <w:r w:rsidRPr="008A7586">
        <w:rPr>
          <w:rFonts w:ascii="Verdana" w:hAnsi="Verdana" w:cs="Arial"/>
        </w:rPr>
        <w:t>4.</w:t>
      </w:r>
      <w:r w:rsidR="0041559A">
        <w:rPr>
          <w:rFonts w:ascii="Verdana" w:hAnsi="Verdana" w:cs="Arial"/>
        </w:rPr>
        <w:t>4</w:t>
      </w:r>
      <w:r w:rsidRPr="008A7586">
        <w:rPr>
          <w:rFonts w:ascii="Verdana" w:hAnsi="Verdana" w:cs="Arial"/>
        </w:rPr>
        <w:t xml:space="preserve"> - Os documentos apresentados poderão ser entregues em original, por processo de cópia devidamente autenticada, ou cópia não autenticada, desde que sejam exibidos os originais para autenticação por qualquer membro da Comissão.</w:t>
      </w:r>
      <w:r w:rsidRPr="008A7586">
        <w:rPr>
          <w:rFonts w:ascii="Verdana" w:hAnsi="Verdana" w:cs="Arial"/>
          <w:b/>
        </w:rPr>
        <w:t xml:space="preserve"> Não serão aceitas cópias de documentos obtidas por meio de aparelho fac-símile (FAX) e cópias de documentos ilegíveis.</w:t>
      </w:r>
    </w:p>
    <w:p w14:paraId="1D65D0C6" w14:textId="77777777" w:rsidR="001A6115" w:rsidRPr="008A7586" w:rsidRDefault="001A6115" w:rsidP="001A6115">
      <w:pPr>
        <w:suppressAutoHyphens/>
        <w:jc w:val="both"/>
        <w:rPr>
          <w:rFonts w:ascii="Verdana" w:hAnsi="Verdana" w:cs="Arial"/>
          <w:b/>
          <w:bCs/>
          <w:highlight w:val="yellow"/>
        </w:rPr>
      </w:pPr>
    </w:p>
    <w:p w14:paraId="6607044F" w14:textId="77777777" w:rsidR="001A6115" w:rsidRPr="008A7586" w:rsidRDefault="001A6115" w:rsidP="001A6115">
      <w:pPr>
        <w:suppressAutoHyphens/>
        <w:jc w:val="both"/>
        <w:rPr>
          <w:rFonts w:ascii="Verdana" w:hAnsi="Verdana" w:cs="Arial"/>
        </w:rPr>
      </w:pPr>
      <w:r w:rsidRPr="008A7586">
        <w:rPr>
          <w:rFonts w:ascii="Verdana" w:hAnsi="Verdana" w:cs="Arial"/>
        </w:rPr>
        <w:t>4.</w:t>
      </w:r>
      <w:r w:rsidR="0041559A">
        <w:rPr>
          <w:rFonts w:ascii="Verdana" w:hAnsi="Verdana" w:cs="Arial"/>
        </w:rPr>
        <w:t>5</w:t>
      </w:r>
      <w:r w:rsidRPr="008A7586">
        <w:rPr>
          <w:rFonts w:ascii="Verdana" w:hAnsi="Verdana" w:cs="Arial"/>
        </w:rPr>
        <w:t xml:space="preserve"> - A Comissão de Licitação procederá à abertura dos envelopes contendo os documentos para habilitação, os quais serão rubricados e examinados pelo(s) representante(s) dos proponente(s) devidamente credenciados, que se encontrarem presentes e pelos membros da Comissão.</w:t>
      </w:r>
    </w:p>
    <w:p w14:paraId="363D365F" w14:textId="77777777" w:rsidR="001A6115" w:rsidRPr="008A7586" w:rsidRDefault="001A6115" w:rsidP="001A6115">
      <w:pPr>
        <w:suppressAutoHyphens/>
        <w:jc w:val="both"/>
        <w:rPr>
          <w:rFonts w:ascii="Verdana" w:hAnsi="Verdana" w:cs="Arial"/>
        </w:rPr>
      </w:pPr>
    </w:p>
    <w:p w14:paraId="655BB506" w14:textId="77777777" w:rsidR="001A6115" w:rsidRPr="008A7586" w:rsidRDefault="001A6115" w:rsidP="001A6115">
      <w:pPr>
        <w:suppressAutoHyphens/>
        <w:jc w:val="both"/>
        <w:rPr>
          <w:rFonts w:ascii="Verdana" w:hAnsi="Verdana" w:cs="Arial"/>
        </w:rPr>
      </w:pPr>
      <w:r w:rsidRPr="00C404C1">
        <w:rPr>
          <w:rFonts w:ascii="Verdana" w:hAnsi="Verdana" w:cs="Arial"/>
        </w:rPr>
        <w:t>4.</w:t>
      </w:r>
      <w:r w:rsidR="0041559A">
        <w:rPr>
          <w:rFonts w:ascii="Verdana" w:hAnsi="Verdana" w:cs="Arial"/>
        </w:rPr>
        <w:t>6</w:t>
      </w:r>
      <w:r w:rsidRPr="00C404C1">
        <w:rPr>
          <w:rFonts w:ascii="Verdana" w:hAnsi="Verdana" w:cs="Arial"/>
        </w:rPr>
        <w:t xml:space="preserve"> - A Comissão de Licitação verificará imediatamente o atendimento às exigências do Edital e inabilitará, liminarmente, quem não tenha correspondido aos pressupostos da habilitação.</w:t>
      </w:r>
    </w:p>
    <w:p w14:paraId="0A3C9135" w14:textId="77777777" w:rsidR="00443CF7" w:rsidRDefault="00443CF7" w:rsidP="001A6115">
      <w:pPr>
        <w:suppressAutoHyphens/>
        <w:jc w:val="both"/>
        <w:rPr>
          <w:rFonts w:ascii="Verdana" w:hAnsi="Verdana" w:cs="Arial"/>
        </w:rPr>
      </w:pPr>
    </w:p>
    <w:p w14:paraId="509B528E" w14:textId="77777777" w:rsidR="001A6115" w:rsidRPr="008A7586" w:rsidRDefault="001A6115" w:rsidP="001A6115">
      <w:pPr>
        <w:suppressAutoHyphens/>
        <w:jc w:val="both"/>
        <w:rPr>
          <w:rFonts w:ascii="Verdana" w:hAnsi="Verdana" w:cs="Arial"/>
        </w:rPr>
      </w:pPr>
      <w:r w:rsidRPr="008A7586">
        <w:rPr>
          <w:rFonts w:ascii="Verdana" w:hAnsi="Verdana" w:cs="Arial"/>
        </w:rPr>
        <w:t>4.</w:t>
      </w:r>
      <w:r w:rsidR="0041559A">
        <w:rPr>
          <w:rFonts w:ascii="Verdana" w:hAnsi="Verdana" w:cs="Arial"/>
        </w:rPr>
        <w:t>7</w:t>
      </w:r>
      <w:r w:rsidR="00443CF7">
        <w:rPr>
          <w:rFonts w:ascii="Verdana" w:hAnsi="Verdana" w:cs="Arial"/>
        </w:rPr>
        <w:t xml:space="preserve"> </w:t>
      </w:r>
      <w:r w:rsidRPr="008A7586">
        <w:rPr>
          <w:rFonts w:ascii="Verdana" w:hAnsi="Verdana" w:cs="Arial"/>
        </w:rPr>
        <w:t>- Será lavrada ata circunstanciada da sessão de abertura do envelope nº 1 – HABILITAÇÃO, a qual será assinada pelos membros da Comissão e pelo(s) representante(s) devidamente identificado(s), onde constarão as eventuais observações.</w:t>
      </w:r>
    </w:p>
    <w:p w14:paraId="71BAE32E" w14:textId="77777777" w:rsidR="001A6115" w:rsidRPr="008A7586" w:rsidRDefault="001A6115" w:rsidP="001A6115">
      <w:pPr>
        <w:suppressAutoHyphens/>
        <w:ind w:firstLine="1418"/>
        <w:jc w:val="both"/>
        <w:rPr>
          <w:rFonts w:ascii="Verdana" w:hAnsi="Verdana" w:cs="Arial"/>
        </w:rPr>
      </w:pPr>
    </w:p>
    <w:p w14:paraId="29AA547F" w14:textId="77777777" w:rsidR="001A6115" w:rsidRDefault="001A6115" w:rsidP="001A6115">
      <w:pPr>
        <w:suppressAutoHyphens/>
        <w:jc w:val="both"/>
        <w:rPr>
          <w:rFonts w:ascii="Verdana" w:hAnsi="Verdana" w:cs="Arial"/>
        </w:rPr>
      </w:pPr>
      <w:r w:rsidRPr="008A7586">
        <w:rPr>
          <w:rFonts w:ascii="Verdana" w:hAnsi="Verdana" w:cs="Arial"/>
        </w:rPr>
        <w:t>4.</w:t>
      </w:r>
      <w:r w:rsidR="0041559A">
        <w:rPr>
          <w:rFonts w:ascii="Verdana" w:hAnsi="Verdana" w:cs="Arial"/>
        </w:rPr>
        <w:t>8</w:t>
      </w:r>
      <w:r w:rsidR="00443CF7">
        <w:rPr>
          <w:rFonts w:ascii="Verdana" w:hAnsi="Verdana" w:cs="Arial"/>
        </w:rPr>
        <w:t xml:space="preserve"> </w:t>
      </w:r>
      <w:r w:rsidRPr="008A7586">
        <w:rPr>
          <w:rFonts w:ascii="Verdana" w:hAnsi="Verdana" w:cs="Arial"/>
        </w:rPr>
        <w:t>– O(s) envelope(s) nº 2 – PROPOSTA do(s) licitante(s) inabilitado(s), estará(ão) disponível(is), intacto(s) em seu(s) fecho(s), para retirada na Seção de Licitação da Prefeitura de Iomerê, a partir da data de abertura do(s) envelope(s) nº 2 – PROPOSTA, pelo prazo máximo de 30 (trinta) dias. Caso o(s) licitante(s) não o faça(m), este(s) será(ão) destruído(s) após o resultado final da licitação.</w:t>
      </w:r>
    </w:p>
    <w:p w14:paraId="6569639F" w14:textId="77777777" w:rsidR="00086FCE" w:rsidRDefault="00086FCE" w:rsidP="008A7586">
      <w:pPr>
        <w:jc w:val="both"/>
        <w:rPr>
          <w:rFonts w:ascii="Verdana" w:hAnsi="Verdana" w:cs="Arial"/>
          <w:b/>
        </w:rPr>
      </w:pPr>
    </w:p>
    <w:p w14:paraId="34989281" w14:textId="77777777" w:rsidR="00086FCE" w:rsidRDefault="00086FCE" w:rsidP="008A7586">
      <w:pPr>
        <w:jc w:val="both"/>
        <w:rPr>
          <w:rFonts w:ascii="Verdana" w:hAnsi="Verdana" w:cs="Arial"/>
          <w:b/>
        </w:rPr>
      </w:pPr>
    </w:p>
    <w:p w14:paraId="52CD866D" w14:textId="171FA8BA" w:rsidR="008A7586" w:rsidRPr="008A7586" w:rsidRDefault="008A7586" w:rsidP="008A7586">
      <w:pPr>
        <w:jc w:val="both"/>
        <w:rPr>
          <w:rFonts w:ascii="Verdana" w:hAnsi="Verdana" w:cs="Arial"/>
        </w:rPr>
      </w:pPr>
      <w:r w:rsidRPr="008A7586">
        <w:rPr>
          <w:rFonts w:ascii="Verdana" w:hAnsi="Verdana" w:cs="Arial"/>
          <w:b/>
        </w:rPr>
        <w:t xml:space="preserve">5 </w:t>
      </w:r>
      <w:r w:rsidRPr="008A7586">
        <w:rPr>
          <w:rFonts w:ascii="Verdana" w:hAnsi="Verdana" w:cs="Arial"/>
        </w:rPr>
        <w:t xml:space="preserve">– </w:t>
      </w:r>
      <w:r w:rsidRPr="008A7586">
        <w:rPr>
          <w:rFonts w:ascii="Verdana" w:hAnsi="Verdana" w:cs="Arial"/>
          <w:b/>
        </w:rPr>
        <w:t>DA PROPOSTA</w:t>
      </w:r>
    </w:p>
    <w:p w14:paraId="31AAD319" w14:textId="77777777" w:rsidR="008A7586" w:rsidRPr="008A7586" w:rsidRDefault="008A7586" w:rsidP="008A7586">
      <w:pPr>
        <w:jc w:val="both"/>
        <w:rPr>
          <w:rFonts w:ascii="Verdana" w:hAnsi="Verdana" w:cs="Arial"/>
        </w:rPr>
      </w:pPr>
      <w:r w:rsidRPr="008A7586">
        <w:rPr>
          <w:rFonts w:ascii="Verdana" w:hAnsi="Verdana" w:cs="Arial"/>
        </w:rPr>
        <w:t>5.1 - A proposta deverá ser entregue em envelope fechado, contendo a seguinte indicação:</w:t>
      </w:r>
    </w:p>
    <w:p w14:paraId="01713536" w14:textId="77777777" w:rsidR="008A7586" w:rsidRPr="008A7586" w:rsidRDefault="008A7586" w:rsidP="008A7586">
      <w:pPr>
        <w:jc w:val="both"/>
        <w:rPr>
          <w:rFonts w:ascii="Verdana" w:hAnsi="Verdana" w:cs="Arial"/>
        </w:rPr>
      </w:pPr>
    </w:p>
    <w:p w14:paraId="6F1304E6" w14:textId="2FDECCC4" w:rsidR="008A7586" w:rsidRPr="008A7586" w:rsidRDefault="008A7586" w:rsidP="008A7586">
      <w:pPr>
        <w:ind w:firstLine="1440"/>
        <w:jc w:val="both"/>
        <w:rPr>
          <w:rFonts w:ascii="Verdana" w:hAnsi="Verdana" w:cs="Arial"/>
          <w:b/>
        </w:rPr>
      </w:pPr>
      <w:r w:rsidRPr="008A7586">
        <w:rPr>
          <w:rFonts w:ascii="Verdana" w:hAnsi="Verdana" w:cs="Arial"/>
          <w:b/>
        </w:rPr>
        <w:t>MUNICÍPIO DE IOMERÊ</w:t>
      </w:r>
      <w:r w:rsidR="001D210B">
        <w:rPr>
          <w:rFonts w:ascii="Verdana" w:hAnsi="Verdana" w:cs="Arial"/>
          <w:b/>
        </w:rPr>
        <w:t xml:space="preserve"> - </w:t>
      </w:r>
      <w:r w:rsidR="00D019D5">
        <w:rPr>
          <w:rFonts w:ascii="Verdana" w:hAnsi="Verdana" w:cs="Arial"/>
          <w:b/>
        </w:rPr>
        <w:t>PMI</w:t>
      </w:r>
    </w:p>
    <w:p w14:paraId="47AFD2CF" w14:textId="20E7F77B" w:rsidR="008A7586" w:rsidRPr="008A7586" w:rsidRDefault="00086FCE" w:rsidP="001A205F">
      <w:pPr>
        <w:rPr>
          <w:rFonts w:ascii="Verdana" w:hAnsi="Verdana" w:cs="Arial"/>
          <w:b/>
        </w:rPr>
      </w:pPr>
      <w:r>
        <w:rPr>
          <w:rFonts w:ascii="Verdana" w:hAnsi="Verdana" w:cs="Arial"/>
          <w:b/>
        </w:rPr>
        <w:t xml:space="preserve">                     </w:t>
      </w:r>
      <w:r w:rsidR="008A7586" w:rsidRPr="008A7586">
        <w:rPr>
          <w:rFonts w:ascii="Verdana" w:hAnsi="Verdana" w:cs="Arial"/>
          <w:b/>
        </w:rPr>
        <w:t>TOMADA DE PREÇOS Nº 0</w:t>
      </w:r>
      <w:r w:rsidR="002C3923">
        <w:rPr>
          <w:rFonts w:ascii="Verdana" w:hAnsi="Verdana" w:cs="Arial"/>
          <w:b/>
        </w:rPr>
        <w:t>0</w:t>
      </w:r>
      <w:r w:rsidR="00727A3C">
        <w:rPr>
          <w:rFonts w:ascii="Verdana" w:hAnsi="Verdana" w:cs="Arial"/>
          <w:b/>
        </w:rPr>
        <w:t>1</w:t>
      </w:r>
      <w:r w:rsidR="008A7586" w:rsidRPr="008A7586">
        <w:rPr>
          <w:rFonts w:ascii="Verdana" w:hAnsi="Verdana" w:cs="Arial"/>
          <w:b/>
        </w:rPr>
        <w:t>/20</w:t>
      </w:r>
      <w:r w:rsidR="00CB677A">
        <w:rPr>
          <w:rFonts w:ascii="Verdana" w:hAnsi="Verdana" w:cs="Arial"/>
          <w:b/>
        </w:rPr>
        <w:t>2</w:t>
      </w:r>
      <w:r w:rsidR="00727A3C">
        <w:rPr>
          <w:rFonts w:ascii="Verdana" w:hAnsi="Verdana" w:cs="Arial"/>
          <w:b/>
        </w:rPr>
        <w:t>3</w:t>
      </w:r>
    </w:p>
    <w:p w14:paraId="3F3719C1" w14:textId="77777777" w:rsidR="008A7586" w:rsidRPr="008A7586" w:rsidRDefault="008A7586" w:rsidP="008A7586">
      <w:pPr>
        <w:ind w:firstLine="1440"/>
        <w:jc w:val="both"/>
        <w:rPr>
          <w:rFonts w:ascii="Verdana" w:hAnsi="Verdana" w:cs="Arial"/>
          <w:b/>
        </w:rPr>
      </w:pPr>
      <w:r w:rsidRPr="008A7586">
        <w:rPr>
          <w:rFonts w:ascii="Verdana" w:hAnsi="Verdana" w:cs="Arial"/>
          <w:b/>
        </w:rPr>
        <w:t>(RAZÃO SOCIAL DA LICITANTE)</w:t>
      </w:r>
    </w:p>
    <w:p w14:paraId="3FE3D0B0" w14:textId="77777777" w:rsidR="008A7586" w:rsidRPr="008A7586" w:rsidRDefault="008A7586" w:rsidP="008A7586">
      <w:pPr>
        <w:ind w:firstLine="1440"/>
        <w:jc w:val="both"/>
        <w:rPr>
          <w:rFonts w:ascii="Verdana" w:hAnsi="Verdana" w:cs="Arial"/>
          <w:b/>
        </w:rPr>
      </w:pPr>
      <w:r w:rsidRPr="008A7586">
        <w:rPr>
          <w:rFonts w:ascii="Verdana" w:hAnsi="Verdana" w:cs="Arial"/>
          <w:b/>
        </w:rPr>
        <w:t>ENVELOPE Nº 02 – “PROPOSTA DE PREÇOS”</w:t>
      </w:r>
    </w:p>
    <w:p w14:paraId="21C9C608" w14:textId="77777777" w:rsidR="008A7586" w:rsidRPr="008A7586" w:rsidRDefault="008A7586" w:rsidP="008A7586">
      <w:pPr>
        <w:ind w:firstLine="1440"/>
        <w:jc w:val="both"/>
        <w:rPr>
          <w:rFonts w:ascii="Verdana" w:hAnsi="Verdana" w:cs="Arial"/>
          <w:b/>
        </w:rPr>
      </w:pPr>
    </w:p>
    <w:p w14:paraId="54BEEF6E" w14:textId="77777777" w:rsidR="008A7586" w:rsidRPr="008A7586" w:rsidRDefault="008A7586" w:rsidP="008A7586">
      <w:pPr>
        <w:jc w:val="both"/>
        <w:rPr>
          <w:rFonts w:ascii="Verdana" w:hAnsi="Verdana" w:cs="Arial"/>
        </w:rPr>
      </w:pPr>
      <w:r w:rsidRPr="008A7586">
        <w:rPr>
          <w:rFonts w:ascii="Verdana" w:hAnsi="Verdana" w:cs="Arial"/>
        </w:rPr>
        <w:t>5.2 - A proposta necessariamente deverá preencher os seguintes requisitos:</w:t>
      </w:r>
    </w:p>
    <w:p w14:paraId="16378932" w14:textId="77777777" w:rsidR="00086FCE" w:rsidRDefault="00086FCE" w:rsidP="008A7586">
      <w:pPr>
        <w:ind w:firstLine="1440"/>
        <w:jc w:val="both"/>
        <w:rPr>
          <w:rFonts w:ascii="Verdana" w:hAnsi="Verdana" w:cs="Arial"/>
        </w:rPr>
      </w:pPr>
    </w:p>
    <w:p w14:paraId="3BF43696" w14:textId="1B4B70E7" w:rsidR="008A7586" w:rsidRPr="001754B4" w:rsidRDefault="008A7586" w:rsidP="008A7586">
      <w:pPr>
        <w:ind w:firstLine="1440"/>
        <w:jc w:val="both"/>
        <w:rPr>
          <w:rFonts w:ascii="Verdana" w:hAnsi="Verdana" w:cs="Arial"/>
          <w:bCs/>
        </w:rPr>
      </w:pPr>
      <w:r w:rsidRPr="008A7586">
        <w:rPr>
          <w:rFonts w:ascii="Verdana" w:hAnsi="Verdana" w:cs="Arial"/>
        </w:rPr>
        <w:lastRenderedPageBreak/>
        <w:t xml:space="preserve">a) ser apresentada no formulário </w:t>
      </w:r>
      <w:r w:rsidRPr="008A7586">
        <w:rPr>
          <w:rFonts w:ascii="Verdana" w:hAnsi="Verdana" w:cs="Arial"/>
          <w:b/>
        </w:rPr>
        <w:t>ANEXO I</w:t>
      </w:r>
      <w:r w:rsidRPr="008A7586">
        <w:rPr>
          <w:rFonts w:ascii="Verdana" w:hAnsi="Verdana" w:cs="Arial"/>
        </w:rPr>
        <w:t xml:space="preserve"> ou segundo seu modelo, contendo a identificação da empresa; condições da proposta, sendo que o prazo mínimo de validade d</w:t>
      </w:r>
      <w:r w:rsidR="00D85724">
        <w:rPr>
          <w:rFonts w:ascii="Verdana" w:hAnsi="Verdana" w:cs="Arial"/>
        </w:rPr>
        <w:t>a</w:t>
      </w:r>
      <w:r w:rsidRPr="008A7586">
        <w:rPr>
          <w:rFonts w:ascii="Verdana" w:hAnsi="Verdana" w:cs="Arial"/>
        </w:rPr>
        <w:t xml:space="preserve"> </w:t>
      </w:r>
      <w:r w:rsidR="002C3923">
        <w:rPr>
          <w:rFonts w:ascii="Verdana" w:hAnsi="Verdana" w:cs="Arial"/>
        </w:rPr>
        <w:t xml:space="preserve">proposta </w:t>
      </w:r>
      <w:r w:rsidR="002C3923" w:rsidRPr="008A7586">
        <w:rPr>
          <w:rFonts w:ascii="Verdana" w:hAnsi="Verdana" w:cs="Arial"/>
        </w:rPr>
        <w:t>é</w:t>
      </w:r>
      <w:r w:rsidRPr="008A7586">
        <w:rPr>
          <w:rFonts w:ascii="Verdana" w:hAnsi="Verdana" w:cs="Arial"/>
        </w:rPr>
        <w:t xml:space="preserve"> de 60 (sessenta) dias, </w:t>
      </w:r>
      <w:r w:rsidRPr="008A7586">
        <w:rPr>
          <w:rFonts w:ascii="Verdana" w:hAnsi="Verdana" w:cs="Arial"/>
          <w:b/>
        </w:rPr>
        <w:t xml:space="preserve">e prazo máximo para a execução dos serviços deverá ser de até </w:t>
      </w:r>
      <w:r w:rsidR="00B034E8">
        <w:rPr>
          <w:rFonts w:ascii="Verdana" w:hAnsi="Verdana" w:cs="Arial"/>
          <w:b/>
        </w:rPr>
        <w:t>60</w:t>
      </w:r>
      <w:r w:rsidR="00140652" w:rsidRPr="00C300FC">
        <w:rPr>
          <w:rFonts w:ascii="Verdana" w:hAnsi="Verdana" w:cs="Arial"/>
          <w:b/>
        </w:rPr>
        <w:t xml:space="preserve"> </w:t>
      </w:r>
      <w:r w:rsidRPr="00C300FC">
        <w:rPr>
          <w:rFonts w:ascii="Verdana" w:hAnsi="Verdana" w:cs="Arial"/>
          <w:b/>
        </w:rPr>
        <w:t>(</w:t>
      </w:r>
      <w:r w:rsidR="00B034E8">
        <w:rPr>
          <w:rFonts w:ascii="Verdana" w:hAnsi="Verdana" w:cs="Arial"/>
          <w:b/>
        </w:rPr>
        <w:t>sessenta</w:t>
      </w:r>
      <w:r w:rsidRPr="00C300FC">
        <w:rPr>
          <w:rFonts w:ascii="Verdana" w:hAnsi="Verdana" w:cs="Arial"/>
          <w:b/>
        </w:rPr>
        <w:t xml:space="preserve">) </w:t>
      </w:r>
      <w:r w:rsidR="005506A7">
        <w:rPr>
          <w:rFonts w:ascii="Verdana" w:hAnsi="Verdana" w:cs="Arial"/>
          <w:b/>
        </w:rPr>
        <w:t>dias</w:t>
      </w:r>
      <w:r w:rsidR="00140652">
        <w:rPr>
          <w:rFonts w:ascii="Verdana" w:hAnsi="Verdana" w:cs="Arial"/>
          <w:b/>
        </w:rPr>
        <w:t xml:space="preserve"> </w:t>
      </w:r>
      <w:r w:rsidRPr="008A7586">
        <w:rPr>
          <w:rFonts w:ascii="Verdana" w:hAnsi="Verdana" w:cs="Arial"/>
          <w:b/>
        </w:rPr>
        <w:t>a contar da data da emissão da ORDEM DE SERVIÇO</w:t>
      </w:r>
      <w:r w:rsidRPr="008A7586">
        <w:rPr>
          <w:rFonts w:ascii="Verdana" w:hAnsi="Verdana" w:cs="Arial"/>
          <w:b/>
          <w:bCs/>
        </w:rPr>
        <w:t>;</w:t>
      </w:r>
      <w:r w:rsidRPr="008A7586">
        <w:rPr>
          <w:rFonts w:ascii="Verdana" w:hAnsi="Verdana" w:cs="Arial"/>
          <w:b/>
        </w:rPr>
        <w:t xml:space="preserve"> o valor </w:t>
      </w:r>
      <w:r w:rsidR="00C300FC">
        <w:rPr>
          <w:rFonts w:ascii="Verdana" w:hAnsi="Verdana" w:cs="Arial"/>
          <w:b/>
        </w:rPr>
        <w:t>total da proposta e declaração</w:t>
      </w:r>
      <w:r w:rsidR="001754B4">
        <w:rPr>
          <w:rFonts w:ascii="Verdana" w:hAnsi="Verdana" w:cs="Arial"/>
          <w:b/>
        </w:rPr>
        <w:t>.</w:t>
      </w:r>
    </w:p>
    <w:p w14:paraId="22DEFA5A" w14:textId="77777777" w:rsidR="008A7586" w:rsidRPr="008A7586" w:rsidRDefault="008A7586" w:rsidP="008A7586">
      <w:pPr>
        <w:ind w:firstLine="1440"/>
        <w:jc w:val="both"/>
        <w:rPr>
          <w:rFonts w:ascii="Verdana" w:hAnsi="Verdana" w:cs="Arial"/>
          <w:b/>
        </w:rPr>
      </w:pPr>
    </w:p>
    <w:p w14:paraId="5F370AB6" w14:textId="77777777" w:rsidR="008A7586" w:rsidRPr="008A7586" w:rsidRDefault="008A7586" w:rsidP="008A7586">
      <w:pPr>
        <w:pStyle w:val="Recuodecorpodetexto"/>
        <w:rPr>
          <w:rFonts w:ascii="Verdana" w:hAnsi="Verdana" w:cs="Arial"/>
          <w:sz w:val="20"/>
          <w:szCs w:val="20"/>
        </w:rPr>
      </w:pPr>
      <w:r w:rsidRPr="008A7586">
        <w:rPr>
          <w:rFonts w:ascii="Verdana" w:hAnsi="Verdana" w:cs="Arial"/>
          <w:sz w:val="20"/>
          <w:szCs w:val="20"/>
        </w:rPr>
        <w:t xml:space="preserve">b) ser apresentada no formulário </w:t>
      </w:r>
      <w:r w:rsidRPr="008A7586">
        <w:rPr>
          <w:rFonts w:ascii="Verdana" w:hAnsi="Verdana" w:cs="Arial"/>
          <w:b/>
          <w:sz w:val="20"/>
          <w:szCs w:val="20"/>
        </w:rPr>
        <w:t>ANEXO II</w:t>
      </w:r>
      <w:r w:rsidRPr="008A7586">
        <w:rPr>
          <w:rFonts w:ascii="Verdana" w:hAnsi="Verdana" w:cs="Arial"/>
          <w:sz w:val="20"/>
          <w:szCs w:val="20"/>
        </w:rPr>
        <w:t xml:space="preserve"> ou segundo seu modelo, a planilha quantitativa.</w:t>
      </w:r>
    </w:p>
    <w:p w14:paraId="5DA2D4E9" w14:textId="77777777" w:rsidR="008A7586" w:rsidRPr="008A7586" w:rsidRDefault="008A7586" w:rsidP="008A7586">
      <w:pPr>
        <w:suppressAutoHyphens/>
        <w:ind w:firstLine="1418"/>
        <w:jc w:val="both"/>
        <w:rPr>
          <w:rFonts w:ascii="Verdana" w:hAnsi="Verdana" w:cs="Arial"/>
          <w:b/>
        </w:rPr>
      </w:pPr>
      <w:r w:rsidRPr="008A7586">
        <w:rPr>
          <w:rFonts w:ascii="Verdana" w:hAnsi="Verdana" w:cs="Arial"/>
        </w:rPr>
        <w:t xml:space="preserve">c) apresentação do </w:t>
      </w:r>
      <w:r w:rsidRPr="008A7586">
        <w:rPr>
          <w:rFonts w:ascii="Verdana" w:hAnsi="Verdana" w:cs="Arial"/>
          <w:b/>
        </w:rPr>
        <w:t xml:space="preserve">Cronograma físico-financeiro </w:t>
      </w:r>
      <w:r w:rsidRPr="008A7586">
        <w:rPr>
          <w:rFonts w:ascii="Verdana" w:hAnsi="Verdana" w:cs="Arial"/>
        </w:rPr>
        <w:t>com preços e prazos de execução, de acordo com a proposta apresentada.</w:t>
      </w:r>
    </w:p>
    <w:p w14:paraId="4ACEE4F5" w14:textId="77777777" w:rsidR="008A7586" w:rsidRPr="008A7586" w:rsidRDefault="008A7586" w:rsidP="008A7586">
      <w:pPr>
        <w:ind w:firstLine="1440"/>
        <w:jc w:val="both"/>
        <w:rPr>
          <w:rFonts w:ascii="Verdana" w:hAnsi="Verdana" w:cs="Arial"/>
        </w:rPr>
      </w:pPr>
    </w:p>
    <w:p w14:paraId="7E325D92" w14:textId="6B970254" w:rsidR="008A7586" w:rsidRDefault="008A7586" w:rsidP="008A7586">
      <w:pPr>
        <w:ind w:firstLine="1440"/>
        <w:jc w:val="both"/>
        <w:rPr>
          <w:rFonts w:ascii="Verdana" w:hAnsi="Verdana" w:cs="Arial"/>
        </w:rPr>
      </w:pPr>
      <w:r w:rsidRPr="008A7586">
        <w:rPr>
          <w:rFonts w:ascii="Verdana" w:hAnsi="Verdana" w:cs="Arial"/>
        </w:rPr>
        <w:t xml:space="preserve">d) ser apresentada no formulário </w:t>
      </w:r>
      <w:r w:rsidRPr="008A7586">
        <w:rPr>
          <w:rFonts w:ascii="Verdana" w:hAnsi="Verdana" w:cs="Arial"/>
          <w:b/>
        </w:rPr>
        <w:t>ANEXO III</w:t>
      </w:r>
      <w:r w:rsidRPr="008A7586">
        <w:rPr>
          <w:rFonts w:ascii="Verdana" w:hAnsi="Verdana" w:cs="Arial"/>
        </w:rPr>
        <w:t xml:space="preserve"> ou segundo seu modelo, os dados bancários: nome do banco, nº da conta corrente, indicando a agência bancária para recebimento dos créditos.</w:t>
      </w:r>
    </w:p>
    <w:p w14:paraId="1B412F14" w14:textId="24F524D5" w:rsidR="00086FCE" w:rsidRDefault="00086FCE" w:rsidP="008A7586">
      <w:pPr>
        <w:ind w:firstLine="1440"/>
        <w:jc w:val="both"/>
        <w:rPr>
          <w:rFonts w:ascii="Verdana" w:hAnsi="Verdana" w:cs="Arial"/>
        </w:rPr>
      </w:pPr>
    </w:p>
    <w:p w14:paraId="6B92D026" w14:textId="514E3E37" w:rsidR="00086FCE" w:rsidRPr="00800114" w:rsidRDefault="00086FCE" w:rsidP="00800114">
      <w:pPr>
        <w:ind w:firstLine="1440"/>
        <w:jc w:val="both"/>
        <w:rPr>
          <w:rFonts w:ascii="Verdana" w:hAnsi="Verdana" w:cs="Arial"/>
          <w:b/>
          <w:bCs/>
        </w:rPr>
      </w:pPr>
      <w:r w:rsidRPr="00800114">
        <w:rPr>
          <w:rFonts w:ascii="Verdana" w:hAnsi="Verdana" w:cs="Arial"/>
          <w:b/>
          <w:bCs/>
          <w:highlight w:val="yellow"/>
        </w:rPr>
        <w:t xml:space="preserve">e) </w:t>
      </w:r>
      <w:r w:rsidR="00800114" w:rsidRPr="00800114">
        <w:rPr>
          <w:rFonts w:ascii="Verdana" w:hAnsi="Verdana" w:cs="Arial"/>
          <w:b/>
          <w:bCs/>
          <w:highlight w:val="yellow"/>
        </w:rPr>
        <w:t xml:space="preserve">A proponente deverá elaborar a planilha orçamentária levando em consideração que as obras e serviços objeto desta </w:t>
      </w:r>
      <w:r w:rsidR="00F57A82">
        <w:rPr>
          <w:rFonts w:ascii="Verdana" w:hAnsi="Verdana" w:cs="Arial"/>
          <w:b/>
          <w:bCs/>
          <w:highlight w:val="yellow"/>
        </w:rPr>
        <w:t>licitação</w:t>
      </w:r>
      <w:r w:rsidR="00800114" w:rsidRPr="00800114">
        <w:rPr>
          <w:rFonts w:ascii="Verdana" w:hAnsi="Verdana" w:cs="Arial"/>
          <w:b/>
          <w:bCs/>
          <w:highlight w:val="yellow"/>
        </w:rPr>
        <w:t xml:space="preserve"> devem ser entregues completos. Em consequência, ficará a cargo da Licitante prever qualquer serviço ou material necessário, mesmo quando não expressamente indicado no orçamento estimado em planilhas de quantitativos e preços unitários, não lhe cabendo, posteriormente</w:t>
      </w:r>
    </w:p>
    <w:p w14:paraId="6D3CB0AF" w14:textId="77777777" w:rsidR="00901431" w:rsidRDefault="00901431" w:rsidP="00901431">
      <w:pPr>
        <w:jc w:val="both"/>
        <w:rPr>
          <w:rFonts w:ascii="Verdana" w:hAnsi="Verdana" w:cs="Arial"/>
        </w:rPr>
      </w:pPr>
    </w:p>
    <w:p w14:paraId="4C531326" w14:textId="77777777" w:rsidR="00901431" w:rsidRPr="00901431" w:rsidRDefault="00901431" w:rsidP="0036012C">
      <w:pPr>
        <w:autoSpaceDE w:val="0"/>
        <w:autoSpaceDN w:val="0"/>
        <w:adjustRightInd w:val="0"/>
        <w:jc w:val="both"/>
        <w:rPr>
          <w:rFonts w:ascii="Verdana" w:eastAsiaTheme="minorHAnsi" w:hAnsi="Verdana" w:cs="TimesNewRomanPSMT"/>
          <w:lang w:eastAsia="en-US"/>
        </w:rPr>
      </w:pPr>
      <w:r w:rsidRPr="000630B9">
        <w:rPr>
          <w:rFonts w:ascii="Verdana" w:eastAsiaTheme="minorHAnsi" w:hAnsi="Verdana" w:cs="TimesNewRomanPSMT"/>
          <w:lang w:eastAsia="en-US"/>
        </w:rPr>
        <w:t>5.3 - Composição da taxa BDI (Bonificação e Despesas Indiretas)</w:t>
      </w:r>
      <w:r w:rsidR="00F75D61" w:rsidRPr="000630B9">
        <w:rPr>
          <w:rFonts w:ascii="Verdana" w:eastAsiaTheme="minorHAnsi" w:hAnsi="Verdana" w:cs="TimesNewRomanPSMT"/>
          <w:lang w:eastAsia="en-US"/>
        </w:rPr>
        <w:t>,</w:t>
      </w:r>
      <w:r w:rsidR="00B72AD1">
        <w:rPr>
          <w:rFonts w:ascii="Verdana" w:eastAsiaTheme="minorHAnsi" w:hAnsi="Verdana" w:cs="TimesNewRomanPSMT"/>
          <w:lang w:eastAsia="en-US"/>
        </w:rPr>
        <w:t xml:space="preserve"> </w:t>
      </w:r>
      <w:r w:rsidR="00431B6D">
        <w:rPr>
          <w:rFonts w:ascii="Verdana" w:eastAsiaTheme="minorHAnsi" w:hAnsi="Verdana" w:cs="TimesNewRomanPSMT"/>
          <w:lang w:eastAsia="en-US"/>
        </w:rPr>
        <w:t xml:space="preserve">conforme modelo </w:t>
      </w:r>
      <w:r w:rsidR="00431B6D" w:rsidRPr="00431B6D">
        <w:rPr>
          <w:rFonts w:ascii="Verdana" w:eastAsiaTheme="minorHAnsi" w:hAnsi="Verdana" w:cs="TimesNewRomanPSMT"/>
          <w:b/>
          <w:lang w:eastAsia="en-US"/>
        </w:rPr>
        <w:t xml:space="preserve">ANEXO </w:t>
      </w:r>
      <w:r w:rsidR="001E7156">
        <w:rPr>
          <w:rFonts w:ascii="Verdana" w:eastAsiaTheme="minorHAnsi" w:hAnsi="Verdana" w:cs="TimesNewRomanPSMT"/>
          <w:b/>
          <w:lang w:eastAsia="en-US"/>
        </w:rPr>
        <w:t>VI</w:t>
      </w:r>
      <w:r w:rsidR="00431B6D">
        <w:rPr>
          <w:rFonts w:ascii="Verdana" w:eastAsiaTheme="minorHAnsi" w:hAnsi="Verdana" w:cs="TimesNewRomanPSMT"/>
          <w:b/>
          <w:lang w:eastAsia="en-US"/>
        </w:rPr>
        <w:t>I.</w:t>
      </w:r>
    </w:p>
    <w:p w14:paraId="2A127019" w14:textId="77777777" w:rsidR="008A7586" w:rsidRPr="008A7586" w:rsidRDefault="008A7586" w:rsidP="008A7586">
      <w:pPr>
        <w:suppressAutoHyphens/>
        <w:jc w:val="both"/>
        <w:rPr>
          <w:rFonts w:ascii="Verdana" w:hAnsi="Verdana" w:cs="Arial"/>
        </w:rPr>
      </w:pPr>
    </w:p>
    <w:p w14:paraId="20633A03" w14:textId="77777777" w:rsidR="008A7586" w:rsidRPr="008A7586" w:rsidRDefault="008A7586" w:rsidP="008A7586">
      <w:pPr>
        <w:jc w:val="both"/>
        <w:rPr>
          <w:rFonts w:ascii="Verdana" w:hAnsi="Verdana" w:cs="Arial"/>
        </w:rPr>
      </w:pPr>
      <w:r w:rsidRPr="008A7586">
        <w:rPr>
          <w:rFonts w:ascii="Verdana" w:hAnsi="Verdana" w:cs="Arial"/>
        </w:rPr>
        <w:t>5.</w:t>
      </w:r>
      <w:r w:rsidR="00443CF7">
        <w:rPr>
          <w:rFonts w:ascii="Verdana" w:hAnsi="Verdana" w:cs="Arial"/>
        </w:rPr>
        <w:t>4</w:t>
      </w:r>
      <w:r w:rsidRPr="008A7586">
        <w:rPr>
          <w:rFonts w:ascii="Verdana" w:hAnsi="Verdana" w:cs="Arial"/>
        </w:rPr>
        <w:t xml:space="preserve"> - O proponente deverá cotar todos os itens e subitens constantes da Planilha Quantitativa, contendo discriminados em moeda corrente nacional os </w:t>
      </w:r>
      <w:r w:rsidRPr="008A7586">
        <w:rPr>
          <w:rFonts w:ascii="Verdana" w:hAnsi="Verdana" w:cs="Arial"/>
          <w:b/>
        </w:rPr>
        <w:t>preços</w:t>
      </w:r>
      <w:r w:rsidRPr="008A7586">
        <w:rPr>
          <w:rFonts w:ascii="Verdana" w:hAnsi="Verdana" w:cs="Arial"/>
        </w:rPr>
        <w:t>, limitados a 02 (duas) casas decimais para os centavos.</w:t>
      </w:r>
    </w:p>
    <w:p w14:paraId="19B55125" w14:textId="77777777" w:rsidR="008A7586" w:rsidRPr="008A7586" w:rsidRDefault="008A7586" w:rsidP="008A7586">
      <w:pPr>
        <w:suppressAutoHyphens/>
        <w:jc w:val="both"/>
        <w:rPr>
          <w:rFonts w:ascii="Verdana" w:hAnsi="Verdana" w:cs="Arial"/>
        </w:rPr>
      </w:pPr>
    </w:p>
    <w:p w14:paraId="5BF6B9ED" w14:textId="77777777" w:rsidR="008A7586" w:rsidRPr="008A7586" w:rsidRDefault="008A7586" w:rsidP="008A7586">
      <w:pPr>
        <w:jc w:val="both"/>
        <w:rPr>
          <w:rFonts w:ascii="Verdana" w:hAnsi="Verdana" w:cs="Arial"/>
        </w:rPr>
      </w:pPr>
      <w:r w:rsidRPr="008A7586">
        <w:rPr>
          <w:rFonts w:ascii="Verdana" w:hAnsi="Verdana" w:cs="Arial"/>
        </w:rPr>
        <w:t>5.</w:t>
      </w:r>
      <w:r w:rsidR="00443CF7">
        <w:rPr>
          <w:rFonts w:ascii="Verdana" w:hAnsi="Verdana" w:cs="Arial"/>
        </w:rPr>
        <w:t>5</w:t>
      </w:r>
      <w:r w:rsidRPr="008A7586">
        <w:rPr>
          <w:rFonts w:ascii="Verdana" w:hAnsi="Verdana" w:cs="Arial"/>
        </w:rPr>
        <w:t xml:space="preserve"> – Caso ocorra erro formal de cálculo na apresentação da planilha quantitativa será considerado o valor apresentado na coluna Total Geral da Planilha.</w:t>
      </w:r>
    </w:p>
    <w:p w14:paraId="2347AFDC" w14:textId="77777777" w:rsidR="008A7586" w:rsidRPr="008A7586" w:rsidRDefault="008A7586" w:rsidP="008A7586">
      <w:pPr>
        <w:suppressAutoHyphens/>
        <w:ind w:firstLine="1418"/>
        <w:jc w:val="both"/>
        <w:rPr>
          <w:rFonts w:ascii="Verdana" w:hAnsi="Verdana" w:cs="Arial"/>
        </w:rPr>
      </w:pPr>
    </w:p>
    <w:p w14:paraId="103260F1" w14:textId="1AA06A29" w:rsidR="008A7586" w:rsidRDefault="008A7586" w:rsidP="008A7586">
      <w:pPr>
        <w:suppressAutoHyphens/>
        <w:jc w:val="both"/>
        <w:rPr>
          <w:rFonts w:ascii="Verdana" w:hAnsi="Verdana" w:cs="Arial"/>
          <w:b/>
        </w:rPr>
      </w:pPr>
      <w:r w:rsidRPr="008A7586">
        <w:rPr>
          <w:rFonts w:ascii="Verdana" w:hAnsi="Verdana" w:cs="Arial"/>
        </w:rPr>
        <w:t>5.</w:t>
      </w:r>
      <w:r w:rsidR="00443CF7">
        <w:rPr>
          <w:rFonts w:ascii="Verdana" w:hAnsi="Verdana" w:cs="Arial"/>
        </w:rPr>
        <w:t>6</w:t>
      </w:r>
      <w:r w:rsidRPr="008A7586">
        <w:rPr>
          <w:rFonts w:ascii="Verdana" w:hAnsi="Verdana" w:cs="Arial"/>
        </w:rPr>
        <w:t xml:space="preserve"> - Não serão permitidas alternativas, emendas, rasuras ou entrelinhas. </w:t>
      </w:r>
      <w:r w:rsidRPr="008A7586">
        <w:rPr>
          <w:rFonts w:ascii="Verdana" w:hAnsi="Verdana" w:cs="Arial"/>
          <w:b/>
        </w:rPr>
        <w:t>Recomenda-se aos senhores licitantes que, dentro do possível, utilizem o formulário anexo ao edital, pois agiliza a análise das propostas e reduz os erros de elaboração das mesmas;</w:t>
      </w:r>
    </w:p>
    <w:p w14:paraId="17156CF5" w14:textId="2C01A01D" w:rsidR="00D85724" w:rsidRDefault="00D85724" w:rsidP="008A7586">
      <w:pPr>
        <w:suppressAutoHyphens/>
        <w:jc w:val="both"/>
        <w:rPr>
          <w:rFonts w:ascii="Verdana" w:hAnsi="Verdana" w:cs="Arial"/>
          <w:b/>
        </w:rPr>
      </w:pPr>
    </w:p>
    <w:p w14:paraId="55683959" w14:textId="1FE47243" w:rsidR="00D85724" w:rsidRDefault="00D85724" w:rsidP="008A7586">
      <w:pPr>
        <w:suppressAutoHyphens/>
        <w:jc w:val="both"/>
        <w:rPr>
          <w:rFonts w:ascii="Verdana" w:hAnsi="Verdana" w:cs="Arial"/>
          <w:bCs/>
        </w:rPr>
      </w:pPr>
      <w:r>
        <w:rPr>
          <w:rFonts w:ascii="Verdana" w:hAnsi="Verdana" w:cs="Arial"/>
          <w:bCs/>
        </w:rPr>
        <w:t>5.7 – Todas as especificações do objeto contidos na proposta vinculam a contratada</w:t>
      </w:r>
    </w:p>
    <w:p w14:paraId="1A002BDD" w14:textId="139F879E" w:rsidR="00D85724" w:rsidRDefault="00D85724" w:rsidP="008A7586">
      <w:pPr>
        <w:suppressAutoHyphens/>
        <w:jc w:val="both"/>
        <w:rPr>
          <w:rFonts w:ascii="Verdana" w:hAnsi="Verdana" w:cs="Arial"/>
          <w:bCs/>
        </w:rPr>
      </w:pPr>
    </w:p>
    <w:p w14:paraId="77BDC51B" w14:textId="11E8E52E" w:rsidR="008A7586" w:rsidRDefault="00D85724" w:rsidP="008A7586">
      <w:pPr>
        <w:suppressAutoHyphens/>
        <w:jc w:val="both"/>
        <w:rPr>
          <w:rFonts w:ascii="Verdana" w:hAnsi="Verdana" w:cs="Arial"/>
        </w:rPr>
      </w:pPr>
      <w:r>
        <w:rPr>
          <w:rFonts w:ascii="Verdana" w:hAnsi="Verdana" w:cs="Arial"/>
        </w:rPr>
        <w:t>5</w:t>
      </w:r>
      <w:r w:rsidRPr="00D85724">
        <w:rPr>
          <w:rFonts w:ascii="Verdana" w:hAnsi="Verdana" w:cs="Arial"/>
        </w:rPr>
        <w:t>.</w:t>
      </w:r>
      <w:r>
        <w:rPr>
          <w:rFonts w:ascii="Verdana" w:hAnsi="Verdana" w:cs="Arial"/>
        </w:rPr>
        <w:t xml:space="preserve">8  - </w:t>
      </w:r>
      <w:r w:rsidRPr="00D85724">
        <w:rPr>
          <w:rFonts w:ascii="Verdana" w:hAnsi="Verdana" w:cs="Arial"/>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2EACD327" w14:textId="475A34FD" w:rsidR="00D85724" w:rsidRDefault="00D85724" w:rsidP="008A7586">
      <w:pPr>
        <w:suppressAutoHyphens/>
        <w:jc w:val="both"/>
        <w:rPr>
          <w:rFonts w:ascii="Verdana" w:hAnsi="Verdana" w:cs="Arial"/>
        </w:rPr>
      </w:pPr>
    </w:p>
    <w:p w14:paraId="79C0CB97" w14:textId="063B500E" w:rsidR="00D85724" w:rsidRDefault="00877D41" w:rsidP="00D85724">
      <w:pPr>
        <w:suppressAutoHyphens/>
        <w:jc w:val="both"/>
        <w:rPr>
          <w:rFonts w:ascii="Verdana" w:hAnsi="Verdana" w:cs="Arial"/>
        </w:rPr>
      </w:pPr>
      <w:r>
        <w:rPr>
          <w:rFonts w:ascii="Verdana" w:hAnsi="Verdana" w:cs="Arial"/>
        </w:rPr>
        <w:t>5</w:t>
      </w:r>
      <w:r w:rsidR="00D85724" w:rsidRPr="00D85724">
        <w:rPr>
          <w:rFonts w:ascii="Verdana" w:hAnsi="Verdana" w:cs="Arial"/>
        </w:rPr>
        <w:t>.</w:t>
      </w:r>
      <w:r>
        <w:rPr>
          <w:rFonts w:ascii="Verdana" w:hAnsi="Verdana" w:cs="Arial"/>
        </w:rPr>
        <w:t>9</w:t>
      </w:r>
      <w:r w:rsidR="00D85724" w:rsidRPr="00D85724">
        <w:rPr>
          <w:rFonts w:ascii="Verdana" w:hAnsi="Verdana" w:cs="Arial"/>
        </w:rPr>
        <w:t>.</w:t>
      </w:r>
      <w:r w:rsidR="00D85724" w:rsidRPr="00D85724">
        <w:rPr>
          <w:rFonts w:ascii="Verdana" w:hAnsi="Verdana" w:cs="Arial"/>
        </w:rPr>
        <w:tab/>
        <w:t>A empresa é a única responsável pela cotação correta dos encargos tributários. Em caso de erro ou cotação incompatível com o regime tributário a que se submete, serão adotadas as orientações a seguir:</w:t>
      </w:r>
    </w:p>
    <w:p w14:paraId="0EB4D7B3" w14:textId="77777777" w:rsidR="00877D41" w:rsidRPr="00D85724" w:rsidRDefault="00877D41" w:rsidP="00D85724">
      <w:pPr>
        <w:suppressAutoHyphens/>
        <w:jc w:val="both"/>
        <w:rPr>
          <w:rFonts w:ascii="Verdana" w:hAnsi="Verdana" w:cs="Arial"/>
        </w:rPr>
      </w:pPr>
    </w:p>
    <w:p w14:paraId="744F66F3" w14:textId="52AA3BD5" w:rsidR="00D85724" w:rsidRPr="00D85724" w:rsidRDefault="00877D41" w:rsidP="00877D41">
      <w:pPr>
        <w:suppressAutoHyphens/>
        <w:ind w:left="1413" w:hanging="705"/>
        <w:jc w:val="both"/>
        <w:rPr>
          <w:rFonts w:ascii="Verdana" w:hAnsi="Verdana" w:cs="Arial"/>
        </w:rPr>
      </w:pPr>
      <w:r>
        <w:rPr>
          <w:rFonts w:ascii="Verdana" w:hAnsi="Verdana" w:cs="Arial"/>
        </w:rPr>
        <w:t>5</w:t>
      </w:r>
      <w:r w:rsidR="00D85724" w:rsidRPr="00D85724">
        <w:rPr>
          <w:rFonts w:ascii="Verdana" w:hAnsi="Verdana" w:cs="Arial"/>
        </w:rPr>
        <w:t>.</w:t>
      </w:r>
      <w:r>
        <w:rPr>
          <w:rFonts w:ascii="Verdana" w:hAnsi="Verdana" w:cs="Arial"/>
        </w:rPr>
        <w:t>9</w:t>
      </w:r>
      <w:r w:rsidR="00D85724" w:rsidRPr="00D85724">
        <w:rPr>
          <w:rFonts w:ascii="Verdana" w:hAnsi="Verdana" w:cs="Arial"/>
        </w:rPr>
        <w:t>.1.</w:t>
      </w:r>
      <w:r w:rsidR="00D85724" w:rsidRPr="00D85724">
        <w:rPr>
          <w:rFonts w:ascii="Verdana" w:hAnsi="Verdana" w:cs="Arial"/>
        </w:rPr>
        <w:tab/>
        <w:t>cotação de percentual menor que o adequado: o percentual será mantido durante toda a execução contratual;</w:t>
      </w:r>
    </w:p>
    <w:p w14:paraId="6AAFAF9D" w14:textId="481E5EB4" w:rsidR="00D85724" w:rsidRDefault="00877D41" w:rsidP="00877D41">
      <w:pPr>
        <w:suppressAutoHyphens/>
        <w:ind w:left="1413" w:hanging="705"/>
        <w:jc w:val="both"/>
        <w:rPr>
          <w:rFonts w:ascii="Verdana" w:hAnsi="Verdana" w:cs="Arial"/>
        </w:rPr>
      </w:pPr>
      <w:r>
        <w:rPr>
          <w:rFonts w:ascii="Verdana" w:hAnsi="Verdana" w:cs="Arial"/>
        </w:rPr>
        <w:t>5</w:t>
      </w:r>
      <w:r w:rsidR="00D85724" w:rsidRPr="00D85724">
        <w:rPr>
          <w:rFonts w:ascii="Verdana" w:hAnsi="Verdana" w:cs="Arial"/>
        </w:rPr>
        <w:t>.</w:t>
      </w:r>
      <w:r>
        <w:rPr>
          <w:rFonts w:ascii="Verdana" w:hAnsi="Verdana" w:cs="Arial"/>
        </w:rPr>
        <w:t>9</w:t>
      </w:r>
      <w:r w:rsidR="00D85724" w:rsidRPr="00D85724">
        <w:rPr>
          <w:rFonts w:ascii="Verdana" w:hAnsi="Verdana" w:cs="Arial"/>
        </w:rPr>
        <w:t>.2.</w:t>
      </w:r>
      <w:r w:rsidR="00D85724" w:rsidRPr="00D85724">
        <w:rPr>
          <w:rFonts w:ascii="Verdana" w:hAnsi="Verdana" w:cs="Arial"/>
        </w:rPr>
        <w:tab/>
        <w:t>cotação de percentual maior que o adequado: o excesso será suprimido, unilateralmente da planilha e haverá glosa, quando do pagamento</w:t>
      </w:r>
    </w:p>
    <w:p w14:paraId="63D40014" w14:textId="24614A62" w:rsidR="00877D41" w:rsidRPr="00877D41" w:rsidRDefault="00877D41" w:rsidP="00877D41">
      <w:pPr>
        <w:suppressAutoHyphens/>
        <w:ind w:left="1413" w:hanging="705"/>
        <w:jc w:val="both"/>
        <w:rPr>
          <w:rFonts w:ascii="Verdana" w:hAnsi="Verdana" w:cs="Arial"/>
        </w:rPr>
      </w:pPr>
      <w:r>
        <w:rPr>
          <w:rFonts w:ascii="Verdana" w:hAnsi="Verdana" w:cs="Arial"/>
        </w:rPr>
        <w:t>5</w:t>
      </w:r>
      <w:r w:rsidRPr="00877D41">
        <w:rPr>
          <w:rFonts w:ascii="Verdana" w:hAnsi="Verdana" w:cs="Arial"/>
        </w:rPr>
        <w:t>.</w:t>
      </w:r>
      <w:r>
        <w:rPr>
          <w:rFonts w:ascii="Verdana" w:hAnsi="Verdana" w:cs="Arial"/>
        </w:rPr>
        <w:t>9</w:t>
      </w:r>
      <w:r w:rsidRPr="00877D41">
        <w:rPr>
          <w:rFonts w:ascii="Verdana" w:hAnsi="Verdana" w:cs="Arial"/>
        </w:rPr>
        <w:t>.</w:t>
      </w:r>
      <w:r>
        <w:rPr>
          <w:rFonts w:ascii="Verdana" w:hAnsi="Verdana" w:cs="Arial"/>
        </w:rPr>
        <w:t>3.</w:t>
      </w:r>
      <w:r w:rsidRPr="00877D41">
        <w:rPr>
          <w:rFonts w:ascii="Verdana" w:hAnsi="Verdana" w:cs="Arial"/>
        </w:rPr>
        <w:tab/>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w:t>
      </w:r>
      <w:r w:rsidRPr="00877D41">
        <w:rPr>
          <w:rFonts w:ascii="Verdana" w:hAnsi="Verdana" w:cs="Arial"/>
        </w:rPr>
        <w:lastRenderedPageBreak/>
        <w:t xml:space="preserve">comprovação da adequação dos recolhimentos, para os fins do previsto no subitem anterior. </w:t>
      </w:r>
    </w:p>
    <w:p w14:paraId="47A5D030" w14:textId="631B0061" w:rsidR="00877D41" w:rsidRDefault="00877D41" w:rsidP="00877D41">
      <w:pPr>
        <w:suppressAutoHyphens/>
        <w:ind w:left="1413" w:hanging="705"/>
        <w:jc w:val="both"/>
        <w:rPr>
          <w:rFonts w:ascii="Verdana" w:hAnsi="Verdana" w:cs="Arial"/>
        </w:rPr>
      </w:pPr>
      <w:r>
        <w:rPr>
          <w:rFonts w:ascii="Verdana" w:hAnsi="Verdana" w:cs="Arial"/>
        </w:rPr>
        <w:t>5</w:t>
      </w:r>
      <w:r w:rsidRPr="00877D41">
        <w:rPr>
          <w:rFonts w:ascii="Verdana" w:hAnsi="Verdana" w:cs="Arial"/>
        </w:rPr>
        <w:t>.</w:t>
      </w:r>
      <w:r>
        <w:rPr>
          <w:rFonts w:ascii="Verdana" w:hAnsi="Verdana" w:cs="Arial"/>
        </w:rPr>
        <w:t>9.4.</w:t>
      </w:r>
      <w:r w:rsidRPr="00877D41">
        <w:rPr>
          <w:rFonts w:ascii="Verdana" w:hAnsi="Verdana" w:cs="Arial"/>
        </w:rPr>
        <w:tab/>
        <w:t>Independentemente do percentual de tributo inserido na planilha, no pagamento dos serviços, serão retidos na fonte os percentuais estabelecidos na legislação vigente.</w:t>
      </w:r>
    </w:p>
    <w:p w14:paraId="1DEA71D7" w14:textId="77777777" w:rsidR="00E54E18" w:rsidRDefault="00E54E18" w:rsidP="00877D41">
      <w:pPr>
        <w:suppressAutoHyphens/>
        <w:ind w:left="1413" w:hanging="705"/>
        <w:jc w:val="both"/>
        <w:rPr>
          <w:rFonts w:ascii="Verdana" w:hAnsi="Verdana" w:cs="Arial"/>
        </w:rPr>
      </w:pPr>
    </w:p>
    <w:p w14:paraId="5C86A50E" w14:textId="43BFD43A" w:rsidR="00E54E18" w:rsidRDefault="00E54E18" w:rsidP="00E54E18">
      <w:pPr>
        <w:suppressAutoHyphens/>
        <w:rPr>
          <w:rFonts w:ascii="Verdana" w:hAnsi="Verdana" w:cs="Arial"/>
        </w:rPr>
      </w:pPr>
      <w:r>
        <w:rPr>
          <w:rFonts w:ascii="Verdana" w:hAnsi="Verdana" w:cs="Arial"/>
        </w:rPr>
        <w:t xml:space="preserve">5.10 – Erros no preenchimento da planilha, desclassificam automaticamente o participante. </w:t>
      </w:r>
    </w:p>
    <w:p w14:paraId="55E1828D" w14:textId="313D9894" w:rsidR="00D85724" w:rsidRDefault="00D85724" w:rsidP="008A7586">
      <w:pPr>
        <w:suppressAutoHyphens/>
        <w:jc w:val="both"/>
        <w:rPr>
          <w:rFonts w:ascii="Verdana" w:hAnsi="Verdana" w:cs="Arial"/>
        </w:rPr>
      </w:pPr>
    </w:p>
    <w:p w14:paraId="2205D2CF" w14:textId="4551EB31" w:rsidR="00E54E18" w:rsidRDefault="00E54E18" w:rsidP="00E54E18">
      <w:pPr>
        <w:suppressAutoHyphens/>
        <w:jc w:val="both"/>
        <w:rPr>
          <w:rFonts w:ascii="Verdana" w:hAnsi="Verdana" w:cs="Arial"/>
        </w:rPr>
      </w:pPr>
      <w:r>
        <w:rPr>
          <w:rFonts w:ascii="Verdana" w:hAnsi="Verdana" w:cs="Arial"/>
        </w:rPr>
        <w:t>5</w:t>
      </w:r>
      <w:r w:rsidRPr="00E54E18">
        <w:rPr>
          <w:rFonts w:ascii="Verdana" w:hAnsi="Verdana" w:cs="Arial"/>
        </w:rPr>
        <w:t>.</w:t>
      </w:r>
      <w:r>
        <w:rPr>
          <w:rFonts w:ascii="Verdana" w:hAnsi="Verdana" w:cs="Arial"/>
        </w:rPr>
        <w:t>11</w:t>
      </w:r>
      <w:r w:rsidRPr="00E54E18">
        <w:rPr>
          <w:rFonts w:ascii="Verdana" w:hAnsi="Verdana" w:cs="Arial"/>
        </w:rPr>
        <w:t>.</w:t>
      </w:r>
      <w:r>
        <w:rPr>
          <w:rFonts w:ascii="Verdana" w:hAnsi="Verdana" w:cs="Arial"/>
        </w:rPr>
        <w:t xml:space="preserve">- </w:t>
      </w:r>
      <w:r w:rsidRPr="00E54E18">
        <w:rPr>
          <w:rFonts w:ascii="Verdana" w:hAnsi="Verdana" w:cs="Arial"/>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7B139923" w14:textId="77777777" w:rsidR="00E54E18" w:rsidRPr="00E54E18" w:rsidRDefault="00E54E18" w:rsidP="00E54E18">
      <w:pPr>
        <w:suppressAutoHyphens/>
        <w:jc w:val="both"/>
        <w:rPr>
          <w:rFonts w:ascii="Verdana" w:hAnsi="Verdana" w:cs="Arial"/>
        </w:rPr>
      </w:pPr>
    </w:p>
    <w:p w14:paraId="231321A3" w14:textId="0251109C" w:rsidR="00E54E18" w:rsidRDefault="00E54E18" w:rsidP="00E54E18">
      <w:pPr>
        <w:suppressAutoHyphens/>
        <w:jc w:val="both"/>
        <w:rPr>
          <w:rFonts w:ascii="Verdana" w:hAnsi="Verdana" w:cs="Arial"/>
        </w:rPr>
      </w:pPr>
      <w:r w:rsidRPr="00E54E18">
        <w:rPr>
          <w:rFonts w:ascii="Verdana" w:hAnsi="Verdana" w:cs="Arial"/>
          <w:b/>
          <w:bCs/>
        </w:rPr>
        <w:t>5.12 - Os preços ofertados,</w:t>
      </w:r>
      <w:r>
        <w:rPr>
          <w:rFonts w:ascii="Verdana" w:hAnsi="Verdana" w:cs="Arial"/>
          <w:b/>
          <w:bCs/>
        </w:rPr>
        <w:t xml:space="preserve"> </w:t>
      </w:r>
      <w:r w:rsidRPr="00E54E18">
        <w:rPr>
          <w:rFonts w:ascii="Verdana" w:hAnsi="Verdana" w:cs="Arial"/>
          <w:b/>
          <w:bCs/>
        </w:rPr>
        <w:t>serão de exclusiva responsabilidade do licitante, não lhe assistindo o direito de pleitear qualquer alteração, sob alegação de erro, omissão ou qualquer outro pretexto</w:t>
      </w:r>
      <w:r w:rsidRPr="00E54E18">
        <w:rPr>
          <w:rFonts w:ascii="Verdana" w:hAnsi="Verdana" w:cs="Arial"/>
        </w:rPr>
        <w:t>.</w:t>
      </w:r>
    </w:p>
    <w:p w14:paraId="4386784F" w14:textId="77777777" w:rsidR="00E54E18" w:rsidRPr="008A7586" w:rsidRDefault="00E54E18" w:rsidP="008A7586">
      <w:pPr>
        <w:suppressAutoHyphens/>
        <w:jc w:val="both"/>
        <w:rPr>
          <w:rFonts w:ascii="Verdana" w:hAnsi="Verdana" w:cs="Arial"/>
        </w:rPr>
      </w:pPr>
    </w:p>
    <w:p w14:paraId="463F888E" w14:textId="771984D0" w:rsidR="008A7586" w:rsidRPr="008A7586" w:rsidRDefault="008A7586" w:rsidP="008A7586">
      <w:pPr>
        <w:suppressAutoHyphens/>
        <w:jc w:val="both"/>
        <w:rPr>
          <w:rFonts w:ascii="Verdana" w:hAnsi="Verdana" w:cs="Arial"/>
        </w:rPr>
      </w:pPr>
      <w:r w:rsidRPr="008A7586">
        <w:rPr>
          <w:rFonts w:ascii="Verdana" w:hAnsi="Verdana" w:cs="Arial"/>
        </w:rPr>
        <w:t>5.</w:t>
      </w:r>
      <w:r w:rsidR="00E54E18">
        <w:rPr>
          <w:rFonts w:ascii="Verdana" w:hAnsi="Verdana" w:cs="Arial"/>
        </w:rPr>
        <w:t>13</w:t>
      </w:r>
      <w:r w:rsidRPr="008A7586">
        <w:rPr>
          <w:rFonts w:ascii="Verdana" w:hAnsi="Verdana" w:cs="Arial"/>
        </w:rPr>
        <w:t xml:space="preserve"> – As PROPOSTAS serão abertas após conclusão dos trabalhos de habilitação, feitos pela Comissão encarregada da Licitação se nenhum licitante manifestar intenção de interpor recurso, conforme Art. 109 da Lei 8.666/93.</w:t>
      </w:r>
    </w:p>
    <w:p w14:paraId="0E669139" w14:textId="77777777" w:rsidR="008A7586" w:rsidRPr="008A7586" w:rsidRDefault="008A7586" w:rsidP="008A7586">
      <w:pPr>
        <w:pStyle w:val="Recuodecorpodetexto"/>
        <w:ind w:firstLine="0"/>
        <w:rPr>
          <w:rFonts w:ascii="Verdana" w:hAnsi="Verdana" w:cs="Arial"/>
          <w:sz w:val="20"/>
          <w:szCs w:val="20"/>
        </w:rPr>
      </w:pPr>
    </w:p>
    <w:p w14:paraId="0FDDDED3" w14:textId="5BD1F75C" w:rsidR="008A7586" w:rsidRPr="008A7586" w:rsidRDefault="008A7586" w:rsidP="008A7586">
      <w:pPr>
        <w:suppressAutoHyphens/>
        <w:ind w:firstLine="1418"/>
        <w:jc w:val="both"/>
        <w:rPr>
          <w:rFonts w:ascii="Verdana" w:hAnsi="Verdana" w:cs="Arial"/>
        </w:rPr>
      </w:pPr>
      <w:r w:rsidRPr="008A7586">
        <w:rPr>
          <w:rFonts w:ascii="Verdana" w:hAnsi="Verdana" w:cs="Arial"/>
        </w:rPr>
        <w:t>5.</w:t>
      </w:r>
      <w:r w:rsidR="00E54E18">
        <w:rPr>
          <w:rFonts w:ascii="Verdana" w:hAnsi="Verdana" w:cs="Arial"/>
        </w:rPr>
        <w:t>13</w:t>
      </w:r>
      <w:r w:rsidRPr="008A7586">
        <w:rPr>
          <w:rFonts w:ascii="Verdana" w:hAnsi="Verdana" w:cs="Arial"/>
        </w:rPr>
        <w:t>.1 – As PROPOSTAS serão analisadas, avaliadas e classificadas pela Comissão de Licitação, com base nas especificações expressas no Edital.</w:t>
      </w:r>
    </w:p>
    <w:p w14:paraId="4DB9F116" w14:textId="77777777" w:rsidR="008A7586" w:rsidRPr="008A7586" w:rsidRDefault="008A7586" w:rsidP="008A7586">
      <w:pPr>
        <w:pStyle w:val="Recuodecorpodetexto"/>
        <w:rPr>
          <w:rFonts w:ascii="Verdana" w:hAnsi="Verdana" w:cs="Arial"/>
          <w:sz w:val="20"/>
          <w:szCs w:val="20"/>
        </w:rPr>
      </w:pPr>
    </w:p>
    <w:p w14:paraId="7162A7D0" w14:textId="6AB9B3D3" w:rsidR="008A7586" w:rsidRDefault="008A7586" w:rsidP="008A7586">
      <w:pPr>
        <w:suppressAutoHyphens/>
        <w:ind w:firstLine="1418"/>
        <w:jc w:val="both"/>
        <w:rPr>
          <w:rFonts w:ascii="Verdana" w:hAnsi="Verdana" w:cs="Arial"/>
        </w:rPr>
      </w:pPr>
      <w:r w:rsidRPr="008A7586">
        <w:rPr>
          <w:rFonts w:ascii="Verdana" w:hAnsi="Verdana" w:cs="Arial"/>
        </w:rPr>
        <w:t>5.</w:t>
      </w:r>
      <w:r w:rsidR="00E54E18">
        <w:rPr>
          <w:rFonts w:ascii="Verdana" w:hAnsi="Verdana" w:cs="Arial"/>
        </w:rPr>
        <w:t>13</w:t>
      </w:r>
      <w:r w:rsidRPr="008A7586">
        <w:rPr>
          <w:rFonts w:ascii="Verdana" w:hAnsi="Verdana" w:cs="Arial"/>
        </w:rPr>
        <w:t>.2 – De igual forma quanto ao procedimento utilizado na reunião de habilitação, será lavrada ata circunstanciada da sessão de abertura das PROPOSTAS, a qual será assinada pelos membros da Comissão e pelos representantes/proponentes, onde cons</w:t>
      </w:r>
      <w:r w:rsidR="002C46B2">
        <w:rPr>
          <w:rFonts w:ascii="Verdana" w:hAnsi="Verdana" w:cs="Arial"/>
        </w:rPr>
        <w:t>tarão as eventuais observações.</w:t>
      </w:r>
    </w:p>
    <w:p w14:paraId="7134834F" w14:textId="069E6FDA" w:rsidR="00013D4D" w:rsidRDefault="00013D4D" w:rsidP="008A7586">
      <w:pPr>
        <w:suppressAutoHyphens/>
        <w:ind w:firstLine="1418"/>
        <w:jc w:val="both"/>
        <w:rPr>
          <w:rFonts w:ascii="Verdana" w:hAnsi="Verdana" w:cs="Arial"/>
        </w:rPr>
      </w:pPr>
    </w:p>
    <w:p w14:paraId="0735C54E" w14:textId="0DB3F4FA" w:rsidR="00013D4D" w:rsidRPr="006449F8" w:rsidRDefault="00013D4D" w:rsidP="006449F8">
      <w:pPr>
        <w:pStyle w:val="PargrafodaLista"/>
        <w:numPr>
          <w:ilvl w:val="1"/>
          <w:numId w:val="22"/>
        </w:numPr>
        <w:suppressAutoHyphens/>
        <w:jc w:val="both"/>
        <w:rPr>
          <w:rFonts w:ascii="Verdana" w:hAnsi="Verdana" w:cs="Arial"/>
          <w:b/>
          <w:bCs/>
        </w:rPr>
      </w:pPr>
      <w:r w:rsidRPr="006449F8">
        <w:rPr>
          <w:rFonts w:ascii="Verdana" w:hAnsi="Verdana" w:cs="Arial"/>
          <w:b/>
          <w:bCs/>
        </w:rPr>
        <w:t xml:space="preserve">– DA GARANTIA DE EXECUÇÃO </w:t>
      </w:r>
    </w:p>
    <w:p w14:paraId="5CBC0E68" w14:textId="3581A458" w:rsidR="006449F8" w:rsidRDefault="006449F8" w:rsidP="008A7586">
      <w:pPr>
        <w:suppressAutoHyphens/>
        <w:ind w:firstLine="1418"/>
        <w:jc w:val="both"/>
        <w:rPr>
          <w:rFonts w:ascii="Verdana" w:hAnsi="Verdana" w:cs="Arial"/>
          <w:b/>
          <w:bCs/>
        </w:rPr>
      </w:pPr>
    </w:p>
    <w:p w14:paraId="498A8169" w14:textId="21C1B170" w:rsidR="006449F8" w:rsidRDefault="006449F8" w:rsidP="006449F8">
      <w:pPr>
        <w:suppressAutoHyphens/>
        <w:ind w:left="708" w:firstLine="708"/>
        <w:jc w:val="both"/>
        <w:rPr>
          <w:rFonts w:ascii="Verdana" w:hAnsi="Verdana" w:cs="Arial"/>
        </w:rPr>
      </w:pPr>
      <w:r>
        <w:rPr>
          <w:rFonts w:ascii="Verdana" w:hAnsi="Verdana" w:cs="Arial"/>
        </w:rPr>
        <w:t xml:space="preserve">5.14.1 </w:t>
      </w:r>
      <w:r w:rsidRPr="006449F8">
        <w:rPr>
          <w:rFonts w:ascii="Verdana" w:hAnsi="Verdana" w:cs="Arial"/>
        </w:rPr>
        <w:t>No ato da assinatura do contrato, a proponente vencedora prestará Garantia de Execução equivalente a 5% (cinco por cento) do valor do Contrato, a fim de proteger a Entidade Licitante contra atos ou omissões da proponente. A Garantia de Execução poderá ser feita em uma das seguintes modalidades:</w:t>
      </w:r>
    </w:p>
    <w:p w14:paraId="4BD93ED7" w14:textId="15DA748B" w:rsidR="006449F8" w:rsidRDefault="006449F8" w:rsidP="006449F8">
      <w:pPr>
        <w:suppressAutoHyphens/>
        <w:ind w:left="708" w:firstLine="708"/>
        <w:jc w:val="both"/>
        <w:rPr>
          <w:rFonts w:ascii="Verdana" w:hAnsi="Verdana" w:cs="Arial"/>
        </w:rPr>
      </w:pPr>
    </w:p>
    <w:p w14:paraId="78B5C645" w14:textId="56F1324E" w:rsidR="006449F8" w:rsidRPr="006449F8" w:rsidRDefault="006449F8" w:rsidP="006449F8">
      <w:pPr>
        <w:pStyle w:val="PargrafodaLista"/>
        <w:numPr>
          <w:ilvl w:val="0"/>
          <w:numId w:val="23"/>
        </w:numPr>
        <w:suppressAutoHyphens/>
        <w:jc w:val="both"/>
        <w:rPr>
          <w:rFonts w:ascii="Verdana" w:hAnsi="Verdana" w:cs="Arial"/>
        </w:rPr>
      </w:pPr>
      <w:r>
        <w:rPr>
          <w:rFonts w:ascii="Roboto" w:hAnsi="Roboto"/>
          <w:sz w:val="21"/>
          <w:szCs w:val="21"/>
          <w:shd w:val="clear" w:color="auto" w:fill="FFFFFF"/>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7E23B2BF" w14:textId="77777777" w:rsidR="006449F8" w:rsidRPr="006449F8" w:rsidRDefault="006449F8" w:rsidP="006449F8">
      <w:pPr>
        <w:pStyle w:val="PargrafodaLista"/>
        <w:suppressAutoHyphens/>
        <w:ind w:left="1776"/>
        <w:jc w:val="both"/>
        <w:rPr>
          <w:rFonts w:ascii="Verdana" w:hAnsi="Verdana" w:cs="Arial"/>
        </w:rPr>
      </w:pPr>
    </w:p>
    <w:p w14:paraId="6856D2B5" w14:textId="3A8D567A" w:rsidR="006449F8" w:rsidRPr="006449F8" w:rsidRDefault="006449F8" w:rsidP="006449F8">
      <w:pPr>
        <w:pStyle w:val="PargrafodaLista"/>
        <w:numPr>
          <w:ilvl w:val="0"/>
          <w:numId w:val="23"/>
        </w:numPr>
        <w:suppressAutoHyphens/>
        <w:jc w:val="both"/>
        <w:rPr>
          <w:rFonts w:ascii="Verdana" w:hAnsi="Verdana" w:cs="Arial"/>
        </w:rPr>
      </w:pPr>
      <w:r>
        <w:rPr>
          <w:rFonts w:ascii="Roboto" w:hAnsi="Roboto"/>
          <w:sz w:val="21"/>
          <w:szCs w:val="21"/>
          <w:shd w:val="clear" w:color="auto" w:fill="FFFFFF"/>
        </w:rPr>
        <w:t>seguro-garantia;</w:t>
      </w:r>
    </w:p>
    <w:p w14:paraId="1012D480" w14:textId="77777777" w:rsidR="006449F8" w:rsidRPr="006449F8" w:rsidRDefault="006449F8" w:rsidP="006449F8">
      <w:pPr>
        <w:pStyle w:val="PargrafodaLista"/>
        <w:rPr>
          <w:rFonts w:ascii="Verdana" w:hAnsi="Verdana" w:cs="Arial"/>
        </w:rPr>
      </w:pPr>
    </w:p>
    <w:p w14:paraId="5B3B615B" w14:textId="7E0DE061" w:rsidR="006449F8" w:rsidRPr="00727A3C" w:rsidRDefault="0066746D" w:rsidP="006449F8">
      <w:pPr>
        <w:pStyle w:val="PargrafodaLista"/>
        <w:numPr>
          <w:ilvl w:val="0"/>
          <w:numId w:val="23"/>
        </w:numPr>
        <w:suppressAutoHyphens/>
        <w:jc w:val="both"/>
        <w:rPr>
          <w:rFonts w:ascii="Verdana" w:hAnsi="Verdana" w:cs="Arial"/>
        </w:rPr>
      </w:pPr>
      <w:r>
        <w:rPr>
          <w:rFonts w:ascii="Roboto" w:hAnsi="Roboto"/>
          <w:sz w:val="21"/>
          <w:szCs w:val="21"/>
          <w:shd w:val="clear" w:color="auto" w:fill="FFFFFF"/>
        </w:rPr>
        <w:t>fiança bancária</w:t>
      </w:r>
    </w:p>
    <w:p w14:paraId="5F694070" w14:textId="77777777" w:rsidR="00727A3C" w:rsidRPr="00727A3C" w:rsidRDefault="00727A3C" w:rsidP="00727A3C">
      <w:pPr>
        <w:pStyle w:val="PargrafodaLista"/>
        <w:rPr>
          <w:rFonts w:ascii="Verdana" w:hAnsi="Verdana" w:cs="Arial"/>
        </w:rPr>
      </w:pPr>
    </w:p>
    <w:p w14:paraId="7565DA01" w14:textId="77777777" w:rsidR="00727A3C" w:rsidRPr="006449F8" w:rsidRDefault="00727A3C" w:rsidP="00727A3C">
      <w:pPr>
        <w:pStyle w:val="PargrafodaLista"/>
        <w:suppressAutoHyphens/>
        <w:ind w:left="1776"/>
        <w:jc w:val="both"/>
        <w:rPr>
          <w:rFonts w:ascii="Verdana" w:hAnsi="Verdana" w:cs="Arial"/>
        </w:rPr>
      </w:pPr>
    </w:p>
    <w:p w14:paraId="3CA3C3B9" w14:textId="30A60E64" w:rsidR="0066746D" w:rsidRPr="0066746D" w:rsidRDefault="0066746D" w:rsidP="0066746D">
      <w:pPr>
        <w:suppressAutoHyphens/>
        <w:ind w:left="708" w:firstLine="708"/>
        <w:jc w:val="both"/>
        <w:rPr>
          <w:rFonts w:ascii="Verdana" w:hAnsi="Verdana" w:cs="Arial"/>
        </w:rPr>
      </w:pPr>
      <w:r w:rsidRPr="0066746D">
        <w:rPr>
          <w:rFonts w:ascii="Verdana" w:hAnsi="Verdana" w:cs="Arial"/>
        </w:rPr>
        <w:t xml:space="preserve">5.14.2 No caso de rescisão de Contrato, por inadimplência da CONTRATADA, a garantia não será devolvida, e será apropriada pela Prefeitura a título de </w:t>
      </w:r>
      <w:r w:rsidR="00BC0B1C">
        <w:rPr>
          <w:rFonts w:ascii="Verdana" w:hAnsi="Verdana" w:cs="Arial"/>
        </w:rPr>
        <w:t>COMPLEMENTAÇÃO DA MULTA RECISÓRIA</w:t>
      </w:r>
      <w:r w:rsidRPr="0066746D">
        <w:rPr>
          <w:rFonts w:ascii="Verdana" w:hAnsi="Verdana" w:cs="Arial"/>
        </w:rPr>
        <w:t>;</w:t>
      </w:r>
    </w:p>
    <w:p w14:paraId="269EC5B3" w14:textId="77777777" w:rsidR="0066746D" w:rsidRPr="0066746D" w:rsidRDefault="0066746D" w:rsidP="0066746D">
      <w:pPr>
        <w:pStyle w:val="PargrafodaLista"/>
        <w:suppressAutoHyphens/>
        <w:ind w:left="1776"/>
        <w:jc w:val="both"/>
        <w:rPr>
          <w:rFonts w:ascii="Verdana" w:hAnsi="Verdana" w:cs="Arial"/>
        </w:rPr>
      </w:pPr>
    </w:p>
    <w:p w14:paraId="2CDD3DDA" w14:textId="185D9DDB" w:rsidR="0066746D" w:rsidRPr="0066746D" w:rsidRDefault="0066746D" w:rsidP="0066746D">
      <w:pPr>
        <w:suppressAutoHyphens/>
        <w:ind w:left="708" w:firstLine="708"/>
        <w:jc w:val="both"/>
        <w:rPr>
          <w:rFonts w:ascii="Verdana" w:hAnsi="Verdana" w:cs="Arial"/>
        </w:rPr>
      </w:pPr>
      <w:r w:rsidRPr="0066746D">
        <w:rPr>
          <w:rFonts w:ascii="Verdana" w:hAnsi="Verdana" w:cs="Arial"/>
        </w:rPr>
        <w:t>5.14.3 A Caução será liberada até 30 (trinta) dias após a assinatura do Termo de Recebimento Definitivo, satisfeitas as exigências eventualmente feitas, atualizada monetariamente no caso de ter sido efetuada em dinheiro pelo índice da poupança;</w:t>
      </w:r>
    </w:p>
    <w:p w14:paraId="5A7D87E4" w14:textId="77777777" w:rsidR="0066746D" w:rsidRPr="0066746D" w:rsidRDefault="0066746D" w:rsidP="0066746D">
      <w:pPr>
        <w:pStyle w:val="PargrafodaLista"/>
        <w:suppressAutoHyphens/>
        <w:ind w:left="1776"/>
        <w:jc w:val="both"/>
        <w:rPr>
          <w:rFonts w:ascii="Verdana" w:hAnsi="Verdana" w:cs="Arial"/>
        </w:rPr>
      </w:pPr>
    </w:p>
    <w:p w14:paraId="243D18E8" w14:textId="337AF866" w:rsidR="006449F8" w:rsidRPr="0066746D" w:rsidRDefault="0066746D" w:rsidP="0066746D">
      <w:pPr>
        <w:suppressAutoHyphens/>
        <w:ind w:left="708" w:firstLine="708"/>
        <w:jc w:val="both"/>
        <w:rPr>
          <w:rFonts w:ascii="Verdana" w:hAnsi="Verdana" w:cs="Arial"/>
        </w:rPr>
      </w:pPr>
      <w:r w:rsidRPr="0066746D">
        <w:rPr>
          <w:rFonts w:ascii="Verdana" w:hAnsi="Verdana" w:cs="Arial"/>
        </w:rPr>
        <w:t>5.14.4 Havendo prorrogação do prazo de conclusão das obras, o prazo de validade e de liberação da caução deverá ser prorrogado automaticamente</w:t>
      </w:r>
    </w:p>
    <w:p w14:paraId="0612B3F7" w14:textId="20493C4B" w:rsidR="006449F8" w:rsidRPr="006449F8" w:rsidRDefault="006449F8" w:rsidP="006449F8">
      <w:pPr>
        <w:suppressAutoHyphens/>
        <w:ind w:left="1414"/>
        <w:jc w:val="both"/>
        <w:rPr>
          <w:rFonts w:ascii="Verdana" w:hAnsi="Verdana" w:cs="Arial"/>
        </w:rPr>
      </w:pPr>
    </w:p>
    <w:p w14:paraId="70CCDA0F" w14:textId="77777777" w:rsidR="008A7586" w:rsidRPr="008A7586" w:rsidRDefault="008A7586" w:rsidP="008A7586">
      <w:pPr>
        <w:suppressAutoHyphens/>
        <w:ind w:firstLine="1418"/>
        <w:jc w:val="both"/>
        <w:rPr>
          <w:rFonts w:ascii="Verdana" w:hAnsi="Verdana" w:cs="Arial"/>
        </w:rPr>
      </w:pPr>
    </w:p>
    <w:p w14:paraId="7DD66942" w14:textId="77777777" w:rsidR="008A7586" w:rsidRPr="008A7586" w:rsidRDefault="008A7586" w:rsidP="008A7586">
      <w:pPr>
        <w:suppressAutoHyphens/>
        <w:jc w:val="both"/>
        <w:rPr>
          <w:rFonts w:ascii="Verdana" w:hAnsi="Verdana" w:cs="Arial"/>
          <w:b/>
          <w:bCs/>
        </w:rPr>
      </w:pPr>
      <w:r w:rsidRPr="008A7586">
        <w:rPr>
          <w:rFonts w:ascii="Verdana" w:hAnsi="Verdana" w:cs="Arial"/>
          <w:b/>
          <w:bCs/>
        </w:rPr>
        <w:t xml:space="preserve">6 – CRITÉRIO DE JULGAMENTO </w:t>
      </w:r>
    </w:p>
    <w:p w14:paraId="2590F3E7" w14:textId="77777777" w:rsidR="008A7586" w:rsidRPr="008A7586" w:rsidRDefault="008A7586" w:rsidP="008A7586">
      <w:pPr>
        <w:suppressAutoHyphens/>
        <w:jc w:val="both"/>
        <w:rPr>
          <w:rFonts w:ascii="Verdana" w:hAnsi="Verdana" w:cs="Arial"/>
        </w:rPr>
      </w:pPr>
      <w:r w:rsidRPr="008A7586">
        <w:rPr>
          <w:rFonts w:ascii="Verdana" w:hAnsi="Verdana" w:cs="Arial"/>
        </w:rPr>
        <w:t>6.1 – No julgamento das propostas a Comissão levará em consideração o critério de menor preço global, obedecidas as normas e condições do edital e seus anexos, e os dispositivos contidos na Lei nº 8.666/93 e suas alterações.</w:t>
      </w:r>
    </w:p>
    <w:p w14:paraId="44E9A030" w14:textId="77777777" w:rsidR="008A7586" w:rsidRPr="008A7586" w:rsidRDefault="008A7586" w:rsidP="008A7586">
      <w:pPr>
        <w:suppressAutoHyphens/>
        <w:jc w:val="both"/>
        <w:rPr>
          <w:rFonts w:ascii="Verdana" w:hAnsi="Verdana" w:cs="Arial"/>
          <w:color w:val="000000"/>
        </w:rPr>
      </w:pPr>
    </w:p>
    <w:p w14:paraId="51B31EEA"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6.2 – Na reunião de habilitação serão processadas as seguintes análises:</w:t>
      </w:r>
    </w:p>
    <w:p w14:paraId="5FB5C9CD"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a) quantitativa e formal dos documentos apresentados;</w:t>
      </w:r>
    </w:p>
    <w:p w14:paraId="5C0BB2A9" w14:textId="77777777" w:rsidR="008A7586" w:rsidRPr="008A7586" w:rsidRDefault="008A7586" w:rsidP="00F7493D">
      <w:pPr>
        <w:suppressAutoHyphens/>
        <w:ind w:left="1418"/>
        <w:jc w:val="both"/>
        <w:rPr>
          <w:rFonts w:ascii="Verdana" w:hAnsi="Verdana" w:cs="Arial"/>
          <w:color w:val="000000"/>
        </w:rPr>
      </w:pPr>
      <w:r w:rsidRPr="008A7586">
        <w:rPr>
          <w:rFonts w:ascii="Verdana" w:hAnsi="Verdana" w:cs="Arial"/>
          <w:color w:val="000000"/>
        </w:rPr>
        <w:t>b) do conteúdo, vigência e veracidade dos documentos apresentados relativos à empresa.</w:t>
      </w:r>
    </w:p>
    <w:p w14:paraId="47D1DA88" w14:textId="77777777" w:rsidR="00AE455F" w:rsidRDefault="00AE455F" w:rsidP="008A7586">
      <w:pPr>
        <w:suppressAutoHyphens/>
        <w:jc w:val="both"/>
        <w:rPr>
          <w:rFonts w:ascii="Verdana" w:hAnsi="Verdana" w:cs="Arial"/>
          <w:color w:val="000000"/>
        </w:rPr>
      </w:pPr>
    </w:p>
    <w:p w14:paraId="58B964C7"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6.3 – A reunião do julgamento será realizada pelos membros da Comissão de Licitação</w:t>
      </w:r>
      <w:r w:rsidR="001A6115">
        <w:rPr>
          <w:rFonts w:ascii="Verdana" w:hAnsi="Verdana" w:cs="Arial"/>
          <w:color w:val="000000"/>
        </w:rPr>
        <w:t>, juntamente com o jurídico do município</w:t>
      </w:r>
      <w:r w:rsidRPr="008A7586">
        <w:rPr>
          <w:rFonts w:ascii="Verdana" w:hAnsi="Verdana" w:cs="Arial"/>
          <w:color w:val="000000"/>
        </w:rPr>
        <w:t>.</w:t>
      </w:r>
    </w:p>
    <w:p w14:paraId="5B5C0A2C" w14:textId="77777777" w:rsidR="008A7586" w:rsidRPr="008A7586" w:rsidRDefault="008A7586" w:rsidP="008A7586">
      <w:pPr>
        <w:suppressAutoHyphens/>
        <w:jc w:val="both"/>
        <w:rPr>
          <w:rFonts w:ascii="Verdana" w:hAnsi="Verdana" w:cs="Arial"/>
          <w:color w:val="000000"/>
        </w:rPr>
      </w:pPr>
    </w:p>
    <w:p w14:paraId="74FF18B1" w14:textId="77777777" w:rsidR="008A7586" w:rsidRPr="008A7586" w:rsidRDefault="008A7586" w:rsidP="008A7586">
      <w:pPr>
        <w:suppressAutoHyphens/>
        <w:jc w:val="both"/>
        <w:rPr>
          <w:rFonts w:ascii="Verdana" w:hAnsi="Verdana" w:cs="Arial"/>
        </w:rPr>
      </w:pPr>
      <w:r w:rsidRPr="008A7586">
        <w:rPr>
          <w:rFonts w:ascii="Verdana" w:hAnsi="Verdana" w:cs="Arial"/>
        </w:rPr>
        <w:t>6.4 – Na reunião será emitida ata na qual se indicará a licitante habilitada e/ou inabilitadas, com os motivos que fundamentarão a decisão da Comissão.</w:t>
      </w:r>
    </w:p>
    <w:p w14:paraId="79632EEA" w14:textId="77777777" w:rsidR="008A7586" w:rsidRPr="008A7586" w:rsidRDefault="008A7586" w:rsidP="008A7586">
      <w:pPr>
        <w:suppressAutoHyphens/>
        <w:jc w:val="both"/>
        <w:rPr>
          <w:rFonts w:ascii="Verdana" w:hAnsi="Verdana" w:cs="Arial"/>
          <w:color w:val="000000"/>
        </w:rPr>
      </w:pPr>
    </w:p>
    <w:p w14:paraId="6D0BC782" w14:textId="15C4D332" w:rsidR="008A7586" w:rsidRDefault="008A7586" w:rsidP="008A7586">
      <w:pPr>
        <w:suppressAutoHyphens/>
        <w:jc w:val="both"/>
        <w:rPr>
          <w:rFonts w:ascii="Verdana" w:hAnsi="Verdana" w:cs="Arial"/>
          <w:color w:val="000000"/>
        </w:rPr>
      </w:pPr>
      <w:r w:rsidRPr="008A7586">
        <w:rPr>
          <w:rFonts w:ascii="Verdana" w:hAnsi="Verdana" w:cs="Arial"/>
          <w:color w:val="000000"/>
        </w:rPr>
        <w:t>6.5 – A Comissão de Licitação divulgará o resultado do julgamento da fase HABILITAÇÃO no DOM, caso não ocorra o julgamento na mesma sessão de abertura.</w:t>
      </w:r>
    </w:p>
    <w:p w14:paraId="3AE6E348" w14:textId="38275193" w:rsidR="00F7493D" w:rsidRPr="008A7586" w:rsidRDefault="00F7493D" w:rsidP="00F7493D">
      <w:pPr>
        <w:suppressAutoHyphens/>
        <w:ind w:left="708"/>
        <w:jc w:val="both"/>
        <w:rPr>
          <w:rFonts w:ascii="Verdana" w:hAnsi="Verdana" w:cs="Arial"/>
          <w:color w:val="000000"/>
        </w:rPr>
      </w:pPr>
      <w:r>
        <w:rPr>
          <w:rFonts w:ascii="Verdana" w:hAnsi="Verdana" w:cs="Arial"/>
          <w:color w:val="000000"/>
        </w:rPr>
        <w:t>6.5.1 A abertura e julgamento das propostas irá ocorrer na mesma sessão, se todos os participantes desistirem do direito de recorrer</w:t>
      </w:r>
      <w:r w:rsidR="00095BFE">
        <w:rPr>
          <w:rFonts w:ascii="Verdana" w:hAnsi="Verdana" w:cs="Arial"/>
          <w:color w:val="000000"/>
        </w:rPr>
        <w:t xml:space="preserve"> da habilitação</w:t>
      </w:r>
      <w:r>
        <w:rPr>
          <w:rFonts w:ascii="Verdana" w:hAnsi="Verdana" w:cs="Arial"/>
          <w:color w:val="000000"/>
        </w:rPr>
        <w:t>, do contrário será marcada nova data para este ato.</w:t>
      </w:r>
    </w:p>
    <w:p w14:paraId="77F1B3D8" w14:textId="77777777" w:rsidR="008A7586" w:rsidRPr="008A7586" w:rsidRDefault="008A7586" w:rsidP="008A7586">
      <w:pPr>
        <w:suppressAutoHyphens/>
        <w:jc w:val="both"/>
        <w:rPr>
          <w:rFonts w:ascii="Verdana" w:hAnsi="Verdana" w:cs="Arial"/>
          <w:color w:val="000000"/>
        </w:rPr>
      </w:pPr>
    </w:p>
    <w:p w14:paraId="0E8D5BC9"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6.6 – A análise das propostas dos proponentes habilitados será realizada em recinto fechado, com observância dos seguintes procedimentos:</w:t>
      </w:r>
    </w:p>
    <w:p w14:paraId="6006DA4D" w14:textId="77777777" w:rsidR="008A7586" w:rsidRPr="008A7586" w:rsidRDefault="008A7586" w:rsidP="008A7586">
      <w:pPr>
        <w:suppressAutoHyphens/>
        <w:jc w:val="both"/>
        <w:rPr>
          <w:rFonts w:ascii="Verdana" w:hAnsi="Verdana" w:cs="Arial"/>
          <w:color w:val="000000"/>
        </w:rPr>
      </w:pPr>
    </w:p>
    <w:p w14:paraId="01F1A33A"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a) O julgamento final da licitação será realizado no prazo máximo de 60 (sessenta) dias, contados a partir da data do recebimento dos envelopes;</w:t>
      </w:r>
    </w:p>
    <w:p w14:paraId="2E0FA716" w14:textId="77777777" w:rsidR="008A7586" w:rsidRPr="008A7586" w:rsidRDefault="008A7586" w:rsidP="008A7586">
      <w:pPr>
        <w:suppressAutoHyphens/>
        <w:ind w:firstLine="1418"/>
        <w:jc w:val="both"/>
        <w:rPr>
          <w:rFonts w:ascii="Verdana" w:hAnsi="Verdana" w:cs="Arial"/>
          <w:color w:val="000000"/>
        </w:rPr>
      </w:pPr>
    </w:p>
    <w:p w14:paraId="2989C79E" w14:textId="148D8F72"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b) Após a análise individual das propostas, devidamente conferidas, será elaborado o mapa comparativo de preços;</w:t>
      </w:r>
    </w:p>
    <w:p w14:paraId="25BBD3F6" w14:textId="77777777" w:rsidR="008A7586" w:rsidRPr="008A7586" w:rsidRDefault="008A7586" w:rsidP="008A7586">
      <w:pPr>
        <w:suppressAutoHyphens/>
        <w:ind w:firstLine="1418"/>
        <w:jc w:val="both"/>
        <w:rPr>
          <w:rFonts w:ascii="Verdana" w:hAnsi="Verdana" w:cs="Arial"/>
          <w:color w:val="000000"/>
        </w:rPr>
      </w:pPr>
    </w:p>
    <w:p w14:paraId="31BF5CDC"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c) Será adotado como critério de julgamento da presente licitação o </w:t>
      </w:r>
      <w:r w:rsidRPr="008A7586">
        <w:rPr>
          <w:rFonts w:ascii="Verdana" w:hAnsi="Verdana" w:cs="Arial"/>
          <w:b/>
          <w:color w:val="000000"/>
        </w:rPr>
        <w:t>MENOR PREÇO GLOBAL</w:t>
      </w:r>
      <w:r w:rsidRPr="008A7586">
        <w:rPr>
          <w:rFonts w:ascii="Verdana" w:hAnsi="Verdana" w:cs="Arial"/>
          <w:color w:val="000000"/>
        </w:rPr>
        <w:t>, proposto entre as licitantes habilitadas;</w:t>
      </w:r>
      <w:r w:rsidR="00F25573">
        <w:rPr>
          <w:rFonts w:ascii="Verdana" w:hAnsi="Verdana" w:cs="Arial"/>
          <w:color w:val="000000"/>
        </w:rPr>
        <w:t xml:space="preserve"> mas os itens individuais deverão possuir orçamento compatível ao apresentado pelo município</w:t>
      </w:r>
      <w:r w:rsidR="00250C8C">
        <w:rPr>
          <w:rFonts w:ascii="Verdana" w:hAnsi="Verdana" w:cs="Arial"/>
          <w:color w:val="000000"/>
        </w:rPr>
        <w:t xml:space="preserve">, podendo o município desclassificar o participante, quando a proposta apresentar inconstância em qualquer item apresentado. </w:t>
      </w:r>
    </w:p>
    <w:p w14:paraId="155A2B42" w14:textId="77777777" w:rsidR="008A7586" w:rsidRPr="008A7586" w:rsidRDefault="008A7586" w:rsidP="008A7586">
      <w:pPr>
        <w:suppressAutoHyphens/>
        <w:ind w:firstLine="1418"/>
        <w:jc w:val="both"/>
        <w:rPr>
          <w:rFonts w:ascii="Verdana" w:hAnsi="Verdana" w:cs="Arial"/>
          <w:color w:val="000000"/>
        </w:rPr>
      </w:pPr>
    </w:p>
    <w:p w14:paraId="3F3A3375"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d) Verificada a absoluta igualdade de condições entre duas ou mais propostas, obedecido ao disposto no § 2º do art. 3º da Lei nº 8.666/93 e suas alterações, a classificação se fará, obrigatoriamente, por sorteio, em ato público, para o qual todos os licitantes serão convocados, vedado qualquer outro procedimento;</w:t>
      </w:r>
    </w:p>
    <w:p w14:paraId="36D4D6FD" w14:textId="77777777" w:rsidR="008A7586" w:rsidRPr="008A7586" w:rsidRDefault="008A7586" w:rsidP="00915494">
      <w:pPr>
        <w:suppressAutoHyphens/>
        <w:jc w:val="both"/>
        <w:rPr>
          <w:rFonts w:ascii="Verdana" w:hAnsi="Verdana" w:cs="Arial"/>
          <w:color w:val="000000"/>
        </w:rPr>
      </w:pPr>
    </w:p>
    <w:p w14:paraId="1E486654" w14:textId="77777777" w:rsidR="008A7586" w:rsidRPr="008A7586" w:rsidRDefault="008A7586" w:rsidP="008A7586">
      <w:pPr>
        <w:pStyle w:val="Corpodetexto3"/>
        <w:spacing w:before="60"/>
        <w:rPr>
          <w:rFonts w:ascii="Verdana" w:hAnsi="Verdana" w:cs="Arial"/>
          <w:b w:val="0"/>
          <w:sz w:val="20"/>
        </w:rPr>
      </w:pPr>
      <w:r w:rsidRPr="008A7586">
        <w:rPr>
          <w:rFonts w:ascii="Verdana" w:hAnsi="Verdana" w:cs="Arial"/>
          <w:b w:val="0"/>
          <w:sz w:val="20"/>
        </w:rPr>
        <w:t>6.7 - Para fins de julgamento das propostas de preços, será considerado empate:</w:t>
      </w:r>
    </w:p>
    <w:p w14:paraId="5A8A63C1" w14:textId="77777777" w:rsidR="008A7586" w:rsidRPr="008A7586" w:rsidRDefault="008A7586" w:rsidP="008A7586">
      <w:pPr>
        <w:tabs>
          <w:tab w:val="left" w:pos="0"/>
        </w:tabs>
        <w:spacing w:before="60"/>
        <w:jc w:val="both"/>
        <w:rPr>
          <w:rFonts w:ascii="Verdana" w:hAnsi="Verdana" w:cs="Arial"/>
        </w:rPr>
      </w:pPr>
      <w:r w:rsidRPr="008A7586">
        <w:rPr>
          <w:rFonts w:ascii="Verdana" w:hAnsi="Verdana" w:cs="Arial"/>
          <w:b/>
        </w:rPr>
        <w:tab/>
      </w:r>
      <w:r w:rsidRPr="008A7586">
        <w:rPr>
          <w:rFonts w:ascii="Verdana" w:hAnsi="Verdana" w:cs="Arial"/>
          <w:b/>
        </w:rPr>
        <w:tab/>
      </w:r>
      <w:r w:rsidRPr="008A7586">
        <w:rPr>
          <w:rFonts w:ascii="Verdana" w:hAnsi="Verdana" w:cs="Arial"/>
        </w:rPr>
        <w:t>6.7.1 – Nas situações em que duas ou mais propostas de microempresas e empresas de pequeno porte, apresentarem o mesmo valor ou duas ou mais propostas de licitantes não enquadrados como microempresas e empresas de pequeno porte apresentarem o mesmo valor;</w:t>
      </w:r>
    </w:p>
    <w:p w14:paraId="0A21C8A5" w14:textId="77777777" w:rsidR="008A7586" w:rsidRPr="008A7586" w:rsidRDefault="008A7586" w:rsidP="008A7586">
      <w:pPr>
        <w:suppressAutoHyphens/>
        <w:ind w:firstLine="1418"/>
        <w:jc w:val="both"/>
        <w:rPr>
          <w:rFonts w:ascii="Verdana" w:hAnsi="Verdana" w:cs="Arial"/>
          <w:b/>
        </w:rPr>
      </w:pPr>
    </w:p>
    <w:p w14:paraId="4D1B1A23"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 6.7.2 – Nas situações em que as propostas apresentadas pelas microempresas e empresas de pequeno porte (que apresentarem a declaração constante do subitem 3.4 deste Edital) sejam iguais ou até 5% (cinco por cento) superiores à proposta mais bem classificada não enquadrada como microempresas e empresas de pequeno porte.</w:t>
      </w:r>
    </w:p>
    <w:p w14:paraId="23C69366" w14:textId="77777777" w:rsidR="008A7586" w:rsidRPr="008A7586" w:rsidRDefault="008A7586" w:rsidP="00915494">
      <w:pPr>
        <w:suppressAutoHyphens/>
        <w:jc w:val="both"/>
        <w:rPr>
          <w:rFonts w:ascii="Verdana" w:hAnsi="Verdana" w:cs="Arial"/>
          <w:color w:val="000000"/>
        </w:rPr>
      </w:pPr>
    </w:p>
    <w:p w14:paraId="14116C00"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6.8 - No caso de empate, será adotado o seguinte procedimento:</w:t>
      </w:r>
    </w:p>
    <w:p w14:paraId="7B68FB76"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lastRenderedPageBreak/>
        <w:t xml:space="preserve"> 6.8.1 - Para as situações previstas no subitem 6.7.1 deste Edital, a classificação será decidida por sorteio, em ato público, para o qual os licitantes interessados serão convocados, sendo que a forma como se procederá o sorteio, será definida pela Comissão, ressalvado o disposto no art. 3º, § 2º da  Lei nº 8666/93.</w:t>
      </w:r>
    </w:p>
    <w:p w14:paraId="0583D84E" w14:textId="77777777" w:rsidR="008A7586" w:rsidRPr="008A7586" w:rsidRDefault="008A7586" w:rsidP="008A7586">
      <w:pPr>
        <w:suppressAutoHyphens/>
        <w:ind w:firstLine="1418"/>
        <w:jc w:val="both"/>
        <w:rPr>
          <w:rFonts w:ascii="Verdana" w:hAnsi="Verdana" w:cs="Arial"/>
          <w:color w:val="000000"/>
        </w:rPr>
      </w:pPr>
    </w:p>
    <w:p w14:paraId="2E0DD452"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 6.8.2 - Para as situações previstas no subitem 6.7.2 deste Edital, a classificação será realizada da seguinte forma:</w:t>
      </w:r>
    </w:p>
    <w:p w14:paraId="6397192A" w14:textId="77777777" w:rsidR="008A7586" w:rsidRPr="008A7586" w:rsidRDefault="008A7586" w:rsidP="008A7586">
      <w:pPr>
        <w:suppressAutoHyphens/>
        <w:ind w:firstLine="1418"/>
        <w:jc w:val="both"/>
        <w:rPr>
          <w:rFonts w:ascii="Verdana" w:hAnsi="Verdana" w:cs="Arial"/>
          <w:color w:val="000000"/>
        </w:rPr>
      </w:pPr>
    </w:p>
    <w:p w14:paraId="36AD561F" w14:textId="77777777" w:rsidR="00237907"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a) a microempresa ou empresa de pequeno porte mais bem classificada poderá apresentar proposta de preço inferior àquela considerada vencedora do certame, </w:t>
      </w:r>
      <w:r w:rsidRPr="008A7586">
        <w:rPr>
          <w:rFonts w:ascii="Verdana" w:hAnsi="Verdana" w:cs="Arial"/>
          <w:b/>
          <w:color w:val="000000"/>
        </w:rPr>
        <w:t>que deverá ser formal no prazo máximo de 24 horas após sua notificação,</w:t>
      </w:r>
      <w:r w:rsidRPr="008A7586">
        <w:rPr>
          <w:rFonts w:ascii="Verdana" w:hAnsi="Verdana" w:cs="Arial"/>
          <w:color w:val="000000"/>
        </w:rPr>
        <w:t xml:space="preserve"> situação em que será adjudicado em seu favor o objeto licitado;</w:t>
      </w:r>
    </w:p>
    <w:p w14:paraId="32CDB263"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 </w:t>
      </w:r>
    </w:p>
    <w:p w14:paraId="1841529D"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b) não ocorrendo a contratação da microempresa ou empresa de pequeno porte, na forma da letra a acima, serão convocadas as remanescentes que porventura se enquadrem na hipótese do subitem 6.8.2, na ordem classificatória, para o exercício do mesmo direito.</w:t>
      </w:r>
    </w:p>
    <w:p w14:paraId="1D0B11ED" w14:textId="77777777" w:rsidR="008A7586" w:rsidRPr="008A7586" w:rsidRDefault="008A7586" w:rsidP="008A7586">
      <w:pPr>
        <w:suppressAutoHyphens/>
        <w:ind w:firstLine="1418"/>
        <w:jc w:val="both"/>
        <w:rPr>
          <w:rFonts w:ascii="Verdana" w:hAnsi="Verdana" w:cs="Arial"/>
          <w:color w:val="000000"/>
        </w:rPr>
      </w:pPr>
    </w:p>
    <w:p w14:paraId="4CBB701D"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ab/>
        <w:t xml:space="preserve">6.8.2.1 – no caso de empate nos valores apresentados pelas microempresas e empresas de pequeno que estejam enquadradas na hipótese do subitem 6.8.2, a primeira a apresentar oferta será decidida por sorteio a ser realizado pela Comissão de Licitações. </w:t>
      </w:r>
    </w:p>
    <w:p w14:paraId="4DC8D928" w14:textId="77777777" w:rsidR="008A7586" w:rsidRPr="008A7586" w:rsidRDefault="008A7586" w:rsidP="008A7586">
      <w:pPr>
        <w:suppressAutoHyphens/>
        <w:ind w:firstLine="1418"/>
        <w:jc w:val="both"/>
        <w:rPr>
          <w:rFonts w:ascii="Verdana" w:hAnsi="Verdana" w:cs="Arial"/>
          <w:color w:val="000000"/>
        </w:rPr>
      </w:pPr>
    </w:p>
    <w:p w14:paraId="2D3FBE75"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ab/>
        <w:t>6.8.2.2 - na hipótese da não contratação nos termos previstos neste subitem, o objeto licitado será adjudicado em favor da proposta originalmente vencedora do certame.</w:t>
      </w:r>
    </w:p>
    <w:p w14:paraId="017A49B4" w14:textId="77777777" w:rsidR="008A7586" w:rsidRPr="008A7586" w:rsidRDefault="008A7586" w:rsidP="008A7586">
      <w:pPr>
        <w:suppressAutoHyphens/>
        <w:ind w:firstLine="1418"/>
        <w:jc w:val="both"/>
        <w:rPr>
          <w:rFonts w:ascii="Verdana" w:hAnsi="Verdana" w:cs="Arial"/>
          <w:color w:val="000000"/>
        </w:rPr>
      </w:pPr>
    </w:p>
    <w:p w14:paraId="4B6A1E89" w14:textId="77777777" w:rsidR="005F06DB" w:rsidRDefault="008A7586" w:rsidP="005F06DB">
      <w:pPr>
        <w:autoSpaceDE w:val="0"/>
        <w:autoSpaceDN w:val="0"/>
        <w:adjustRightInd w:val="0"/>
        <w:jc w:val="both"/>
        <w:rPr>
          <w:rFonts w:ascii="Verdana" w:hAnsi="Verdana" w:cs="Arial"/>
          <w:color w:val="000000"/>
        </w:rPr>
      </w:pPr>
      <w:r w:rsidRPr="008A7586">
        <w:rPr>
          <w:rFonts w:ascii="Verdana" w:hAnsi="Verdana" w:cs="Arial"/>
          <w:color w:val="000000"/>
        </w:rPr>
        <w:t xml:space="preserve">6.9 - </w:t>
      </w:r>
      <w:r w:rsidR="005F06DB" w:rsidRPr="008A7586">
        <w:rPr>
          <w:rFonts w:ascii="Verdana" w:hAnsi="Verdana" w:cs="Arial"/>
          <w:color w:val="000000"/>
        </w:rPr>
        <w:t>As microempresas e empresas de pequeno porte que apresentarem a declaração constante do subitem 3.4 deste Edital,</w:t>
      </w:r>
      <w:r w:rsidR="005F06DB">
        <w:rPr>
          <w:rFonts w:ascii="Verdana" w:hAnsi="Verdana" w:cs="Arial"/>
          <w:color w:val="000000"/>
        </w:rPr>
        <w:t xml:space="preserve"> </w:t>
      </w:r>
      <w:r w:rsidR="005F06DB" w:rsidRPr="00B21D0A">
        <w:rPr>
          <w:rFonts w:ascii="Verdana" w:hAnsi="Verdana" w:cs="Arial"/>
          <w:color w:val="000000"/>
        </w:rPr>
        <w:t>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w:t>
      </w:r>
    </w:p>
    <w:p w14:paraId="412244B0" w14:textId="77777777" w:rsidR="008A7586" w:rsidRPr="008A7586" w:rsidRDefault="008A7586" w:rsidP="005F06DB">
      <w:pPr>
        <w:suppressAutoHyphens/>
        <w:jc w:val="both"/>
        <w:rPr>
          <w:rFonts w:ascii="Verdana" w:hAnsi="Verdana" w:cs="Arial"/>
          <w:color w:val="000000"/>
        </w:rPr>
      </w:pPr>
    </w:p>
    <w:p w14:paraId="5AB1EDDA"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6.10 – Serão desclassificadas as propostas:</w:t>
      </w:r>
    </w:p>
    <w:p w14:paraId="76FE9CD5" w14:textId="77777777" w:rsidR="00265AAB" w:rsidRPr="00F76CC1" w:rsidRDefault="00265AAB" w:rsidP="00265AAB">
      <w:pPr>
        <w:suppressAutoHyphens/>
        <w:ind w:firstLine="1418"/>
        <w:jc w:val="both"/>
        <w:rPr>
          <w:rFonts w:ascii="Verdana" w:hAnsi="Verdana" w:cs="Arial"/>
          <w:color w:val="000000"/>
        </w:rPr>
      </w:pPr>
      <w:r w:rsidRPr="00F76CC1">
        <w:rPr>
          <w:rFonts w:ascii="Verdana" w:hAnsi="Verdana" w:cs="Arial"/>
          <w:color w:val="000000"/>
        </w:rPr>
        <w:t>a) que não atendam às exigências do ato convocatório desta licitação;</w:t>
      </w:r>
    </w:p>
    <w:p w14:paraId="20D39303" w14:textId="77777777" w:rsidR="00265AAB" w:rsidRPr="00F76CC1" w:rsidRDefault="00265AAB" w:rsidP="00981A58">
      <w:pPr>
        <w:suppressAutoHyphens/>
        <w:ind w:left="1416" w:firstLine="2"/>
        <w:jc w:val="both"/>
        <w:rPr>
          <w:rFonts w:ascii="Verdana" w:hAnsi="Verdana" w:cs="Arial"/>
          <w:color w:val="000000"/>
        </w:rPr>
      </w:pPr>
      <w:r w:rsidRPr="00F76CC1">
        <w:rPr>
          <w:rFonts w:ascii="Verdana" w:hAnsi="Verdana" w:cs="Arial"/>
          <w:color w:val="000000"/>
        </w:rPr>
        <w:t>b) que a planilha orçamentaria esteja desconforme com o proposto para apresentação dos gastos com a obra;</w:t>
      </w:r>
    </w:p>
    <w:p w14:paraId="6FBBA8D6" w14:textId="77777777" w:rsidR="00265AAB" w:rsidRPr="00F76CC1" w:rsidRDefault="00265AAB" w:rsidP="00981A58">
      <w:pPr>
        <w:suppressAutoHyphens/>
        <w:ind w:left="1416" w:firstLine="2"/>
        <w:jc w:val="both"/>
        <w:rPr>
          <w:rFonts w:ascii="Verdana" w:hAnsi="Verdana" w:cs="Arial"/>
          <w:color w:val="000000"/>
        </w:rPr>
      </w:pPr>
      <w:r w:rsidRPr="00F76CC1">
        <w:rPr>
          <w:rFonts w:ascii="Verdana" w:hAnsi="Verdana" w:cs="Arial"/>
          <w:color w:val="000000"/>
        </w:rPr>
        <w:t>c) que não contiverem informações que permitam a perfeita identificação e/ou qualificação do objeto cotado;</w:t>
      </w:r>
    </w:p>
    <w:p w14:paraId="0D491647" w14:textId="77777777" w:rsidR="00265AAB" w:rsidRPr="00F76CC1" w:rsidRDefault="00265AAB" w:rsidP="00981A58">
      <w:pPr>
        <w:suppressAutoHyphens/>
        <w:ind w:left="1416" w:firstLine="2"/>
        <w:jc w:val="both"/>
        <w:rPr>
          <w:rFonts w:ascii="Verdana" w:hAnsi="Verdana" w:cs="Arial"/>
          <w:color w:val="000000"/>
        </w:rPr>
      </w:pPr>
      <w:r w:rsidRPr="00F76CC1">
        <w:rPr>
          <w:rFonts w:ascii="Verdana" w:hAnsi="Verdana" w:cs="Arial"/>
          <w:color w:val="000000"/>
        </w:rPr>
        <w:t>d) que omitirem informações consideradas essenciais para análise, julgamento e execução do serviço;</w:t>
      </w:r>
    </w:p>
    <w:p w14:paraId="47E85113" w14:textId="77777777" w:rsidR="00265AAB" w:rsidRPr="00F76CC1" w:rsidRDefault="00265AAB" w:rsidP="00265AAB">
      <w:pPr>
        <w:suppressAutoHyphens/>
        <w:ind w:firstLine="1418"/>
        <w:jc w:val="both"/>
        <w:rPr>
          <w:rFonts w:ascii="Verdana" w:hAnsi="Verdana" w:cs="Arial"/>
          <w:color w:val="000000"/>
        </w:rPr>
      </w:pPr>
      <w:r w:rsidRPr="00F76CC1">
        <w:rPr>
          <w:rFonts w:ascii="Verdana" w:hAnsi="Verdana" w:cs="Arial"/>
          <w:color w:val="000000"/>
        </w:rPr>
        <w:t>e) que deixarem de cotar algum item ou subitem da planilha quantitativa;</w:t>
      </w:r>
    </w:p>
    <w:p w14:paraId="367B10FB" w14:textId="77777777" w:rsidR="00265AAB" w:rsidRDefault="00265AAB" w:rsidP="00981A58">
      <w:pPr>
        <w:suppressAutoHyphens/>
        <w:ind w:left="1416" w:firstLine="2"/>
        <w:jc w:val="both"/>
        <w:rPr>
          <w:rFonts w:ascii="Verdana" w:hAnsi="Verdana" w:cs="Arial"/>
          <w:color w:val="000000"/>
        </w:rPr>
      </w:pPr>
      <w:r w:rsidRPr="00F76CC1">
        <w:rPr>
          <w:rFonts w:ascii="Verdana" w:hAnsi="Verdana" w:cs="Arial"/>
          <w:color w:val="000000"/>
        </w:rPr>
        <w:t>f) que tenha divergência de valores à maior, com qualquer item da planilha quantitativa e também nos valores apresentados de item a item;</w:t>
      </w:r>
    </w:p>
    <w:p w14:paraId="2A47472D" w14:textId="320309B0" w:rsidR="00265AAB" w:rsidRPr="00D211E5" w:rsidRDefault="00265AAB" w:rsidP="00265AAB">
      <w:pPr>
        <w:suppressAutoHyphens/>
        <w:ind w:firstLine="1418"/>
        <w:jc w:val="both"/>
        <w:rPr>
          <w:rFonts w:ascii="Verdana" w:hAnsi="Verdana" w:cs="Arial"/>
          <w:color w:val="000000"/>
        </w:rPr>
      </w:pPr>
      <w:r>
        <w:rPr>
          <w:rFonts w:ascii="Verdana" w:hAnsi="Verdana" w:cs="Arial"/>
          <w:color w:val="000000"/>
        </w:rPr>
        <w:t xml:space="preserve">g) </w:t>
      </w:r>
      <w:r w:rsidRPr="00D211E5">
        <w:rPr>
          <w:rFonts w:ascii="Verdana" w:hAnsi="Verdana" w:cs="Arial"/>
          <w:color w:val="000000"/>
        </w:rPr>
        <w:t>com preços excessivos ou manifestamente inexeq</w:t>
      </w:r>
      <w:r w:rsidR="00981A58">
        <w:rPr>
          <w:rFonts w:ascii="Verdana" w:hAnsi="Verdana" w:cs="Arial"/>
          <w:color w:val="000000"/>
        </w:rPr>
        <w:t>u</w:t>
      </w:r>
      <w:r w:rsidRPr="00D211E5">
        <w:rPr>
          <w:rFonts w:ascii="Verdana" w:hAnsi="Verdana" w:cs="Arial"/>
          <w:color w:val="000000"/>
        </w:rPr>
        <w:t>íveis;</w:t>
      </w:r>
    </w:p>
    <w:p w14:paraId="0B824299" w14:textId="399781C6" w:rsidR="00265AAB" w:rsidRDefault="00265AAB" w:rsidP="00981A58">
      <w:pPr>
        <w:suppressAutoHyphens/>
        <w:ind w:left="1416" w:firstLine="2"/>
        <w:jc w:val="both"/>
        <w:rPr>
          <w:rFonts w:ascii="Verdana" w:hAnsi="Verdana" w:cs="Arial"/>
          <w:color w:val="000000"/>
        </w:rPr>
      </w:pPr>
      <w:r>
        <w:rPr>
          <w:rFonts w:ascii="Verdana" w:hAnsi="Verdana" w:cs="Arial"/>
          <w:color w:val="000000"/>
        </w:rPr>
        <w:t xml:space="preserve">h) </w:t>
      </w:r>
      <w:r w:rsidRPr="00F76CC1">
        <w:rPr>
          <w:rFonts w:ascii="Verdana" w:hAnsi="Verdana" w:cs="Arial"/>
          <w:color w:val="000000"/>
        </w:rPr>
        <w:t>as empresas declaradas inidôneas, ou que estejam cumprindo suspensão de direito de licitar ou contratar com a Administração Pública.</w:t>
      </w:r>
    </w:p>
    <w:p w14:paraId="045A64CC" w14:textId="5728A383" w:rsidR="00981A58" w:rsidRDefault="00981A58" w:rsidP="00981A58">
      <w:pPr>
        <w:suppressAutoHyphens/>
        <w:ind w:left="1416" w:firstLine="2"/>
        <w:jc w:val="both"/>
        <w:rPr>
          <w:rFonts w:ascii="Verdana" w:hAnsi="Verdana" w:cs="Arial"/>
          <w:color w:val="000000"/>
        </w:rPr>
      </w:pPr>
      <w:r>
        <w:rPr>
          <w:rFonts w:ascii="Verdana" w:hAnsi="Verdana" w:cs="Arial"/>
          <w:color w:val="000000"/>
        </w:rPr>
        <w:t xml:space="preserve">i) </w:t>
      </w:r>
      <w:r w:rsidR="00A57A93">
        <w:rPr>
          <w:rFonts w:ascii="Verdana" w:hAnsi="Verdana" w:cs="Arial"/>
          <w:color w:val="000000"/>
        </w:rPr>
        <w:t xml:space="preserve">quando </w:t>
      </w:r>
      <w:r w:rsidRPr="00981A58">
        <w:rPr>
          <w:rFonts w:ascii="Verdana" w:hAnsi="Verdana" w:cs="Arial"/>
          <w:color w:val="000000"/>
        </w:rPr>
        <w:t>qualquer um dos seus custos unitários supera</w:t>
      </w:r>
      <w:r w:rsidR="00A57A93">
        <w:rPr>
          <w:rFonts w:ascii="Verdana" w:hAnsi="Verdana" w:cs="Arial"/>
          <w:color w:val="000000"/>
        </w:rPr>
        <w:t>r</w:t>
      </w:r>
      <w:r w:rsidRPr="00981A58">
        <w:rPr>
          <w:rFonts w:ascii="Verdana" w:hAnsi="Verdana" w:cs="Arial"/>
          <w:color w:val="000000"/>
        </w:rPr>
        <w:t xml:space="preserve"> o correspondente custo unitário de referência fixado pela Administração, salvo se o preço de cada uma das etapas previstas no cronograma físico-financeiro não superar os valores de referência discriminados nos projetos anexos a este edital.</w:t>
      </w:r>
    </w:p>
    <w:p w14:paraId="4D15C217" w14:textId="2102E505" w:rsidR="00A57A93" w:rsidRDefault="00A57A93" w:rsidP="00981A58">
      <w:pPr>
        <w:suppressAutoHyphens/>
        <w:ind w:left="1416" w:firstLine="2"/>
        <w:jc w:val="both"/>
        <w:rPr>
          <w:rFonts w:ascii="Verdana" w:hAnsi="Verdana" w:cs="Arial"/>
          <w:color w:val="000000"/>
        </w:rPr>
      </w:pPr>
      <w:r>
        <w:rPr>
          <w:rFonts w:ascii="Verdana" w:hAnsi="Verdana" w:cs="Arial"/>
          <w:color w:val="000000"/>
        </w:rPr>
        <w:t>j)</w:t>
      </w:r>
      <w:r w:rsidR="00017B92">
        <w:rPr>
          <w:rFonts w:ascii="Verdana" w:hAnsi="Verdana" w:cs="Arial"/>
          <w:color w:val="000000"/>
        </w:rPr>
        <w:t xml:space="preserve"> </w:t>
      </w:r>
      <w:r w:rsidR="00FB7B58">
        <w:rPr>
          <w:rFonts w:ascii="Verdana" w:hAnsi="Verdana" w:cs="Arial"/>
          <w:color w:val="000000"/>
        </w:rPr>
        <w:t xml:space="preserve">que </w:t>
      </w:r>
      <w:r w:rsidR="00017B92" w:rsidRPr="00017B92">
        <w:rPr>
          <w:rFonts w:ascii="Verdana" w:hAnsi="Verdana" w:cs="Arial"/>
          <w:color w:val="000000"/>
        </w:rPr>
        <w:t>for</w:t>
      </w:r>
      <w:r w:rsidR="00FB7B58">
        <w:rPr>
          <w:rFonts w:ascii="Verdana" w:hAnsi="Verdana" w:cs="Arial"/>
          <w:color w:val="000000"/>
        </w:rPr>
        <w:t>em</w:t>
      </w:r>
      <w:r w:rsidR="00017B92" w:rsidRPr="00017B92">
        <w:rPr>
          <w:rFonts w:ascii="Verdana" w:hAnsi="Verdana" w:cs="Arial"/>
          <w:color w:val="000000"/>
        </w:rPr>
        <w:t xml:space="preserve"> insuficiente</w:t>
      </w:r>
      <w:r w:rsidR="00FB7B58">
        <w:rPr>
          <w:rFonts w:ascii="Verdana" w:hAnsi="Verdana" w:cs="Arial"/>
          <w:color w:val="000000"/>
        </w:rPr>
        <w:t>s</w:t>
      </w:r>
      <w:r w:rsidR="00017B92" w:rsidRPr="00017B92">
        <w:rPr>
          <w:rFonts w:ascii="Verdana" w:hAnsi="Verdana" w:cs="Arial"/>
          <w:color w:val="000000"/>
        </w:rPr>
        <w:t xml:space="preserv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A2AD211" w14:textId="010E69F1" w:rsidR="00027034" w:rsidRDefault="00027034" w:rsidP="00027034">
      <w:pPr>
        <w:suppressAutoHyphens/>
        <w:ind w:left="1416" w:firstLine="2"/>
        <w:jc w:val="both"/>
        <w:rPr>
          <w:rFonts w:ascii="Verdana" w:hAnsi="Verdana" w:cs="Arial"/>
          <w:color w:val="000000"/>
        </w:rPr>
      </w:pPr>
      <w:r>
        <w:rPr>
          <w:rFonts w:ascii="Verdana" w:hAnsi="Verdana" w:cs="Arial"/>
          <w:color w:val="000000"/>
        </w:rPr>
        <w:lastRenderedPageBreak/>
        <w:t xml:space="preserve">k) </w:t>
      </w:r>
      <w:r w:rsidRPr="00027034">
        <w:rPr>
          <w:rFonts w:ascii="Verdana" w:hAnsi="Verdana" w:cs="Arial"/>
          <w:color w:val="000000"/>
        </w:rPr>
        <w:t>apresentar</w:t>
      </w:r>
      <w:r w:rsidR="00FB7B58">
        <w:rPr>
          <w:rFonts w:ascii="Verdana" w:hAnsi="Verdana" w:cs="Arial"/>
          <w:color w:val="000000"/>
        </w:rPr>
        <w:t>em</w:t>
      </w:r>
      <w:r w:rsidRPr="00027034">
        <w:rPr>
          <w:rFonts w:ascii="Verdana" w:hAnsi="Verdana" w:cs="Arial"/>
          <w:color w:val="000000"/>
        </w:rPr>
        <w:t xml:space="preserve"> um ou mais valores da planilha de custo que sejam inferiores àqueles fixados em instrumentos de caráter normativo obrigatório, tais como leis, medidas provisórias e convenções coletivas de trabalho vigentes</w:t>
      </w:r>
    </w:p>
    <w:p w14:paraId="5C7C82B3" w14:textId="2BEB0094" w:rsidR="00027034" w:rsidRDefault="00027034" w:rsidP="00027034">
      <w:pPr>
        <w:suppressAutoHyphens/>
        <w:ind w:left="2199"/>
        <w:jc w:val="both"/>
        <w:rPr>
          <w:rFonts w:ascii="Verdana" w:hAnsi="Verdana" w:cs="Arial"/>
          <w:color w:val="000000"/>
        </w:rPr>
      </w:pPr>
      <w:r>
        <w:rPr>
          <w:rFonts w:ascii="Verdana" w:hAnsi="Verdana" w:cs="Arial"/>
          <w:color w:val="000000"/>
        </w:rPr>
        <w:t>k.a)</w:t>
      </w:r>
      <w:r w:rsidRPr="00027034">
        <w:rPr>
          <w:rFonts w:ascii="Verdana" w:hAnsi="Verdana" w:cs="Arial"/>
          <w:color w:val="000000"/>
        </w:rPr>
        <w:t>O exame da inexequibilidade observará a fórmula prevista no art. 48, §§ 1º e 2º da Lei nº 8.666, de 1993</w:t>
      </w:r>
    </w:p>
    <w:p w14:paraId="55FE60EF" w14:textId="1AD99156" w:rsidR="00027034" w:rsidRDefault="00027034" w:rsidP="00027034">
      <w:pPr>
        <w:suppressAutoHyphens/>
        <w:ind w:left="2199"/>
        <w:jc w:val="both"/>
        <w:rPr>
          <w:rFonts w:ascii="Verdana" w:hAnsi="Verdana" w:cs="Arial"/>
          <w:color w:val="000000"/>
        </w:rPr>
      </w:pPr>
    </w:p>
    <w:p w14:paraId="3EE3D665" w14:textId="70128295" w:rsidR="00095BFE" w:rsidRDefault="00027034" w:rsidP="00095BFE">
      <w:pPr>
        <w:suppressAutoHyphens/>
        <w:rPr>
          <w:rFonts w:ascii="Verdana" w:hAnsi="Verdana" w:cs="Arial"/>
          <w:color w:val="000000"/>
        </w:rPr>
      </w:pPr>
      <w:r>
        <w:rPr>
          <w:rFonts w:ascii="Verdana" w:hAnsi="Verdana" w:cs="Arial"/>
          <w:color w:val="000000"/>
        </w:rPr>
        <w:t xml:space="preserve">6.11 - </w:t>
      </w:r>
      <w:r w:rsidR="00095BFE" w:rsidRPr="00095BFE">
        <w:rPr>
          <w:rFonts w:ascii="Verdana" w:hAnsi="Verdana" w:cs="Arial"/>
          <w:color w:val="000000"/>
        </w:rPr>
        <w:tab/>
        <w:t>Do julgamento das propostas e da classificação, será dada ciência aos licitantes para apresentação de recurso no prazo de 5 (cinco) dias úteis. Interposto o recurso, será comunicado aos demais licitantes, que poderão impugná-lo no mesmo prazo.</w:t>
      </w:r>
    </w:p>
    <w:p w14:paraId="11288737" w14:textId="77777777" w:rsidR="00095BFE" w:rsidRPr="00095BFE" w:rsidRDefault="00095BFE" w:rsidP="00095BFE">
      <w:pPr>
        <w:suppressAutoHyphens/>
        <w:rPr>
          <w:rFonts w:ascii="Verdana" w:hAnsi="Verdana" w:cs="Arial"/>
          <w:color w:val="000000"/>
        </w:rPr>
      </w:pPr>
    </w:p>
    <w:p w14:paraId="45A4A4CD" w14:textId="10D7251D" w:rsidR="00095BFE" w:rsidRPr="00095BFE" w:rsidRDefault="00095BFE" w:rsidP="00095BFE">
      <w:pPr>
        <w:suppressAutoHyphens/>
        <w:rPr>
          <w:rFonts w:ascii="Verdana" w:hAnsi="Verdana" w:cs="Arial"/>
          <w:color w:val="000000"/>
        </w:rPr>
      </w:pPr>
      <w:r>
        <w:rPr>
          <w:rFonts w:ascii="Verdana" w:hAnsi="Verdana" w:cs="Arial"/>
          <w:color w:val="000000"/>
        </w:rPr>
        <w:t>6.12</w:t>
      </w:r>
      <w:r w:rsidRPr="00095BFE">
        <w:rPr>
          <w:rFonts w:ascii="Verdana" w:hAnsi="Verdana" w:cs="Arial"/>
          <w:color w:val="000000"/>
        </w:rPr>
        <w:t>.</w:t>
      </w:r>
      <w:r w:rsidRPr="00095BFE">
        <w:rPr>
          <w:rFonts w:ascii="Verdana" w:hAnsi="Verdana" w:cs="Arial"/>
          <w:color w:val="000000"/>
        </w:rPr>
        <w:tab/>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27A941EC" w14:textId="3AB61794" w:rsidR="00027034" w:rsidRDefault="00095BFE" w:rsidP="00095BFE">
      <w:pPr>
        <w:suppressAutoHyphens/>
        <w:rPr>
          <w:rFonts w:ascii="Verdana" w:hAnsi="Verdana" w:cs="Arial"/>
          <w:color w:val="000000"/>
        </w:rPr>
      </w:pPr>
      <w:r>
        <w:rPr>
          <w:rFonts w:ascii="Verdana" w:hAnsi="Verdana" w:cs="Arial"/>
          <w:color w:val="000000"/>
        </w:rPr>
        <w:t>6.13</w:t>
      </w:r>
      <w:r w:rsidRPr="00095BFE">
        <w:rPr>
          <w:rFonts w:ascii="Verdana" w:hAnsi="Verdana" w:cs="Arial"/>
          <w:color w:val="000000"/>
        </w:rPr>
        <w:t>.</w:t>
      </w:r>
      <w:r w:rsidRPr="00095BFE">
        <w:rPr>
          <w:rFonts w:ascii="Verdana" w:hAnsi="Verdana" w:cs="Arial"/>
          <w:color w:val="000000"/>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1F41925E" w14:textId="77777777" w:rsidR="008A7586" w:rsidRPr="008A7586" w:rsidRDefault="008A7586" w:rsidP="00265AAB">
      <w:pPr>
        <w:suppressAutoHyphens/>
        <w:jc w:val="both"/>
        <w:rPr>
          <w:rFonts w:ascii="Verdana" w:hAnsi="Verdana" w:cs="Arial"/>
        </w:rPr>
      </w:pPr>
    </w:p>
    <w:p w14:paraId="3198EF20" w14:textId="5B1FA2E0" w:rsidR="008A7586" w:rsidRDefault="008A7586" w:rsidP="008A7586">
      <w:pPr>
        <w:suppressAutoHyphens/>
        <w:jc w:val="both"/>
        <w:rPr>
          <w:rFonts w:ascii="Verdana" w:hAnsi="Verdana" w:cs="Arial"/>
        </w:rPr>
      </w:pPr>
      <w:r w:rsidRPr="008A7586">
        <w:rPr>
          <w:rFonts w:ascii="Verdana" w:hAnsi="Verdana" w:cs="Arial"/>
        </w:rPr>
        <w:t>6.1</w:t>
      </w:r>
      <w:r w:rsidR="00095BFE">
        <w:rPr>
          <w:rFonts w:ascii="Verdana" w:hAnsi="Verdana" w:cs="Arial"/>
        </w:rPr>
        <w:t>4</w:t>
      </w:r>
      <w:r w:rsidRPr="008A7586">
        <w:rPr>
          <w:rFonts w:ascii="Verdana" w:hAnsi="Verdana" w:cs="Arial"/>
        </w:rPr>
        <w:t xml:space="preserve">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094FD307" w14:textId="565F7554" w:rsidR="00981A58" w:rsidRDefault="00981A58" w:rsidP="008A7586">
      <w:pPr>
        <w:suppressAutoHyphens/>
        <w:jc w:val="both"/>
        <w:rPr>
          <w:rFonts w:ascii="Verdana" w:hAnsi="Verdana" w:cs="Arial"/>
        </w:rPr>
      </w:pPr>
    </w:p>
    <w:p w14:paraId="272503CA" w14:textId="25A5853D" w:rsidR="00981A58" w:rsidRPr="008A7586" w:rsidRDefault="00981A58" w:rsidP="008A7586">
      <w:pPr>
        <w:suppressAutoHyphens/>
        <w:jc w:val="both"/>
        <w:rPr>
          <w:rFonts w:ascii="Verdana" w:hAnsi="Verdana" w:cs="Arial"/>
        </w:rPr>
      </w:pPr>
      <w:r>
        <w:rPr>
          <w:rFonts w:ascii="Verdana" w:hAnsi="Verdana" w:cs="Arial"/>
        </w:rPr>
        <w:t>6.1</w:t>
      </w:r>
      <w:r w:rsidR="00095BFE">
        <w:rPr>
          <w:rFonts w:ascii="Verdana" w:hAnsi="Verdana" w:cs="Arial"/>
        </w:rPr>
        <w:t>5</w:t>
      </w:r>
      <w:r>
        <w:rPr>
          <w:rFonts w:ascii="Verdana" w:hAnsi="Verdana" w:cs="Arial"/>
        </w:rPr>
        <w:t xml:space="preserve"> – Se todos os licitantes forem inabilitados ou todas as propostas forem desclassificadas, a comissão permanente de licitação poderá fixar prazo de 08 (oito) dias úteis para a apresentação de nova documentação ou proposta, escoimadas das causas que as inabilitem ou desclassifiquem.</w:t>
      </w:r>
    </w:p>
    <w:p w14:paraId="531A6355" w14:textId="77777777" w:rsidR="008A7586" w:rsidRPr="008A7586" w:rsidRDefault="008A7586" w:rsidP="00EF1C30">
      <w:pPr>
        <w:suppressAutoHyphens/>
        <w:jc w:val="both"/>
        <w:rPr>
          <w:rFonts w:ascii="Verdana" w:hAnsi="Verdana" w:cs="Arial"/>
        </w:rPr>
      </w:pPr>
    </w:p>
    <w:p w14:paraId="3661A360" w14:textId="77777777" w:rsidR="008A7586" w:rsidRPr="008A7586" w:rsidRDefault="008A7586" w:rsidP="008A7586">
      <w:pPr>
        <w:suppressAutoHyphens/>
        <w:jc w:val="both"/>
        <w:rPr>
          <w:rFonts w:ascii="Verdana" w:hAnsi="Verdana" w:cs="Arial"/>
        </w:rPr>
      </w:pPr>
      <w:r w:rsidRPr="008A7586">
        <w:rPr>
          <w:rFonts w:ascii="Verdana" w:hAnsi="Verdana" w:cs="Arial"/>
          <w:b/>
          <w:bCs/>
        </w:rPr>
        <w:t>7 – DA ADJUDICAÇÃO</w:t>
      </w:r>
      <w:r w:rsidR="006649CB">
        <w:rPr>
          <w:rFonts w:ascii="Verdana" w:hAnsi="Verdana" w:cs="Arial"/>
          <w:b/>
          <w:bCs/>
        </w:rPr>
        <w:t>, DA HOMOLOGAÇÃO</w:t>
      </w:r>
    </w:p>
    <w:p w14:paraId="5AC55824" w14:textId="77777777" w:rsidR="008A7586" w:rsidRPr="008A7586" w:rsidRDefault="008A7586" w:rsidP="008A7586">
      <w:pPr>
        <w:suppressAutoHyphens/>
        <w:jc w:val="both"/>
        <w:rPr>
          <w:rFonts w:ascii="Verdana" w:hAnsi="Verdana" w:cs="Arial"/>
        </w:rPr>
      </w:pPr>
      <w:r w:rsidRPr="008A7586">
        <w:rPr>
          <w:rFonts w:ascii="Verdana" w:hAnsi="Verdana" w:cs="Arial"/>
        </w:rPr>
        <w:t>7.1 – O objeto desta licitação será contratado com a proponente classificada em primeiro lugar.</w:t>
      </w:r>
    </w:p>
    <w:p w14:paraId="5FD334BE" w14:textId="77777777" w:rsidR="008A7586" w:rsidRPr="008A7586" w:rsidRDefault="008A7586" w:rsidP="00526F8A">
      <w:pPr>
        <w:suppressAutoHyphens/>
        <w:jc w:val="both"/>
        <w:rPr>
          <w:rFonts w:ascii="Verdana" w:hAnsi="Verdana" w:cs="Arial"/>
        </w:rPr>
      </w:pPr>
    </w:p>
    <w:p w14:paraId="449B4ACB" w14:textId="77777777" w:rsidR="008A7586" w:rsidRPr="008A7586" w:rsidRDefault="008A7586" w:rsidP="008A7586">
      <w:pPr>
        <w:suppressAutoHyphens/>
        <w:jc w:val="both"/>
        <w:rPr>
          <w:rFonts w:ascii="Verdana" w:hAnsi="Verdana" w:cs="Arial"/>
        </w:rPr>
      </w:pPr>
      <w:r w:rsidRPr="008A7586">
        <w:rPr>
          <w:rFonts w:ascii="Verdana" w:hAnsi="Verdana" w:cs="Arial"/>
        </w:rPr>
        <w:t>7.2 – A proponente vencedora, após adjudicação e homologação, será notificada para celebrar o contrato.</w:t>
      </w:r>
    </w:p>
    <w:p w14:paraId="14912B8F" w14:textId="77777777" w:rsidR="0001672B" w:rsidRDefault="0001672B" w:rsidP="008A7586">
      <w:pPr>
        <w:suppressAutoHyphens/>
        <w:ind w:firstLine="1418"/>
        <w:jc w:val="both"/>
        <w:rPr>
          <w:rFonts w:ascii="Verdana" w:hAnsi="Verdana" w:cs="Arial"/>
        </w:rPr>
      </w:pPr>
    </w:p>
    <w:p w14:paraId="2040D050" w14:textId="54B81B29" w:rsidR="008A7586" w:rsidRDefault="008A7586" w:rsidP="008A7586">
      <w:pPr>
        <w:suppressAutoHyphens/>
        <w:ind w:firstLine="1418"/>
        <w:jc w:val="both"/>
        <w:rPr>
          <w:rFonts w:ascii="Verdana" w:hAnsi="Verdana" w:cs="Arial"/>
        </w:rPr>
      </w:pPr>
      <w:r w:rsidRPr="008A7586">
        <w:rPr>
          <w:rFonts w:ascii="Verdana" w:hAnsi="Verdana" w:cs="Arial"/>
        </w:rPr>
        <w:t xml:space="preserve"> 7.2.1 – A recusa injustificada da licitante vencedora em assinar o contrato, dentro do prazo previsto para a contratação, caracterizará descumprimento total da obrigação assumida, sujeitando às penalidades previstas no item DAS SANÇÕES ADMINISTRATIVAS, do presente Edital.</w:t>
      </w:r>
    </w:p>
    <w:p w14:paraId="35F6C677" w14:textId="77777777" w:rsidR="00A57A93" w:rsidRPr="008A7586" w:rsidRDefault="00A57A93" w:rsidP="008A7586">
      <w:pPr>
        <w:suppressAutoHyphens/>
        <w:ind w:firstLine="1418"/>
        <w:jc w:val="both"/>
        <w:rPr>
          <w:rFonts w:ascii="Verdana" w:hAnsi="Verdana" w:cs="Arial"/>
        </w:rPr>
      </w:pPr>
    </w:p>
    <w:p w14:paraId="71844BDA" w14:textId="77777777" w:rsidR="00443CF7" w:rsidRDefault="00443CF7" w:rsidP="008A7586">
      <w:pPr>
        <w:suppressAutoHyphens/>
        <w:jc w:val="both"/>
        <w:rPr>
          <w:rFonts w:ascii="Verdana" w:hAnsi="Verdana" w:cs="Arial"/>
          <w:b/>
          <w:bCs/>
          <w:color w:val="000000"/>
        </w:rPr>
      </w:pPr>
    </w:p>
    <w:p w14:paraId="7B5ECC46" w14:textId="77777777" w:rsidR="008A7586" w:rsidRPr="008A7586" w:rsidRDefault="008A7586" w:rsidP="008A7586">
      <w:pPr>
        <w:suppressAutoHyphens/>
        <w:jc w:val="both"/>
        <w:rPr>
          <w:rFonts w:ascii="Verdana" w:hAnsi="Verdana" w:cs="Arial"/>
          <w:b/>
          <w:bCs/>
          <w:color w:val="000000"/>
        </w:rPr>
      </w:pPr>
      <w:r w:rsidRPr="008A7586">
        <w:rPr>
          <w:rFonts w:ascii="Verdana" w:hAnsi="Verdana" w:cs="Arial"/>
          <w:b/>
          <w:bCs/>
          <w:color w:val="000000"/>
        </w:rPr>
        <w:t>8 – DA CONTRATAÇÃO</w:t>
      </w:r>
    </w:p>
    <w:p w14:paraId="7ECF90C9"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 xml:space="preserve">8.1 – A empresa vencedora celebrará Contrato a ser assinado no prazo máximo de 5 (cinco) dias úteis a partir da notificação para este fim, sob pena de decair </w:t>
      </w:r>
      <w:r w:rsidRPr="008A7586">
        <w:rPr>
          <w:rFonts w:ascii="Verdana" w:hAnsi="Verdana" w:cs="Arial"/>
        </w:rPr>
        <w:t>do direito à contratação, sem prejuízo das sanções previstas no art. 81 da Lei nº 8.666/93 e na Minuta de Contrato anexo.</w:t>
      </w:r>
    </w:p>
    <w:p w14:paraId="7BF27CDB" w14:textId="77777777" w:rsidR="008A7586" w:rsidRPr="008A7586" w:rsidRDefault="008A7586" w:rsidP="008A7586">
      <w:pPr>
        <w:suppressAutoHyphens/>
        <w:ind w:firstLine="1418"/>
        <w:jc w:val="both"/>
        <w:rPr>
          <w:rFonts w:ascii="Verdana" w:hAnsi="Verdana" w:cs="Arial"/>
          <w:color w:val="000000"/>
        </w:rPr>
      </w:pPr>
    </w:p>
    <w:p w14:paraId="20ACD7EB"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8.2 – O contrato, atendendo às disposições de ordem legal que regem a matéria, vinculará as normas gerais desta licitação.</w:t>
      </w:r>
    </w:p>
    <w:p w14:paraId="21E41DAD" w14:textId="77777777" w:rsidR="008A7586" w:rsidRPr="008A7586" w:rsidRDefault="008A7586" w:rsidP="008A7586">
      <w:pPr>
        <w:suppressAutoHyphens/>
        <w:ind w:firstLine="1418"/>
        <w:jc w:val="both"/>
        <w:rPr>
          <w:rFonts w:ascii="Verdana" w:hAnsi="Verdana" w:cs="Arial"/>
          <w:color w:val="000000"/>
        </w:rPr>
      </w:pPr>
    </w:p>
    <w:p w14:paraId="47533E61"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8.3 – Caso a proponente, declarada vencedora, não queira ou não possa assinar o contrato respectivo, dentro do prazo previsto no item 8.1, poderá o Município de Iomerê, sem prejuízo de aplicação de penalidades à desistente, optar pela contratação das proponentes remanescentes, na ordem de classificação, para fazê-lo nas mesmas condições propostas pelo primeiro classificado, se alternativamente o Município de Iomerê não preferir revogar a presente licitação.</w:t>
      </w:r>
    </w:p>
    <w:p w14:paraId="5F8CE27B" w14:textId="77777777" w:rsidR="008A7586" w:rsidRPr="008A7586" w:rsidRDefault="008A7586" w:rsidP="008A7586">
      <w:pPr>
        <w:suppressAutoHyphens/>
        <w:ind w:firstLine="1418"/>
        <w:jc w:val="both"/>
        <w:rPr>
          <w:rFonts w:ascii="Verdana" w:hAnsi="Verdana" w:cs="Arial"/>
          <w:color w:val="000000"/>
        </w:rPr>
      </w:pPr>
    </w:p>
    <w:p w14:paraId="3AD98152" w14:textId="0718B994" w:rsidR="008A7586" w:rsidRDefault="008A7586" w:rsidP="008A7586">
      <w:pPr>
        <w:suppressAutoHyphens/>
        <w:jc w:val="both"/>
        <w:rPr>
          <w:rFonts w:ascii="Verdana" w:hAnsi="Verdana" w:cs="Arial"/>
          <w:b/>
          <w:color w:val="000000" w:themeColor="text1"/>
        </w:rPr>
      </w:pPr>
      <w:r w:rsidRPr="008A7586">
        <w:rPr>
          <w:rFonts w:ascii="Verdana" w:hAnsi="Verdana" w:cs="Arial"/>
          <w:color w:val="000000"/>
        </w:rPr>
        <w:t xml:space="preserve">8.4 – </w:t>
      </w:r>
      <w:r w:rsidRPr="0096210D">
        <w:rPr>
          <w:rFonts w:ascii="Verdana" w:hAnsi="Verdana" w:cs="Arial"/>
          <w:color w:val="000000" w:themeColor="text1"/>
        </w:rPr>
        <w:t xml:space="preserve">A obra será iniciada </w:t>
      </w:r>
      <w:r w:rsidR="00D777E8" w:rsidRPr="0096210D">
        <w:rPr>
          <w:rFonts w:ascii="Verdana" w:hAnsi="Verdana" w:cs="Arial"/>
          <w:color w:val="000000" w:themeColor="text1"/>
        </w:rPr>
        <w:t xml:space="preserve">imediatamente </w:t>
      </w:r>
      <w:r w:rsidRPr="0096210D">
        <w:rPr>
          <w:rFonts w:ascii="Verdana" w:hAnsi="Verdana" w:cs="Arial"/>
          <w:color w:val="000000" w:themeColor="text1"/>
        </w:rPr>
        <w:t>após</w:t>
      </w:r>
      <w:r w:rsidR="00D777E8" w:rsidRPr="0096210D">
        <w:rPr>
          <w:rFonts w:ascii="Verdana" w:hAnsi="Verdana" w:cs="Arial"/>
          <w:color w:val="000000" w:themeColor="text1"/>
        </w:rPr>
        <w:t xml:space="preserve"> a assinatura do contrato e </w:t>
      </w:r>
      <w:r w:rsidRPr="0096210D">
        <w:rPr>
          <w:rFonts w:ascii="Verdana" w:hAnsi="Verdana" w:cs="Arial"/>
          <w:color w:val="000000" w:themeColor="text1"/>
        </w:rPr>
        <w:t xml:space="preserve">emissão da competente </w:t>
      </w:r>
      <w:r w:rsidRPr="0096210D">
        <w:rPr>
          <w:rFonts w:ascii="Verdana" w:hAnsi="Verdana" w:cs="Arial"/>
          <w:b/>
          <w:color w:val="000000" w:themeColor="text1"/>
        </w:rPr>
        <w:t>Ordem de Serviço.</w:t>
      </w:r>
    </w:p>
    <w:p w14:paraId="5A9409B1" w14:textId="5B246717" w:rsidR="00FB7B58" w:rsidRPr="00FB7B58" w:rsidRDefault="00FB7B58" w:rsidP="008A7586">
      <w:pPr>
        <w:suppressAutoHyphens/>
        <w:jc w:val="both"/>
        <w:rPr>
          <w:rFonts w:ascii="Verdana" w:hAnsi="Verdana" w:cs="Arial"/>
          <w:bCs/>
          <w:color w:val="000000" w:themeColor="text1"/>
        </w:rPr>
      </w:pPr>
      <w:r>
        <w:rPr>
          <w:rFonts w:ascii="Verdana" w:hAnsi="Verdana" w:cs="Arial"/>
          <w:b/>
          <w:color w:val="000000" w:themeColor="text1"/>
        </w:rPr>
        <w:tab/>
      </w:r>
      <w:r w:rsidRPr="00FB7B58">
        <w:rPr>
          <w:rFonts w:ascii="Verdana" w:hAnsi="Verdana" w:cs="Arial"/>
          <w:bCs/>
          <w:color w:val="000000" w:themeColor="text1"/>
        </w:rPr>
        <w:t>8.4.1</w:t>
      </w:r>
      <w:r>
        <w:rPr>
          <w:rFonts w:ascii="Verdana" w:hAnsi="Verdana" w:cs="Arial"/>
          <w:bCs/>
          <w:color w:val="000000" w:themeColor="text1"/>
        </w:rPr>
        <w:t xml:space="preserve"> – Qualquer atraso injustificado</w:t>
      </w:r>
      <w:r w:rsidR="006E3D5E">
        <w:rPr>
          <w:rFonts w:ascii="Verdana" w:hAnsi="Verdana" w:cs="Arial"/>
          <w:bCs/>
          <w:color w:val="000000" w:themeColor="text1"/>
        </w:rPr>
        <w:t xml:space="preserve"> para o início da obra, acarretará na desclassificação da licitante vencedora.</w:t>
      </w:r>
    </w:p>
    <w:p w14:paraId="4542EB33" w14:textId="77777777" w:rsidR="0096210D" w:rsidRPr="0096210D" w:rsidRDefault="0096210D" w:rsidP="008A7586">
      <w:pPr>
        <w:suppressAutoHyphens/>
        <w:jc w:val="both"/>
        <w:rPr>
          <w:rFonts w:ascii="Verdana" w:hAnsi="Verdana" w:cs="Arial"/>
          <w:b/>
          <w:color w:val="000000" w:themeColor="text1"/>
        </w:rPr>
      </w:pPr>
    </w:p>
    <w:p w14:paraId="3345D726" w14:textId="77777777" w:rsidR="0096210D" w:rsidRPr="0096210D" w:rsidRDefault="0096210D" w:rsidP="0096210D">
      <w:pPr>
        <w:suppressAutoHyphens/>
        <w:autoSpaceDE w:val="0"/>
        <w:autoSpaceDN w:val="0"/>
        <w:adjustRightInd w:val="0"/>
        <w:jc w:val="both"/>
        <w:rPr>
          <w:rFonts w:ascii="Verdana" w:hAnsi="Verdana" w:cs="Verdana"/>
          <w:bCs/>
          <w:color w:val="000000" w:themeColor="text1"/>
        </w:rPr>
      </w:pPr>
      <w:r w:rsidRPr="0096210D">
        <w:rPr>
          <w:rFonts w:ascii="Verdana" w:hAnsi="Verdana" w:cs="Verdana"/>
          <w:bCs/>
          <w:color w:val="000000" w:themeColor="text1"/>
        </w:rPr>
        <w:t>8.5 – A contratada deverá emitir e apresentar junto ao setor de compras da Prefeitura Municipal de Iomerê, a ART de execução da obra no prazo máximo de cinco dias após receber a Ordem de Serviço.</w:t>
      </w:r>
    </w:p>
    <w:p w14:paraId="195B9B8F" w14:textId="77777777" w:rsidR="0096210D" w:rsidRPr="0096210D" w:rsidRDefault="0096210D" w:rsidP="0096210D">
      <w:pPr>
        <w:suppressAutoHyphens/>
        <w:autoSpaceDE w:val="0"/>
        <w:autoSpaceDN w:val="0"/>
        <w:adjustRightInd w:val="0"/>
        <w:jc w:val="both"/>
        <w:rPr>
          <w:rFonts w:ascii="Verdana" w:hAnsi="Verdana" w:cs="Verdana"/>
          <w:bCs/>
          <w:color w:val="000000" w:themeColor="text1"/>
        </w:rPr>
      </w:pPr>
    </w:p>
    <w:p w14:paraId="6A6B6CC0" w14:textId="267CED18" w:rsidR="0096210D" w:rsidRPr="0096210D" w:rsidRDefault="0096210D" w:rsidP="0096210D">
      <w:pPr>
        <w:suppressAutoHyphens/>
        <w:autoSpaceDE w:val="0"/>
        <w:autoSpaceDN w:val="0"/>
        <w:adjustRightInd w:val="0"/>
        <w:jc w:val="both"/>
        <w:rPr>
          <w:rFonts w:ascii="Verdana" w:hAnsi="Verdana" w:cs="Verdana"/>
          <w:bCs/>
          <w:color w:val="000000" w:themeColor="text1"/>
        </w:rPr>
      </w:pPr>
      <w:r w:rsidRPr="0096210D">
        <w:rPr>
          <w:rFonts w:ascii="Verdana" w:hAnsi="Verdana" w:cs="Verdana"/>
          <w:bCs/>
          <w:color w:val="000000" w:themeColor="text1"/>
        </w:rPr>
        <w:t xml:space="preserve">8.6 – A contratada deverá manter junto </w:t>
      </w:r>
      <w:r w:rsidR="006E3D5E" w:rsidRPr="0096210D">
        <w:rPr>
          <w:rFonts w:ascii="Verdana" w:hAnsi="Verdana" w:cs="Verdana"/>
          <w:bCs/>
          <w:color w:val="000000" w:themeColor="text1"/>
        </w:rPr>
        <w:t>à</w:t>
      </w:r>
      <w:r w:rsidRPr="0096210D">
        <w:rPr>
          <w:rFonts w:ascii="Verdana" w:hAnsi="Verdana" w:cs="Verdana"/>
          <w:bCs/>
          <w:color w:val="000000" w:themeColor="text1"/>
        </w:rPr>
        <w:t xml:space="preserve"> obra, em formulário próprio, o “Diário de Obra”, onde serão registradas as principais ocorrências e serviços executados. O mesmo deverá ser manuscrito e emitido em duas vias, sendo que uma via deverá ser entregue mensalmente junto ao setor de engenharia para cadastramento no e-sfinge obras.</w:t>
      </w:r>
    </w:p>
    <w:p w14:paraId="3637FD9B" w14:textId="77777777" w:rsidR="008A7586" w:rsidRDefault="008A7586" w:rsidP="0096210D">
      <w:pPr>
        <w:suppressAutoHyphens/>
        <w:jc w:val="both"/>
        <w:rPr>
          <w:rFonts w:ascii="Verdana" w:hAnsi="Verdana" w:cs="Arial"/>
          <w:b/>
          <w:bCs/>
          <w:color w:val="000000"/>
        </w:rPr>
      </w:pPr>
    </w:p>
    <w:p w14:paraId="1D0906D1" w14:textId="77777777" w:rsidR="008A7586" w:rsidRPr="008A7586" w:rsidRDefault="008A7586" w:rsidP="008A7586">
      <w:pPr>
        <w:suppressAutoHyphens/>
        <w:jc w:val="both"/>
        <w:rPr>
          <w:rFonts w:ascii="Verdana" w:hAnsi="Verdana" w:cs="Arial"/>
          <w:b/>
          <w:bCs/>
          <w:color w:val="000000"/>
        </w:rPr>
      </w:pPr>
      <w:r w:rsidRPr="008A7586">
        <w:rPr>
          <w:rFonts w:ascii="Verdana" w:hAnsi="Verdana" w:cs="Arial"/>
          <w:b/>
          <w:bCs/>
          <w:color w:val="000000"/>
        </w:rPr>
        <w:t xml:space="preserve">9 – </w:t>
      </w:r>
      <w:r w:rsidRPr="008A7586">
        <w:rPr>
          <w:rFonts w:ascii="Verdana" w:hAnsi="Verdana" w:cs="Arial"/>
          <w:b/>
        </w:rPr>
        <w:t>DA DOTAÇÃO ORÇAMENTÁRIA E D</w:t>
      </w:r>
      <w:r w:rsidRPr="008A7586">
        <w:rPr>
          <w:rFonts w:ascii="Verdana" w:hAnsi="Verdana" w:cs="Arial"/>
          <w:b/>
          <w:bCs/>
          <w:color w:val="000000"/>
        </w:rPr>
        <w:t>O PAGAMENTO</w:t>
      </w:r>
    </w:p>
    <w:p w14:paraId="7E573BCA" w14:textId="67232568" w:rsidR="008A7586" w:rsidRDefault="008A7586" w:rsidP="008A7586">
      <w:pPr>
        <w:suppressAutoHyphens/>
        <w:jc w:val="both"/>
        <w:rPr>
          <w:rFonts w:ascii="Verdana" w:hAnsi="Verdana" w:cs="Arial"/>
        </w:rPr>
      </w:pPr>
      <w:r w:rsidRPr="008A7586">
        <w:rPr>
          <w:rFonts w:ascii="Verdana" w:hAnsi="Verdana" w:cs="Arial"/>
        </w:rPr>
        <w:t>9.1 - As despesas para a execução do objeto do presente certame correrão a conta de dotação específica do orçamento do exercício de 20</w:t>
      </w:r>
      <w:r w:rsidR="00CB677A">
        <w:rPr>
          <w:rFonts w:ascii="Verdana" w:hAnsi="Verdana" w:cs="Arial"/>
        </w:rPr>
        <w:t>2</w:t>
      </w:r>
      <w:r w:rsidR="0041559A">
        <w:rPr>
          <w:rFonts w:ascii="Verdana" w:hAnsi="Verdana" w:cs="Arial"/>
        </w:rPr>
        <w:t>2</w:t>
      </w:r>
      <w:r w:rsidR="004B459D">
        <w:rPr>
          <w:rFonts w:ascii="Verdana" w:hAnsi="Verdana" w:cs="Arial"/>
        </w:rPr>
        <w:t>:</w:t>
      </w:r>
    </w:p>
    <w:p w14:paraId="4A5EEB69" w14:textId="77777777" w:rsidR="00FB7B58" w:rsidRDefault="00FB7B58" w:rsidP="008A7586">
      <w:pPr>
        <w:suppressAutoHyphens/>
        <w:jc w:val="both"/>
        <w:rPr>
          <w:rFonts w:ascii="Verdana" w:hAnsi="Verdana"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788"/>
      </w:tblGrid>
      <w:tr w:rsidR="00F549B3" w:rsidRPr="009D106C" w14:paraId="1C6B7897" w14:textId="77777777" w:rsidTr="00652ABE">
        <w:tc>
          <w:tcPr>
            <w:tcW w:w="2993" w:type="dxa"/>
            <w:shd w:val="clear" w:color="auto" w:fill="auto"/>
          </w:tcPr>
          <w:p w14:paraId="28553B1E" w14:textId="77777777" w:rsidR="00F549B3" w:rsidRPr="005E706B" w:rsidRDefault="00F549B3" w:rsidP="00652ABE">
            <w:pPr>
              <w:tabs>
                <w:tab w:val="left" w:pos="1935"/>
              </w:tabs>
              <w:jc w:val="both"/>
              <w:rPr>
                <w:rFonts w:ascii="Verdana" w:hAnsi="Verdana" w:cs="Arial"/>
                <w:b/>
              </w:rPr>
            </w:pPr>
            <w:r>
              <w:rPr>
                <w:rFonts w:ascii="Verdana" w:hAnsi="Verdana" w:cs="Arial"/>
                <w:b/>
              </w:rPr>
              <w:t>NÚMERO</w:t>
            </w:r>
          </w:p>
        </w:tc>
        <w:tc>
          <w:tcPr>
            <w:tcW w:w="6788" w:type="dxa"/>
            <w:shd w:val="clear" w:color="auto" w:fill="auto"/>
          </w:tcPr>
          <w:p w14:paraId="68C9AFD5" w14:textId="77777777" w:rsidR="00F549B3" w:rsidRPr="009129FF" w:rsidRDefault="00F549B3" w:rsidP="00652ABE">
            <w:pPr>
              <w:jc w:val="both"/>
              <w:rPr>
                <w:rFonts w:ascii="Verdana" w:hAnsi="Verdana" w:cs="Arial"/>
              </w:rPr>
            </w:pPr>
            <w:r w:rsidRPr="00C34B49">
              <w:rPr>
                <w:rFonts w:ascii="Verdana" w:hAnsi="Verdana" w:cs="Arial"/>
              </w:rPr>
              <w:t>20</w:t>
            </w:r>
          </w:p>
        </w:tc>
      </w:tr>
      <w:tr w:rsidR="00F549B3" w:rsidRPr="009D106C" w14:paraId="28210C4A" w14:textId="77777777" w:rsidTr="00652ABE">
        <w:tc>
          <w:tcPr>
            <w:tcW w:w="2993" w:type="dxa"/>
            <w:shd w:val="clear" w:color="auto" w:fill="auto"/>
          </w:tcPr>
          <w:p w14:paraId="61FDF625" w14:textId="77777777" w:rsidR="00F549B3" w:rsidRPr="005E706B" w:rsidRDefault="00F549B3" w:rsidP="00652ABE">
            <w:pPr>
              <w:jc w:val="both"/>
              <w:rPr>
                <w:rFonts w:ascii="Verdana" w:hAnsi="Verdana" w:cs="Arial"/>
                <w:b/>
              </w:rPr>
            </w:pPr>
            <w:r>
              <w:rPr>
                <w:rFonts w:ascii="Verdana" w:hAnsi="Verdana" w:cs="Arial"/>
                <w:b/>
              </w:rPr>
              <w:t>ORGANOGRAMA</w:t>
            </w:r>
          </w:p>
        </w:tc>
        <w:tc>
          <w:tcPr>
            <w:tcW w:w="6788" w:type="dxa"/>
            <w:shd w:val="clear" w:color="auto" w:fill="auto"/>
          </w:tcPr>
          <w:p w14:paraId="66D8D99B" w14:textId="77777777" w:rsidR="00F549B3" w:rsidRPr="00716EAB" w:rsidRDefault="00F549B3" w:rsidP="00652ABE">
            <w:pPr>
              <w:jc w:val="both"/>
              <w:rPr>
                <w:rFonts w:ascii="Verdana" w:hAnsi="Verdana" w:cs="Arial"/>
              </w:rPr>
            </w:pPr>
            <w:r w:rsidRPr="00C34B49">
              <w:rPr>
                <w:rFonts w:ascii="Verdana" w:hAnsi="Verdana" w:cs="Arial"/>
              </w:rPr>
              <w:t>04.001</w:t>
            </w:r>
          </w:p>
        </w:tc>
      </w:tr>
      <w:tr w:rsidR="00F549B3" w:rsidRPr="009D106C" w14:paraId="52186870" w14:textId="77777777" w:rsidTr="00652ABE">
        <w:tc>
          <w:tcPr>
            <w:tcW w:w="2993" w:type="dxa"/>
            <w:shd w:val="clear" w:color="auto" w:fill="auto"/>
          </w:tcPr>
          <w:p w14:paraId="16E14BD3" w14:textId="77777777" w:rsidR="00F549B3" w:rsidRPr="005E706B" w:rsidRDefault="00F549B3" w:rsidP="00652ABE">
            <w:pPr>
              <w:jc w:val="both"/>
              <w:rPr>
                <w:rFonts w:ascii="Verdana" w:hAnsi="Verdana" w:cs="Arial"/>
                <w:b/>
              </w:rPr>
            </w:pPr>
            <w:r>
              <w:rPr>
                <w:rFonts w:ascii="Verdana" w:hAnsi="Verdana" w:cs="Arial"/>
                <w:b/>
              </w:rPr>
              <w:t>FUNÇÃO</w:t>
            </w:r>
          </w:p>
        </w:tc>
        <w:tc>
          <w:tcPr>
            <w:tcW w:w="6788" w:type="dxa"/>
            <w:shd w:val="clear" w:color="auto" w:fill="auto"/>
          </w:tcPr>
          <w:p w14:paraId="5C26A86E" w14:textId="77777777" w:rsidR="00F549B3" w:rsidRPr="00716EAB" w:rsidRDefault="00F549B3" w:rsidP="00652ABE">
            <w:pPr>
              <w:jc w:val="both"/>
              <w:rPr>
                <w:rFonts w:ascii="Verdana" w:hAnsi="Verdana" w:cs="Arial"/>
              </w:rPr>
            </w:pPr>
            <w:r w:rsidRPr="00C34B49">
              <w:rPr>
                <w:rFonts w:ascii="Verdana" w:hAnsi="Verdana" w:cs="Arial"/>
              </w:rPr>
              <w:t>12</w:t>
            </w:r>
          </w:p>
        </w:tc>
      </w:tr>
      <w:tr w:rsidR="00F549B3" w:rsidRPr="009D106C" w14:paraId="3A3AB566" w14:textId="77777777" w:rsidTr="00652ABE">
        <w:tc>
          <w:tcPr>
            <w:tcW w:w="2993" w:type="dxa"/>
            <w:shd w:val="clear" w:color="auto" w:fill="auto"/>
          </w:tcPr>
          <w:p w14:paraId="0D6B80C9" w14:textId="77777777" w:rsidR="00F549B3" w:rsidRPr="005E706B" w:rsidRDefault="00F549B3" w:rsidP="00652ABE">
            <w:pPr>
              <w:jc w:val="both"/>
              <w:rPr>
                <w:rFonts w:ascii="Verdana" w:hAnsi="Verdana" w:cs="Arial"/>
                <w:b/>
              </w:rPr>
            </w:pPr>
            <w:r>
              <w:rPr>
                <w:rFonts w:ascii="Verdana" w:hAnsi="Verdana" w:cs="Arial"/>
                <w:b/>
              </w:rPr>
              <w:t>SUBFUNÇÃO</w:t>
            </w:r>
          </w:p>
        </w:tc>
        <w:tc>
          <w:tcPr>
            <w:tcW w:w="6788" w:type="dxa"/>
            <w:shd w:val="clear" w:color="auto" w:fill="auto"/>
          </w:tcPr>
          <w:p w14:paraId="7038484D" w14:textId="77777777" w:rsidR="00F549B3" w:rsidRPr="00716EAB" w:rsidRDefault="00F549B3" w:rsidP="00652ABE">
            <w:pPr>
              <w:jc w:val="both"/>
              <w:rPr>
                <w:rFonts w:ascii="Verdana" w:hAnsi="Verdana" w:cs="Arial"/>
              </w:rPr>
            </w:pPr>
            <w:r>
              <w:rPr>
                <w:rFonts w:ascii="Verdana" w:hAnsi="Verdana" w:cs="Arial"/>
              </w:rPr>
              <w:t>365</w:t>
            </w:r>
          </w:p>
        </w:tc>
      </w:tr>
      <w:tr w:rsidR="00F549B3" w:rsidRPr="009D106C" w14:paraId="35FB2B21" w14:textId="77777777" w:rsidTr="00652ABE">
        <w:tc>
          <w:tcPr>
            <w:tcW w:w="2993" w:type="dxa"/>
            <w:shd w:val="clear" w:color="auto" w:fill="auto"/>
          </w:tcPr>
          <w:p w14:paraId="794DD49B" w14:textId="77777777" w:rsidR="00F549B3" w:rsidRPr="005E706B" w:rsidRDefault="00F549B3" w:rsidP="00652ABE">
            <w:pPr>
              <w:jc w:val="both"/>
              <w:rPr>
                <w:rFonts w:ascii="Verdana" w:hAnsi="Verdana" w:cs="Arial"/>
                <w:b/>
              </w:rPr>
            </w:pPr>
            <w:r>
              <w:rPr>
                <w:rFonts w:ascii="Verdana" w:hAnsi="Verdana" w:cs="Arial"/>
                <w:b/>
              </w:rPr>
              <w:t>PROGRAMA</w:t>
            </w:r>
          </w:p>
        </w:tc>
        <w:tc>
          <w:tcPr>
            <w:tcW w:w="6788" w:type="dxa"/>
            <w:shd w:val="clear" w:color="auto" w:fill="auto"/>
          </w:tcPr>
          <w:p w14:paraId="39E2343F" w14:textId="77777777" w:rsidR="00F549B3" w:rsidRPr="00716EAB" w:rsidRDefault="00F549B3" w:rsidP="00652ABE">
            <w:pPr>
              <w:jc w:val="both"/>
              <w:rPr>
                <w:rFonts w:ascii="Verdana" w:hAnsi="Verdana" w:cs="Arial"/>
              </w:rPr>
            </w:pPr>
            <w:r w:rsidRPr="00C34B49">
              <w:rPr>
                <w:rFonts w:ascii="Verdana" w:hAnsi="Verdana" w:cs="Arial"/>
              </w:rPr>
              <w:t>1201</w:t>
            </w:r>
          </w:p>
        </w:tc>
      </w:tr>
      <w:tr w:rsidR="00F549B3" w:rsidRPr="009D106C" w14:paraId="3D956B93" w14:textId="77777777" w:rsidTr="00652ABE">
        <w:tc>
          <w:tcPr>
            <w:tcW w:w="2993" w:type="dxa"/>
            <w:shd w:val="clear" w:color="auto" w:fill="auto"/>
          </w:tcPr>
          <w:p w14:paraId="7FB26D72" w14:textId="77777777" w:rsidR="00F549B3" w:rsidRPr="005E706B" w:rsidRDefault="00F549B3" w:rsidP="00652ABE">
            <w:pPr>
              <w:jc w:val="both"/>
              <w:rPr>
                <w:rFonts w:ascii="Verdana" w:hAnsi="Verdana" w:cs="Arial"/>
                <w:b/>
              </w:rPr>
            </w:pPr>
            <w:r>
              <w:rPr>
                <w:rFonts w:ascii="Verdana" w:hAnsi="Verdana" w:cs="Arial"/>
                <w:b/>
              </w:rPr>
              <w:t>AÇÃO</w:t>
            </w:r>
          </w:p>
        </w:tc>
        <w:tc>
          <w:tcPr>
            <w:tcW w:w="6788" w:type="dxa"/>
            <w:shd w:val="clear" w:color="auto" w:fill="auto"/>
          </w:tcPr>
          <w:p w14:paraId="7B1DB428" w14:textId="77777777" w:rsidR="00F549B3" w:rsidRPr="00716EAB" w:rsidRDefault="00F549B3" w:rsidP="00652ABE">
            <w:pPr>
              <w:jc w:val="both"/>
              <w:rPr>
                <w:rFonts w:ascii="Verdana" w:hAnsi="Verdana" w:cs="Arial"/>
              </w:rPr>
            </w:pPr>
            <w:r w:rsidRPr="00F549B3">
              <w:rPr>
                <w:rFonts w:ascii="Verdana" w:hAnsi="Verdana" w:cs="Arial"/>
              </w:rPr>
              <w:t>1.004</w:t>
            </w:r>
          </w:p>
        </w:tc>
      </w:tr>
      <w:tr w:rsidR="00F549B3" w:rsidRPr="009D106C" w14:paraId="63A26B16" w14:textId="77777777" w:rsidTr="00652ABE">
        <w:tc>
          <w:tcPr>
            <w:tcW w:w="2993" w:type="dxa"/>
            <w:shd w:val="clear" w:color="auto" w:fill="auto"/>
          </w:tcPr>
          <w:p w14:paraId="284CC8C9" w14:textId="77777777" w:rsidR="00F549B3" w:rsidRDefault="00F549B3" w:rsidP="00652ABE">
            <w:pPr>
              <w:jc w:val="both"/>
              <w:rPr>
                <w:rFonts w:ascii="Verdana" w:hAnsi="Verdana" w:cs="Arial"/>
                <w:b/>
              </w:rPr>
            </w:pPr>
            <w:r>
              <w:rPr>
                <w:rFonts w:ascii="Verdana" w:hAnsi="Verdana" w:cs="Arial"/>
                <w:b/>
              </w:rPr>
              <w:t>NATUREZA</w:t>
            </w:r>
          </w:p>
        </w:tc>
        <w:tc>
          <w:tcPr>
            <w:tcW w:w="6788" w:type="dxa"/>
            <w:shd w:val="clear" w:color="auto" w:fill="auto"/>
          </w:tcPr>
          <w:p w14:paraId="24BF8D74" w14:textId="77777777" w:rsidR="00F549B3" w:rsidRPr="00F549B3" w:rsidRDefault="00F549B3" w:rsidP="00652ABE">
            <w:pPr>
              <w:jc w:val="both"/>
              <w:rPr>
                <w:rFonts w:ascii="Verdana" w:hAnsi="Verdana" w:cs="Arial"/>
              </w:rPr>
            </w:pPr>
            <w:r w:rsidRPr="00F549B3">
              <w:rPr>
                <w:rFonts w:ascii="Verdana" w:hAnsi="Verdana" w:cs="Arial"/>
              </w:rPr>
              <w:t>4.4.90.00.00</w:t>
            </w:r>
          </w:p>
        </w:tc>
      </w:tr>
      <w:tr w:rsidR="00F549B3" w:rsidRPr="009D106C" w14:paraId="2F4541BD" w14:textId="77777777" w:rsidTr="00652ABE">
        <w:tc>
          <w:tcPr>
            <w:tcW w:w="2993" w:type="dxa"/>
            <w:shd w:val="clear" w:color="auto" w:fill="auto"/>
          </w:tcPr>
          <w:p w14:paraId="68F323ED" w14:textId="77777777" w:rsidR="00F549B3" w:rsidRDefault="00F549B3" w:rsidP="00652ABE">
            <w:pPr>
              <w:jc w:val="both"/>
              <w:rPr>
                <w:rFonts w:ascii="Verdana" w:hAnsi="Verdana" w:cs="Arial"/>
                <w:b/>
              </w:rPr>
            </w:pPr>
            <w:r>
              <w:rPr>
                <w:rFonts w:ascii="Verdana" w:hAnsi="Verdana" w:cs="Arial"/>
                <w:b/>
              </w:rPr>
              <w:t>RECURSO</w:t>
            </w:r>
          </w:p>
        </w:tc>
        <w:tc>
          <w:tcPr>
            <w:tcW w:w="6788" w:type="dxa"/>
            <w:shd w:val="clear" w:color="auto" w:fill="auto"/>
          </w:tcPr>
          <w:p w14:paraId="52B61B61" w14:textId="77777777" w:rsidR="00F549B3" w:rsidRPr="00F549B3" w:rsidRDefault="00F549B3" w:rsidP="00652ABE">
            <w:pPr>
              <w:jc w:val="both"/>
              <w:rPr>
                <w:rFonts w:ascii="Verdana" w:hAnsi="Verdana" w:cs="Arial"/>
              </w:rPr>
            </w:pPr>
            <w:r w:rsidRPr="00F549B3">
              <w:rPr>
                <w:rFonts w:ascii="Verdana" w:hAnsi="Verdana" w:cs="Arial"/>
              </w:rPr>
              <w:t>1.500.1001.1101.00</w:t>
            </w:r>
          </w:p>
        </w:tc>
      </w:tr>
    </w:tbl>
    <w:p w14:paraId="76D78090" w14:textId="77777777" w:rsidR="008A7586" w:rsidRDefault="008A7586" w:rsidP="005D1E1B">
      <w:pPr>
        <w:suppressAutoHyphens/>
        <w:jc w:val="both"/>
        <w:rPr>
          <w:rFonts w:ascii="Verdana" w:hAnsi="Verdana" w:cs="Arial"/>
        </w:rPr>
      </w:pPr>
    </w:p>
    <w:p w14:paraId="446C0262" w14:textId="21A06FFD" w:rsidR="008A7586" w:rsidRPr="008A7586" w:rsidRDefault="008A7586" w:rsidP="008A7586">
      <w:pPr>
        <w:tabs>
          <w:tab w:val="left" w:pos="3982"/>
        </w:tabs>
        <w:jc w:val="both"/>
        <w:rPr>
          <w:rFonts w:ascii="Verdana" w:hAnsi="Verdana" w:cs="Arial"/>
        </w:rPr>
      </w:pPr>
      <w:r w:rsidRPr="008A7586">
        <w:rPr>
          <w:rFonts w:ascii="Verdana" w:hAnsi="Verdana" w:cs="Arial"/>
        </w:rPr>
        <w:t>9.</w:t>
      </w:r>
      <w:r w:rsidRPr="005E706B">
        <w:rPr>
          <w:rFonts w:ascii="Verdana" w:hAnsi="Verdana" w:cs="Arial"/>
        </w:rPr>
        <w:t>2 – A liberação dos pagamentos somente se dará após a fiscalização e liberação por parte do engenheiro responsável designado pela Prefeitura;</w:t>
      </w:r>
    </w:p>
    <w:p w14:paraId="7EA43CFE" w14:textId="77777777" w:rsidR="008A7586" w:rsidRPr="008A7586" w:rsidRDefault="008A7586" w:rsidP="008A7586">
      <w:pPr>
        <w:tabs>
          <w:tab w:val="left" w:pos="3982"/>
        </w:tabs>
        <w:ind w:firstLine="1418"/>
        <w:jc w:val="both"/>
        <w:rPr>
          <w:rFonts w:ascii="Verdana" w:hAnsi="Verdana" w:cs="Arial"/>
        </w:rPr>
      </w:pPr>
    </w:p>
    <w:p w14:paraId="7DC4E2D7" w14:textId="77777777" w:rsidR="008A7586" w:rsidRPr="008A7586" w:rsidRDefault="008A7586" w:rsidP="008A7586">
      <w:pPr>
        <w:ind w:firstLine="708"/>
        <w:jc w:val="both"/>
        <w:rPr>
          <w:rFonts w:ascii="Verdana" w:hAnsi="Verdana" w:cs="Arial"/>
        </w:rPr>
      </w:pPr>
      <w:r w:rsidRPr="008A7586">
        <w:rPr>
          <w:rFonts w:ascii="Verdana" w:hAnsi="Verdana" w:cs="Arial"/>
        </w:rPr>
        <w:t>9.2.</w:t>
      </w:r>
      <w:r w:rsidR="00942044">
        <w:rPr>
          <w:rFonts w:ascii="Verdana" w:hAnsi="Verdana" w:cs="Arial"/>
        </w:rPr>
        <w:t>1</w:t>
      </w:r>
      <w:r w:rsidRPr="008A7586">
        <w:rPr>
          <w:rFonts w:ascii="Verdana" w:hAnsi="Verdana" w:cs="Arial"/>
        </w:rPr>
        <w:t xml:space="preserve"> – O pagamento será efetuado mediante emissão e apresentação de nota fiscal, boletim diário da obra, boletim de medição</w:t>
      </w:r>
      <w:r w:rsidR="00E13CF4">
        <w:rPr>
          <w:rFonts w:ascii="Verdana" w:hAnsi="Verdana" w:cs="Arial"/>
        </w:rPr>
        <w:t xml:space="preserve">, negativas de débitos FEDERAL </w:t>
      </w:r>
      <w:r w:rsidRPr="008A7586">
        <w:rPr>
          <w:rFonts w:ascii="Verdana" w:hAnsi="Verdana" w:cs="Arial"/>
        </w:rPr>
        <w:t xml:space="preserve">e FGTS atualizadas, sempre após a liberação dos </w:t>
      </w:r>
      <w:r w:rsidR="004D27A5" w:rsidRPr="005E706B">
        <w:rPr>
          <w:rFonts w:ascii="Verdana" w:hAnsi="Verdana" w:cs="Arial"/>
        </w:rPr>
        <w:t>recursos pelo Governo Federal</w:t>
      </w:r>
      <w:r w:rsidR="004D27A5">
        <w:rPr>
          <w:rFonts w:ascii="Verdana" w:hAnsi="Verdana" w:cs="Arial"/>
        </w:rPr>
        <w:t>/ Ministério da Saúde</w:t>
      </w:r>
      <w:r w:rsidRPr="008A7586">
        <w:rPr>
          <w:rFonts w:ascii="Verdana" w:hAnsi="Verdana" w:cs="Arial"/>
        </w:rPr>
        <w:t xml:space="preserve">. </w:t>
      </w:r>
    </w:p>
    <w:p w14:paraId="053F5B01" w14:textId="77777777" w:rsidR="008A7586" w:rsidRPr="008A7586" w:rsidRDefault="008A7586" w:rsidP="008A7586">
      <w:pPr>
        <w:ind w:firstLine="708"/>
        <w:jc w:val="both"/>
        <w:rPr>
          <w:rFonts w:ascii="Verdana" w:hAnsi="Verdana" w:cs="Arial"/>
        </w:rPr>
      </w:pPr>
    </w:p>
    <w:p w14:paraId="6A92E371" w14:textId="5762949F" w:rsidR="008A7586" w:rsidRDefault="008A7586" w:rsidP="008A7586">
      <w:pPr>
        <w:ind w:firstLine="708"/>
        <w:jc w:val="both"/>
        <w:rPr>
          <w:rFonts w:ascii="Verdana" w:hAnsi="Verdana" w:cs="Arial"/>
        </w:rPr>
      </w:pPr>
      <w:r w:rsidRPr="008A7586">
        <w:rPr>
          <w:rFonts w:ascii="Verdana" w:hAnsi="Verdana" w:cs="Arial"/>
        </w:rPr>
        <w:t>9.2.</w:t>
      </w:r>
      <w:r w:rsidR="00942044">
        <w:rPr>
          <w:rFonts w:ascii="Verdana" w:hAnsi="Verdana" w:cs="Arial"/>
        </w:rPr>
        <w:t>2</w:t>
      </w:r>
      <w:r w:rsidRPr="008A7586">
        <w:rPr>
          <w:rFonts w:ascii="Verdana" w:hAnsi="Verdana" w:cs="Arial"/>
        </w:rPr>
        <w:t xml:space="preserve"> - A Nota Fiscal deverá ser identificada da seguinte forma:</w:t>
      </w:r>
    </w:p>
    <w:p w14:paraId="7BEC8348" w14:textId="77777777" w:rsidR="00F4748E" w:rsidRPr="008A7586" w:rsidRDefault="00F4748E" w:rsidP="008A7586">
      <w:pPr>
        <w:ind w:firstLine="708"/>
        <w:jc w:val="both"/>
        <w:rPr>
          <w:rFonts w:ascii="Verdana" w:hAnsi="Verdana" w:cs="Arial"/>
        </w:rPr>
      </w:pPr>
    </w:p>
    <w:p w14:paraId="202C5B17" w14:textId="4D974CEA" w:rsidR="008A7586" w:rsidRPr="008A7586" w:rsidRDefault="00D736D8" w:rsidP="000754F9">
      <w:pPr>
        <w:pBdr>
          <w:top w:val="single" w:sz="4" w:space="1" w:color="auto"/>
          <w:left w:val="single" w:sz="4" w:space="0" w:color="auto"/>
          <w:bottom w:val="single" w:sz="4" w:space="1" w:color="auto"/>
          <w:right w:val="single" w:sz="4" w:space="0" w:color="auto"/>
        </w:pBdr>
        <w:jc w:val="center"/>
        <w:rPr>
          <w:rFonts w:ascii="Verdana" w:hAnsi="Verdana" w:cs="Arial"/>
          <w:b/>
        </w:rPr>
      </w:pPr>
      <w:r>
        <w:rPr>
          <w:rFonts w:ascii="Verdana" w:hAnsi="Verdana" w:cs="Arial"/>
          <w:b/>
        </w:rPr>
        <w:t>PREFEITURA MUNICIPAL DE IOMERÊ</w:t>
      </w:r>
    </w:p>
    <w:p w14:paraId="40B23133" w14:textId="41A1190F" w:rsidR="004D27A5" w:rsidRDefault="008A7586" w:rsidP="000754F9">
      <w:pPr>
        <w:pBdr>
          <w:top w:val="single" w:sz="4" w:space="1" w:color="auto"/>
          <w:left w:val="single" w:sz="4" w:space="0" w:color="auto"/>
          <w:bottom w:val="single" w:sz="4" w:space="1" w:color="auto"/>
          <w:right w:val="single" w:sz="4" w:space="0" w:color="auto"/>
        </w:pBdr>
        <w:jc w:val="center"/>
        <w:rPr>
          <w:rFonts w:ascii="Verdana" w:hAnsi="Verdana" w:cs="Arial"/>
        </w:rPr>
      </w:pPr>
      <w:r w:rsidRPr="008A7586">
        <w:rPr>
          <w:rFonts w:ascii="Verdana" w:hAnsi="Verdana" w:cs="Arial"/>
          <w:b/>
        </w:rPr>
        <w:t xml:space="preserve">CNPJ: </w:t>
      </w:r>
      <w:r w:rsidR="00D736D8" w:rsidRPr="00D736D8">
        <w:rPr>
          <w:rFonts w:ascii="Verdana" w:hAnsi="Verdana" w:cs="Arial"/>
          <w:b/>
        </w:rPr>
        <w:t>01</w:t>
      </w:r>
      <w:r w:rsidR="00D736D8">
        <w:rPr>
          <w:rFonts w:ascii="Verdana" w:hAnsi="Verdana" w:cs="Arial"/>
          <w:b/>
        </w:rPr>
        <w:t>.</w:t>
      </w:r>
      <w:r w:rsidR="00D736D8" w:rsidRPr="00D736D8">
        <w:rPr>
          <w:rFonts w:ascii="Verdana" w:hAnsi="Verdana" w:cs="Arial"/>
          <w:b/>
        </w:rPr>
        <w:t>612</w:t>
      </w:r>
      <w:r w:rsidR="00D736D8">
        <w:rPr>
          <w:rFonts w:ascii="Verdana" w:hAnsi="Verdana" w:cs="Arial"/>
          <w:b/>
        </w:rPr>
        <w:t>.</w:t>
      </w:r>
      <w:r w:rsidR="00D736D8" w:rsidRPr="00D736D8">
        <w:rPr>
          <w:rFonts w:ascii="Verdana" w:hAnsi="Verdana" w:cs="Arial"/>
          <w:b/>
        </w:rPr>
        <w:t>744</w:t>
      </w:r>
      <w:r w:rsidR="00D736D8">
        <w:rPr>
          <w:rFonts w:ascii="Verdana" w:hAnsi="Verdana" w:cs="Arial"/>
          <w:b/>
        </w:rPr>
        <w:t>.</w:t>
      </w:r>
      <w:r w:rsidR="00D736D8" w:rsidRPr="00D736D8">
        <w:rPr>
          <w:rFonts w:ascii="Verdana" w:hAnsi="Verdana" w:cs="Arial"/>
          <w:b/>
        </w:rPr>
        <w:t>0001</w:t>
      </w:r>
      <w:r w:rsidR="00D736D8">
        <w:rPr>
          <w:rFonts w:ascii="Verdana" w:hAnsi="Verdana" w:cs="Arial"/>
          <w:b/>
        </w:rPr>
        <w:t>-</w:t>
      </w:r>
      <w:r w:rsidR="00D736D8" w:rsidRPr="00D736D8">
        <w:rPr>
          <w:rFonts w:ascii="Verdana" w:hAnsi="Verdana" w:cs="Arial"/>
          <w:b/>
        </w:rPr>
        <w:t>20</w:t>
      </w:r>
      <w:r w:rsidR="00D736D8">
        <w:rPr>
          <w:rFonts w:ascii="Verdana" w:hAnsi="Verdana" w:cs="Arial"/>
          <w:b/>
        </w:rPr>
        <w:t xml:space="preserve">                                                                                               </w:t>
      </w:r>
      <w:r w:rsidR="004D27A5">
        <w:rPr>
          <w:rFonts w:ascii="Verdana" w:hAnsi="Verdana" w:cs="Arial"/>
        </w:rPr>
        <w:t xml:space="preserve">Endereço: </w:t>
      </w:r>
      <w:r w:rsidR="00CB677A">
        <w:rPr>
          <w:rFonts w:ascii="Verdana" w:hAnsi="Verdana" w:cs="Arial"/>
        </w:rPr>
        <w:t>Rua João Rech</w:t>
      </w:r>
      <w:r w:rsidR="004D27A5">
        <w:rPr>
          <w:rFonts w:ascii="Verdana" w:hAnsi="Verdana" w:cs="Arial"/>
        </w:rPr>
        <w:t xml:space="preserve"> </w:t>
      </w:r>
      <w:r w:rsidR="00CB677A">
        <w:rPr>
          <w:rFonts w:ascii="Verdana" w:hAnsi="Verdana" w:cs="Arial"/>
        </w:rPr>
        <w:t>10</w:t>
      </w:r>
      <w:r w:rsidR="004D27A5">
        <w:rPr>
          <w:rFonts w:ascii="Verdana" w:hAnsi="Verdana" w:cs="Arial"/>
        </w:rPr>
        <w:t>0</w:t>
      </w:r>
      <w:r w:rsidR="00AD2C5A">
        <w:rPr>
          <w:rFonts w:ascii="Verdana" w:hAnsi="Verdana" w:cs="Arial"/>
        </w:rPr>
        <w:t xml:space="preserve"> – Centro – CEP 89.558-000</w:t>
      </w:r>
    </w:p>
    <w:p w14:paraId="0F1654A9" w14:textId="77777777" w:rsidR="004D27A5" w:rsidRPr="008A7586" w:rsidRDefault="004D27A5" w:rsidP="000754F9">
      <w:pPr>
        <w:pBdr>
          <w:top w:val="single" w:sz="4" w:space="1" w:color="auto"/>
          <w:left w:val="single" w:sz="4" w:space="0" w:color="auto"/>
          <w:bottom w:val="single" w:sz="4" w:space="1" w:color="auto"/>
          <w:right w:val="single" w:sz="4" w:space="0" w:color="auto"/>
        </w:pBdr>
        <w:jc w:val="center"/>
        <w:rPr>
          <w:rFonts w:ascii="Verdana" w:hAnsi="Verdana" w:cs="Arial"/>
          <w:b/>
        </w:rPr>
      </w:pPr>
      <w:r>
        <w:rPr>
          <w:rFonts w:ascii="Verdana" w:hAnsi="Verdana" w:cs="Arial"/>
        </w:rPr>
        <w:t>Iomerê SC</w:t>
      </w:r>
    </w:p>
    <w:p w14:paraId="66BA96C8" w14:textId="77777777" w:rsidR="008A7586" w:rsidRPr="008A7586" w:rsidRDefault="008A7586" w:rsidP="008A7586">
      <w:pPr>
        <w:suppressAutoHyphens/>
        <w:jc w:val="both"/>
        <w:rPr>
          <w:rFonts w:ascii="Verdana" w:hAnsi="Verdana" w:cs="Arial"/>
          <w:b/>
          <w:bCs/>
          <w:color w:val="000000"/>
        </w:rPr>
      </w:pPr>
    </w:p>
    <w:p w14:paraId="1F376A20" w14:textId="77777777" w:rsidR="008A7586" w:rsidRPr="008A7586" w:rsidRDefault="008A7586" w:rsidP="008A7586">
      <w:pPr>
        <w:suppressAutoHyphens/>
        <w:jc w:val="both"/>
        <w:rPr>
          <w:rFonts w:ascii="Verdana" w:hAnsi="Verdana" w:cs="Arial"/>
          <w:b/>
          <w:bCs/>
          <w:color w:val="000000"/>
        </w:rPr>
      </w:pPr>
      <w:r w:rsidRPr="008A7586">
        <w:rPr>
          <w:rFonts w:ascii="Verdana" w:hAnsi="Verdana" w:cs="Arial"/>
          <w:b/>
          <w:bCs/>
          <w:color w:val="000000"/>
        </w:rPr>
        <w:t>10 – DA RESPONSABILIDADE DO MUNICÍPIO DE IOMERÊ</w:t>
      </w:r>
    </w:p>
    <w:p w14:paraId="2BEEFD95" w14:textId="77777777" w:rsidR="008A7586" w:rsidRPr="008A7586" w:rsidRDefault="008A7586" w:rsidP="008A7586">
      <w:pPr>
        <w:suppressAutoHyphens/>
        <w:jc w:val="both"/>
        <w:rPr>
          <w:rFonts w:ascii="Verdana" w:hAnsi="Verdana" w:cs="Arial"/>
        </w:rPr>
      </w:pPr>
      <w:r w:rsidRPr="008A7586">
        <w:rPr>
          <w:rFonts w:ascii="Verdana" w:hAnsi="Verdana" w:cs="Arial"/>
        </w:rPr>
        <w:t>10.1 – Cabe ao Município de Iomerê:</w:t>
      </w:r>
    </w:p>
    <w:p w14:paraId="0A82FA33" w14:textId="77777777" w:rsidR="008A7586" w:rsidRPr="008A7586" w:rsidRDefault="008A7586" w:rsidP="008A7586">
      <w:pPr>
        <w:suppressAutoHyphens/>
        <w:ind w:firstLine="1418"/>
        <w:jc w:val="both"/>
        <w:rPr>
          <w:rFonts w:ascii="Verdana" w:hAnsi="Verdana" w:cs="Arial"/>
        </w:rPr>
      </w:pPr>
      <w:r w:rsidRPr="008A7586">
        <w:rPr>
          <w:rFonts w:ascii="Verdana" w:hAnsi="Verdana" w:cs="Arial"/>
        </w:rPr>
        <w:t>a) tomar todas as providências necessárias à execução do processo licitatório;</w:t>
      </w:r>
    </w:p>
    <w:p w14:paraId="5DC52B6D"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b) manter </w:t>
      </w:r>
      <w:r w:rsidR="00407980">
        <w:rPr>
          <w:rFonts w:ascii="Verdana" w:hAnsi="Verdana" w:cs="Arial"/>
          <w:color w:val="000000"/>
        </w:rPr>
        <w:t xml:space="preserve">as </w:t>
      </w:r>
      <w:r w:rsidRPr="008A7586">
        <w:rPr>
          <w:rFonts w:ascii="Verdana" w:hAnsi="Verdana" w:cs="Arial"/>
          <w:color w:val="000000"/>
        </w:rPr>
        <w:t>pessoa</w:t>
      </w:r>
      <w:r w:rsidR="00407980">
        <w:rPr>
          <w:rFonts w:ascii="Verdana" w:hAnsi="Verdana" w:cs="Arial"/>
          <w:color w:val="000000"/>
        </w:rPr>
        <w:t>s</w:t>
      </w:r>
      <w:r w:rsidR="00E13CF4">
        <w:rPr>
          <w:rFonts w:ascii="Verdana" w:hAnsi="Verdana" w:cs="Arial"/>
          <w:color w:val="000000"/>
        </w:rPr>
        <w:t xml:space="preserve"> </w:t>
      </w:r>
      <w:r w:rsidR="00407980">
        <w:rPr>
          <w:rFonts w:ascii="Verdana" w:hAnsi="Verdana" w:cs="Arial"/>
          <w:color w:val="000000"/>
        </w:rPr>
        <w:t>conforme item 1.</w:t>
      </w:r>
      <w:r w:rsidR="00F17932">
        <w:rPr>
          <w:rFonts w:ascii="Verdana" w:hAnsi="Verdana" w:cs="Arial"/>
          <w:color w:val="000000"/>
        </w:rPr>
        <w:t>2</w:t>
      </w:r>
      <w:r w:rsidR="00407980">
        <w:rPr>
          <w:rFonts w:ascii="Verdana" w:hAnsi="Verdana" w:cs="Arial"/>
          <w:color w:val="000000"/>
        </w:rPr>
        <w:t xml:space="preserve"> </w:t>
      </w:r>
      <w:r w:rsidRPr="008A7586">
        <w:rPr>
          <w:rFonts w:ascii="Verdana" w:hAnsi="Verdana" w:cs="Arial"/>
          <w:color w:val="000000"/>
        </w:rPr>
        <w:t>ou constituir uma Comissão Especial designada pelo Prefeito Municipal, visando a fiscalização dos serviços;</w:t>
      </w:r>
    </w:p>
    <w:p w14:paraId="701FD793"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c) encaminhar a publicação do instrumento de contrato e seus aditamentos, se ocorrerem, </w:t>
      </w:r>
      <w:r w:rsidR="00E8726B">
        <w:rPr>
          <w:rFonts w:ascii="Verdana" w:hAnsi="Verdana" w:cs="Arial"/>
          <w:color w:val="000000"/>
        </w:rPr>
        <w:t>no DOM</w:t>
      </w:r>
      <w:r w:rsidRPr="008A7586">
        <w:rPr>
          <w:rFonts w:ascii="Verdana" w:hAnsi="Verdana" w:cs="Arial"/>
          <w:color w:val="000000"/>
        </w:rPr>
        <w:t>;</w:t>
      </w:r>
    </w:p>
    <w:p w14:paraId="109E2096"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 xml:space="preserve">d) arcar com as despesas concernentes à publicação do </w:t>
      </w:r>
      <w:r w:rsidR="003D0EC5">
        <w:rPr>
          <w:rFonts w:ascii="Verdana" w:hAnsi="Verdana" w:cs="Arial"/>
          <w:color w:val="000000"/>
        </w:rPr>
        <w:t xml:space="preserve">contrato </w:t>
      </w:r>
      <w:r w:rsidRPr="008A7586">
        <w:rPr>
          <w:rFonts w:ascii="Verdana" w:hAnsi="Verdana" w:cs="Arial"/>
          <w:color w:val="000000"/>
        </w:rPr>
        <w:t>e seus aditivos se ocorrerem;</w:t>
      </w:r>
    </w:p>
    <w:p w14:paraId="1D54C97A" w14:textId="77777777" w:rsidR="008A7586" w:rsidRPr="008A7586" w:rsidRDefault="008A7586" w:rsidP="008A7586">
      <w:pPr>
        <w:suppressAutoHyphens/>
        <w:ind w:firstLine="1418"/>
        <w:jc w:val="both"/>
        <w:rPr>
          <w:rFonts w:ascii="Verdana" w:hAnsi="Verdana" w:cs="Arial"/>
          <w:b/>
          <w:bCs/>
          <w:color w:val="000000"/>
        </w:rPr>
      </w:pPr>
      <w:r w:rsidRPr="008A7586">
        <w:rPr>
          <w:rFonts w:ascii="Verdana" w:hAnsi="Verdana" w:cs="Arial"/>
          <w:color w:val="000000"/>
        </w:rPr>
        <w:t>e) as demais responsabilidades determinadas na minuta contratual em anexo.</w:t>
      </w:r>
      <w:r w:rsidRPr="008A7586">
        <w:rPr>
          <w:rFonts w:ascii="Verdana" w:hAnsi="Verdana" w:cs="Arial"/>
          <w:color w:val="000000"/>
        </w:rPr>
        <w:cr/>
      </w:r>
    </w:p>
    <w:p w14:paraId="58C1FC86" w14:textId="77777777" w:rsidR="008A7586" w:rsidRPr="008A7586" w:rsidRDefault="008A7586" w:rsidP="008A7586">
      <w:pPr>
        <w:suppressAutoHyphens/>
        <w:jc w:val="both"/>
        <w:rPr>
          <w:rFonts w:ascii="Verdana" w:hAnsi="Verdana" w:cs="Arial"/>
          <w:b/>
          <w:bCs/>
          <w:color w:val="000000"/>
        </w:rPr>
      </w:pPr>
      <w:r w:rsidRPr="008A7586">
        <w:rPr>
          <w:rFonts w:ascii="Verdana" w:hAnsi="Verdana" w:cs="Arial"/>
          <w:b/>
          <w:bCs/>
          <w:color w:val="000000"/>
        </w:rPr>
        <w:t>11 – DA RESPONSABILIDADE DA CONTRATADA</w:t>
      </w:r>
    </w:p>
    <w:p w14:paraId="25018B28"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11.1 – Cabe a Contratada:</w:t>
      </w:r>
    </w:p>
    <w:p w14:paraId="47443547"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t>a) manter as condições de habilitação e qualificação apresentadas na licitação, durante toda a execução do Contrato;</w:t>
      </w:r>
    </w:p>
    <w:p w14:paraId="1EBCC407"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t>b) dar fiel execução ao objeto do Contrato, bem como, providenciar às suas expensas e a contento do Município, todas as substituições e correções que se fizerem necessárias;</w:t>
      </w:r>
    </w:p>
    <w:p w14:paraId="4AB91536"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t>c) executar o objeto não sendo admitida a subcontratação;</w:t>
      </w:r>
    </w:p>
    <w:p w14:paraId="396F9C33"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lastRenderedPageBreak/>
        <w:t>d) executar a obra observando rigorosamente os prazos, projetos, detalhes, normas vigentes, especificações e técnicas citadas bem como as normas da ABNT, Código de Obra, Uso do Solo e demais normas e regulamentos oficiais atinentes a cada um dos projetos, efetuando os respectivos controles tecnológicos. Para todos os serviços a ausência de legislação específica enseja a observação das normas internacionais, citadas no Edital ou não;</w:t>
      </w:r>
    </w:p>
    <w:p w14:paraId="09C8135E"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t>e) observar e fazer cumprir as normas regulamentadoras e legislações Federais, Estaduais e Municipais de Segurança, Higiene e Medicina no Trabalho e elaborar e apresentar para o Município o PCMAT – Programa de Condições e Meio Ambiente do Trabalho da obra de acordo com a NR-9 e NR-18 e devidamente registrado no MTE - Ministério do Trabalho e Emprego;</w:t>
      </w:r>
    </w:p>
    <w:p w14:paraId="5B9BB186" w14:textId="77777777" w:rsidR="00450D0C" w:rsidRPr="008A7586" w:rsidRDefault="00450D0C" w:rsidP="00450D0C">
      <w:pPr>
        <w:suppressAutoHyphens/>
        <w:ind w:firstLine="1418"/>
        <w:jc w:val="both"/>
        <w:rPr>
          <w:rFonts w:ascii="Verdana" w:hAnsi="Verdana" w:cs="Arial"/>
          <w:color w:val="000000"/>
        </w:rPr>
      </w:pPr>
      <w:r w:rsidRPr="008A7586">
        <w:rPr>
          <w:rFonts w:ascii="Verdana" w:hAnsi="Verdana" w:cs="Arial"/>
          <w:color w:val="000000"/>
        </w:rPr>
        <w:t>f) assumir inteira responsabilidade pela execução do objeto, fornecendo materiais e serviços de qualidade;</w:t>
      </w:r>
    </w:p>
    <w:p w14:paraId="7EF63A3E" w14:textId="77777777" w:rsidR="00450D0C" w:rsidRDefault="00450D0C" w:rsidP="00450D0C">
      <w:pPr>
        <w:suppressAutoHyphens/>
        <w:ind w:firstLine="1418"/>
        <w:jc w:val="both"/>
        <w:rPr>
          <w:rFonts w:ascii="Verdana" w:hAnsi="Verdana" w:cs="Arial"/>
          <w:color w:val="000000" w:themeColor="text1"/>
        </w:rPr>
      </w:pPr>
      <w:r>
        <w:rPr>
          <w:rFonts w:ascii="Verdana" w:hAnsi="Verdana" w:cs="Arial"/>
          <w:color w:val="000000"/>
        </w:rPr>
        <w:t>g</w:t>
      </w:r>
      <w:r w:rsidRPr="008A7586">
        <w:rPr>
          <w:rFonts w:ascii="Verdana" w:hAnsi="Verdana" w:cs="Arial"/>
          <w:color w:val="000000"/>
        </w:rPr>
        <w:t xml:space="preserve">) </w:t>
      </w:r>
      <w:r w:rsidRPr="008B43D3">
        <w:rPr>
          <w:rFonts w:ascii="Verdana" w:hAnsi="Verdana" w:cs="Arial"/>
          <w:color w:val="000000" w:themeColor="text1"/>
        </w:rPr>
        <w:t>iniciar os serviços após recebimento da ordem de serviço e retirada do Alvará de construção no setor de tributação do município</w:t>
      </w:r>
      <w:r>
        <w:rPr>
          <w:rFonts w:ascii="Verdana" w:hAnsi="Verdana" w:cs="Arial"/>
          <w:color w:val="000000" w:themeColor="text1"/>
        </w:rPr>
        <w:t>, caso seja necessário</w:t>
      </w:r>
      <w:r w:rsidRPr="008B43D3">
        <w:rPr>
          <w:rFonts w:ascii="Verdana" w:hAnsi="Verdana" w:cs="Arial"/>
          <w:color w:val="000000" w:themeColor="text1"/>
        </w:rPr>
        <w:t>;</w:t>
      </w:r>
    </w:p>
    <w:p w14:paraId="47255130" w14:textId="77777777"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h</w:t>
      </w:r>
      <w:r w:rsidRPr="008A7586">
        <w:rPr>
          <w:rFonts w:ascii="Verdana" w:hAnsi="Verdana" w:cs="Arial"/>
          <w:color w:val="000000"/>
        </w:rPr>
        <w:t>) manter sob sua responsabilidade todo o pessoal necessário à execução dos serviços objeto da proposta, devidamente uniformizado, arcando com os respectivos tributos e encargos sociais, além das despesas trabalhistas;</w:t>
      </w:r>
    </w:p>
    <w:p w14:paraId="7DA8713B" w14:textId="77777777"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i</w:t>
      </w:r>
      <w:r w:rsidRPr="008A7586">
        <w:rPr>
          <w:rFonts w:ascii="Verdana" w:hAnsi="Verdana" w:cs="Arial"/>
          <w:color w:val="000000"/>
        </w:rPr>
        <w:t>) fornecer, sempre que solicitado pelo Município, os comprovantes de pagamentos dos empregados, guia do recolhimento dos encargos sociais, trabalhistas e fiscais;</w:t>
      </w:r>
    </w:p>
    <w:p w14:paraId="420CD99F" w14:textId="409AD788"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j</w:t>
      </w:r>
      <w:r w:rsidRPr="008A7586">
        <w:rPr>
          <w:rFonts w:ascii="Verdana" w:hAnsi="Verdana" w:cs="Arial"/>
          <w:color w:val="000000"/>
        </w:rPr>
        <w:t xml:space="preserve">) assumir responsabilidade pelos danos causados ao Município ou a terceiros, por negligência, imprudência ou imperícia técnica sua ou de seus empregados ou, ainda, dos terceirizados, </w:t>
      </w:r>
      <w:r w:rsidR="006E3D5E">
        <w:rPr>
          <w:rFonts w:ascii="Verdana" w:hAnsi="Verdana" w:cs="Arial"/>
          <w:color w:val="000000"/>
        </w:rPr>
        <w:t xml:space="preserve">quando for o caso, </w:t>
      </w:r>
      <w:r w:rsidRPr="008A7586">
        <w:rPr>
          <w:rFonts w:ascii="Verdana" w:hAnsi="Verdana" w:cs="Arial"/>
          <w:color w:val="000000"/>
        </w:rPr>
        <w:t>mesmo em áreas do Município que não constem do objeto do presente Edital.</w:t>
      </w:r>
    </w:p>
    <w:p w14:paraId="020585E7" w14:textId="77777777"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k</w:t>
      </w:r>
      <w:r w:rsidRPr="008A7586">
        <w:rPr>
          <w:rFonts w:ascii="Verdana" w:hAnsi="Verdana" w:cs="Arial"/>
          <w:color w:val="000000"/>
        </w:rPr>
        <w:t>) manter permanentemente nos horários de serviço o pessoal técnico para o gerenciamento da obra que se responsabilizará diretamente pelos trabalhos, conforme informado na fase de habilitação, sendo admissível a substituição destes profissionais, desde que possuam qualificação igual ou superior e desde que aceita pelo Município.</w:t>
      </w:r>
    </w:p>
    <w:p w14:paraId="28EE99EE" w14:textId="77777777"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l</w:t>
      </w:r>
      <w:r w:rsidRPr="008A7586">
        <w:rPr>
          <w:rFonts w:ascii="Verdana" w:hAnsi="Verdana" w:cs="Arial"/>
          <w:color w:val="000000"/>
        </w:rPr>
        <w:t>) implantar, organizar, manter e controlar o Diário de Obras, onde serão lançados diariamente, todos os atos e fatos incidentes, especialmente data de início e término de cada etapa de serviço, e a mão de obra empregada, por especialidade (inclusive quantitativo) e será submetido à vistoria da fiscalização do Município.</w:t>
      </w:r>
    </w:p>
    <w:p w14:paraId="6493FCFA" w14:textId="77777777" w:rsidR="00450D0C" w:rsidRPr="008A7586" w:rsidRDefault="00450D0C" w:rsidP="00450D0C">
      <w:pPr>
        <w:ind w:firstLine="1418"/>
        <w:jc w:val="both"/>
        <w:rPr>
          <w:rFonts w:ascii="Verdana" w:hAnsi="Verdana" w:cs="Arial"/>
        </w:rPr>
      </w:pPr>
      <w:r>
        <w:rPr>
          <w:rFonts w:ascii="Verdana" w:hAnsi="Verdana" w:cs="Arial"/>
          <w:color w:val="000000"/>
        </w:rPr>
        <w:t>m</w:t>
      </w:r>
      <w:r w:rsidRPr="008A7586">
        <w:rPr>
          <w:rFonts w:ascii="Verdana" w:hAnsi="Verdana" w:cs="Arial"/>
          <w:color w:val="000000"/>
        </w:rPr>
        <w:t xml:space="preserve">) confeccionar e preencher o boletim de medição da obra vistado pelo engenheiro responsável da execução da mesma, em conformidade com o cronograma físico-financeiro, </w:t>
      </w:r>
      <w:r w:rsidRPr="008A7586">
        <w:rPr>
          <w:rFonts w:ascii="Verdana" w:hAnsi="Verdana" w:cs="Arial"/>
        </w:rPr>
        <w:t>submetendo-o a fiscalização do Município para constatação da efetiva realização dos serviços;</w:t>
      </w:r>
    </w:p>
    <w:p w14:paraId="1C5CF889" w14:textId="566115C4" w:rsidR="00450D0C" w:rsidRPr="008A7586" w:rsidRDefault="00450D0C" w:rsidP="00450D0C">
      <w:pPr>
        <w:suppressAutoHyphens/>
        <w:ind w:firstLine="1418"/>
        <w:jc w:val="both"/>
        <w:rPr>
          <w:rFonts w:ascii="Verdana" w:hAnsi="Verdana" w:cs="Arial"/>
          <w:color w:val="000000"/>
        </w:rPr>
      </w:pPr>
      <w:r>
        <w:rPr>
          <w:rFonts w:ascii="Verdana" w:hAnsi="Verdana" w:cs="Arial"/>
          <w:color w:val="000000"/>
        </w:rPr>
        <w:t>n</w:t>
      </w:r>
      <w:r w:rsidRPr="008A7586">
        <w:rPr>
          <w:rFonts w:ascii="Verdana" w:hAnsi="Verdana" w:cs="Arial"/>
          <w:color w:val="000000"/>
        </w:rPr>
        <w:t xml:space="preserve">) responsabilizar-se pela sinalização de advertência e outras necessárias </w:t>
      </w:r>
      <w:r w:rsidR="006E3D5E" w:rsidRPr="008A7586">
        <w:rPr>
          <w:rFonts w:ascii="Verdana" w:hAnsi="Verdana" w:cs="Arial"/>
          <w:color w:val="000000"/>
        </w:rPr>
        <w:t>à</w:t>
      </w:r>
      <w:r w:rsidRPr="008A7586">
        <w:rPr>
          <w:rFonts w:ascii="Verdana" w:hAnsi="Verdana" w:cs="Arial"/>
          <w:color w:val="000000"/>
        </w:rPr>
        <w:t xml:space="preserve"> execução da obra, evitando a paralisação do trânsito e ou pedestres se houver necessidade;</w:t>
      </w:r>
    </w:p>
    <w:p w14:paraId="35B760F5" w14:textId="31821F68" w:rsidR="00450D0C" w:rsidRDefault="00450D0C" w:rsidP="00450D0C">
      <w:pPr>
        <w:suppressAutoHyphens/>
        <w:ind w:firstLine="1418"/>
        <w:jc w:val="both"/>
        <w:rPr>
          <w:rFonts w:ascii="Verdana" w:hAnsi="Verdana" w:cs="Arial"/>
        </w:rPr>
      </w:pPr>
      <w:r>
        <w:rPr>
          <w:rFonts w:ascii="Verdana" w:hAnsi="Verdana" w:cs="Arial"/>
          <w:color w:val="000000"/>
        </w:rPr>
        <w:t>o</w:t>
      </w:r>
      <w:r w:rsidRPr="008A7586">
        <w:rPr>
          <w:rFonts w:ascii="Verdana" w:hAnsi="Verdana" w:cs="Arial"/>
          <w:color w:val="000000"/>
        </w:rPr>
        <w:t xml:space="preserve">) responsabilizar-se pela preservação das </w:t>
      </w:r>
      <w:r w:rsidRPr="008A7586">
        <w:rPr>
          <w:rFonts w:ascii="Verdana" w:hAnsi="Verdana" w:cs="Arial"/>
        </w:rPr>
        <w:t>benfeitorias existentes;</w:t>
      </w:r>
    </w:p>
    <w:p w14:paraId="67FB99D1" w14:textId="19F2A3F1" w:rsidR="00B97855" w:rsidRDefault="00B97855" w:rsidP="00450D0C">
      <w:pPr>
        <w:suppressAutoHyphens/>
        <w:ind w:firstLine="1418"/>
        <w:jc w:val="both"/>
        <w:rPr>
          <w:rFonts w:ascii="Verdana" w:hAnsi="Verdana" w:cs="Arial"/>
        </w:rPr>
      </w:pPr>
      <w:r>
        <w:rPr>
          <w:rFonts w:ascii="Verdana" w:hAnsi="Verdana" w:cs="Arial"/>
        </w:rPr>
        <w:t xml:space="preserve">p) </w:t>
      </w:r>
      <w:r w:rsidRPr="00B97855">
        <w:rPr>
          <w:rFonts w:ascii="Verdana" w:hAnsi="Verdana" w:cs="Arial"/>
        </w:rPr>
        <w:t>No ato de assinatura da "Ordem de Serviços</w:t>
      </w:r>
      <w:r>
        <w:rPr>
          <w:rFonts w:ascii="Verdana" w:hAnsi="Verdana" w:cs="Arial"/>
        </w:rPr>
        <w:t>/ contrato,</w:t>
      </w:r>
      <w:r w:rsidRPr="00B97855">
        <w:rPr>
          <w:rFonts w:ascii="Verdana" w:hAnsi="Verdana" w:cs="Arial"/>
        </w:rPr>
        <w:t xml:space="preserve"> </w:t>
      </w:r>
      <w:r>
        <w:rPr>
          <w:rFonts w:ascii="Verdana" w:hAnsi="Verdana" w:cs="Arial"/>
        </w:rPr>
        <w:t xml:space="preserve">a </w:t>
      </w:r>
      <w:r w:rsidRPr="00B97855">
        <w:rPr>
          <w:rFonts w:ascii="Verdana" w:hAnsi="Verdana" w:cs="Arial"/>
        </w:rPr>
        <w:t xml:space="preserve">empresa contratada </w:t>
      </w:r>
      <w:r>
        <w:rPr>
          <w:rFonts w:ascii="Verdana" w:hAnsi="Verdana" w:cs="Arial"/>
        </w:rPr>
        <w:t xml:space="preserve">deve apresentar, </w:t>
      </w:r>
      <w:r w:rsidRPr="00B97855">
        <w:rPr>
          <w:rFonts w:ascii="Verdana" w:hAnsi="Verdana" w:cs="Arial"/>
        </w:rPr>
        <w:t>registro no CNO (Cadastro Nacional de Obras);</w:t>
      </w:r>
    </w:p>
    <w:p w14:paraId="0C882181" w14:textId="1376BF42" w:rsidR="00B97855" w:rsidRPr="00217204" w:rsidRDefault="00B97855" w:rsidP="00217204">
      <w:pPr>
        <w:shd w:val="clear" w:color="auto" w:fill="FFFFFF"/>
        <w:rPr>
          <w:color w:val="000000"/>
          <w:sz w:val="24"/>
          <w:szCs w:val="24"/>
        </w:rPr>
      </w:pPr>
      <w:r>
        <w:rPr>
          <w:rFonts w:ascii="Verdana" w:hAnsi="Verdana" w:cs="Arial"/>
        </w:rPr>
        <w:t xml:space="preserve">q) antes de receber </w:t>
      </w:r>
      <w:r w:rsidR="00217204">
        <w:rPr>
          <w:rFonts w:ascii="Verdana" w:hAnsi="Verdana" w:cs="Arial"/>
        </w:rPr>
        <w:t xml:space="preserve">o pagamento final a empresa deverá apresentar </w:t>
      </w:r>
      <w:r w:rsidR="00217204">
        <w:rPr>
          <w:color w:val="000000"/>
          <w:sz w:val="24"/>
          <w:szCs w:val="24"/>
        </w:rPr>
        <w:t>o SERO (Serviço Eletrônico de para Aferição de Obras).</w:t>
      </w:r>
    </w:p>
    <w:p w14:paraId="570F71E4" w14:textId="7E674DD1" w:rsidR="00450D0C" w:rsidRPr="008A7586" w:rsidRDefault="00450D0C" w:rsidP="006E3D5E">
      <w:pPr>
        <w:suppressAutoHyphens/>
        <w:ind w:left="1418"/>
        <w:jc w:val="both"/>
        <w:rPr>
          <w:rFonts w:ascii="Verdana" w:hAnsi="Verdana" w:cs="Arial"/>
          <w:color w:val="000000"/>
        </w:rPr>
      </w:pPr>
      <w:r>
        <w:rPr>
          <w:rFonts w:ascii="Verdana" w:hAnsi="Verdana" w:cs="Arial"/>
          <w:color w:val="000000"/>
        </w:rPr>
        <w:t>p</w:t>
      </w:r>
      <w:r w:rsidRPr="008A7586">
        <w:rPr>
          <w:rFonts w:ascii="Verdana" w:hAnsi="Verdana" w:cs="Arial"/>
          <w:color w:val="000000"/>
        </w:rPr>
        <w:t>) outras obrigações mencionadas na minuta contratual</w:t>
      </w:r>
      <w:r w:rsidR="006E3D5E">
        <w:rPr>
          <w:rFonts w:ascii="Verdana" w:hAnsi="Verdana" w:cs="Arial"/>
          <w:color w:val="000000"/>
        </w:rPr>
        <w:t xml:space="preserve"> e memorial descritivo, anexos</w:t>
      </w:r>
      <w:r w:rsidRPr="008A7586">
        <w:rPr>
          <w:rFonts w:ascii="Verdana" w:hAnsi="Verdana" w:cs="Arial"/>
          <w:color w:val="000000"/>
        </w:rPr>
        <w:t>.</w:t>
      </w:r>
    </w:p>
    <w:p w14:paraId="06911E55" w14:textId="77777777" w:rsidR="008A7586" w:rsidRPr="008A7586" w:rsidRDefault="008A7586" w:rsidP="008A7586">
      <w:pPr>
        <w:suppressAutoHyphens/>
        <w:ind w:firstLine="1418"/>
        <w:jc w:val="both"/>
        <w:rPr>
          <w:rFonts w:ascii="Verdana" w:hAnsi="Verdana" w:cs="Arial"/>
          <w:b/>
          <w:bCs/>
          <w:color w:val="000000"/>
        </w:rPr>
      </w:pPr>
    </w:p>
    <w:p w14:paraId="084568F1" w14:textId="77777777" w:rsidR="008A7586" w:rsidRPr="008A7586" w:rsidRDefault="008A7586" w:rsidP="008A7586">
      <w:pPr>
        <w:suppressAutoHyphens/>
        <w:jc w:val="both"/>
        <w:rPr>
          <w:rFonts w:ascii="Verdana" w:hAnsi="Verdana" w:cs="Arial"/>
          <w:color w:val="000000"/>
        </w:rPr>
      </w:pPr>
      <w:r w:rsidRPr="008A7586">
        <w:rPr>
          <w:rFonts w:ascii="Verdana" w:hAnsi="Verdana" w:cs="Arial"/>
          <w:b/>
          <w:bCs/>
          <w:color w:val="000000"/>
        </w:rPr>
        <w:t>12 – DA FISCALIZAÇÃO DOS SERVIÇOS</w:t>
      </w:r>
    </w:p>
    <w:p w14:paraId="69D792A8" w14:textId="77777777" w:rsidR="008A7586" w:rsidRPr="008A7586" w:rsidRDefault="008A7586" w:rsidP="008A7586">
      <w:pPr>
        <w:suppressAutoHyphens/>
        <w:jc w:val="both"/>
        <w:rPr>
          <w:rFonts w:ascii="Verdana" w:hAnsi="Verdana" w:cs="Arial"/>
        </w:rPr>
      </w:pPr>
      <w:r w:rsidRPr="008A7586">
        <w:rPr>
          <w:rFonts w:ascii="Verdana" w:hAnsi="Verdana" w:cs="Arial"/>
        </w:rPr>
        <w:t>12.1 – O Município exercerá ampla e irrestrita fiscalização na execução do objeto desta Licitação, a qualquer hora.</w:t>
      </w:r>
    </w:p>
    <w:p w14:paraId="0E221E36" w14:textId="77777777" w:rsidR="008A7586" w:rsidRPr="008A7586" w:rsidRDefault="008A7586" w:rsidP="008A7586">
      <w:pPr>
        <w:suppressAutoHyphens/>
        <w:jc w:val="both"/>
        <w:rPr>
          <w:rFonts w:ascii="Verdana" w:hAnsi="Verdana" w:cs="Arial"/>
        </w:rPr>
      </w:pPr>
    </w:p>
    <w:p w14:paraId="4DEDB5AA"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12.2 - A fiscalização exercida não reduz nem exclui a responsabilidade do contratado, inclusive de terceiros, por qualquer irregularidade.</w:t>
      </w:r>
    </w:p>
    <w:p w14:paraId="335F0F81" w14:textId="77777777" w:rsidR="008A7586" w:rsidRPr="008A7586" w:rsidRDefault="008A7586" w:rsidP="008A7586">
      <w:pPr>
        <w:suppressAutoHyphens/>
        <w:jc w:val="both"/>
        <w:rPr>
          <w:rFonts w:ascii="Verdana" w:hAnsi="Verdana" w:cs="Arial"/>
          <w:color w:val="000000"/>
        </w:rPr>
      </w:pPr>
    </w:p>
    <w:p w14:paraId="60E28C0C" w14:textId="77777777" w:rsidR="008A7586" w:rsidRPr="008A7586" w:rsidRDefault="008A7586" w:rsidP="008A7586">
      <w:pPr>
        <w:suppressAutoHyphens/>
        <w:jc w:val="both"/>
        <w:rPr>
          <w:rFonts w:ascii="Verdana" w:hAnsi="Verdana" w:cs="Arial"/>
        </w:rPr>
      </w:pPr>
      <w:r w:rsidRPr="008A7586">
        <w:rPr>
          <w:rFonts w:ascii="Verdana" w:hAnsi="Verdana" w:cs="Arial"/>
          <w:color w:val="000000"/>
        </w:rPr>
        <w:t>12.3 – O Município de Iomerê anotará em registro próprio todas as ocorrências relacionadas com a execução do contrato, determinando o que for necessário à regularização das incidências observadas, podendo ainda fazer relatórios sobre o andamento</w:t>
      </w:r>
      <w:r w:rsidRPr="008A7586">
        <w:rPr>
          <w:rFonts w:ascii="Verdana" w:hAnsi="Verdana" w:cs="Arial"/>
        </w:rPr>
        <w:t xml:space="preserve"> do contrato, sendo permitido multas por infrações cometidas pela Contratada.</w:t>
      </w:r>
    </w:p>
    <w:p w14:paraId="6E238D6F" w14:textId="77777777" w:rsidR="00A730F7" w:rsidRDefault="00A730F7" w:rsidP="008A7586">
      <w:pPr>
        <w:suppressAutoHyphens/>
        <w:jc w:val="both"/>
        <w:rPr>
          <w:rFonts w:ascii="Verdana" w:hAnsi="Verdana" w:cs="Arial"/>
          <w:b/>
          <w:bCs/>
          <w:color w:val="000000"/>
        </w:rPr>
      </w:pPr>
    </w:p>
    <w:p w14:paraId="1934C766" w14:textId="105052FF" w:rsidR="004F14B3" w:rsidRDefault="008A7586" w:rsidP="008A7586">
      <w:pPr>
        <w:suppressAutoHyphens/>
        <w:jc w:val="both"/>
        <w:rPr>
          <w:rFonts w:ascii="Verdana" w:hAnsi="Verdana" w:cs="Arial"/>
          <w:b/>
          <w:bCs/>
          <w:color w:val="000000"/>
        </w:rPr>
      </w:pPr>
      <w:r w:rsidRPr="008A7586">
        <w:rPr>
          <w:rFonts w:ascii="Verdana" w:hAnsi="Verdana" w:cs="Arial"/>
          <w:b/>
          <w:bCs/>
          <w:color w:val="000000"/>
        </w:rPr>
        <w:t>13 – DAS SANÇÕES ADMINISTRATIVAS</w:t>
      </w:r>
    </w:p>
    <w:p w14:paraId="3836D152" w14:textId="58B5025D" w:rsidR="004F14B3" w:rsidRPr="004F14B3" w:rsidRDefault="004F14B3" w:rsidP="004F14B3">
      <w:pPr>
        <w:suppressAutoHyphens/>
        <w:jc w:val="both"/>
        <w:rPr>
          <w:rFonts w:ascii="Verdana" w:hAnsi="Verdana" w:cs="Arial"/>
          <w:color w:val="000000"/>
        </w:rPr>
      </w:pPr>
      <w:r w:rsidRPr="004F14B3">
        <w:rPr>
          <w:rFonts w:ascii="Verdana" w:hAnsi="Verdana" w:cs="Arial"/>
          <w:color w:val="000000"/>
        </w:rPr>
        <w:lastRenderedPageBreak/>
        <w:t>1</w:t>
      </w:r>
      <w:r>
        <w:rPr>
          <w:rFonts w:ascii="Verdana" w:hAnsi="Verdana" w:cs="Arial"/>
          <w:color w:val="000000"/>
        </w:rPr>
        <w:t>3</w:t>
      </w:r>
      <w:r w:rsidRPr="004F14B3">
        <w:rPr>
          <w:rFonts w:ascii="Verdana" w:hAnsi="Verdana" w:cs="Arial"/>
          <w:color w:val="000000"/>
        </w:rPr>
        <w:t>.1.</w:t>
      </w:r>
      <w:r w:rsidRPr="004F14B3">
        <w:rPr>
          <w:rFonts w:ascii="Verdana" w:hAnsi="Verdana" w:cs="Arial"/>
          <w:color w:val="000000"/>
        </w:rPr>
        <w:tab/>
        <w:t>Comete infração administrativa nos termos da Lei nº 8.666, de 1993, o licitante/adjudicatário que:</w:t>
      </w:r>
    </w:p>
    <w:p w14:paraId="2A09144D" w14:textId="379B7CC7" w:rsidR="004F14B3" w:rsidRPr="004F14B3" w:rsidRDefault="004F14B3" w:rsidP="004F14B3">
      <w:pPr>
        <w:suppressAutoHyphens/>
        <w:ind w:left="2124" w:hanging="1416"/>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.1.1.</w:t>
      </w:r>
      <w:r w:rsidRPr="004F14B3">
        <w:rPr>
          <w:rFonts w:ascii="Verdana" w:hAnsi="Verdana" w:cs="Arial"/>
          <w:color w:val="000000"/>
        </w:rPr>
        <w:tab/>
        <w:t>não assinar o termo de contrato, quando convocado dentro do prazo de validade da proposta;</w:t>
      </w:r>
    </w:p>
    <w:p w14:paraId="395C9BD3" w14:textId="4350E957" w:rsidR="004F14B3" w:rsidRP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.1.2.</w:t>
      </w:r>
      <w:r w:rsidRPr="004F14B3">
        <w:rPr>
          <w:rFonts w:ascii="Verdana" w:hAnsi="Verdana" w:cs="Arial"/>
          <w:color w:val="000000"/>
        </w:rPr>
        <w:tab/>
        <w:t>apresentar documentação falsa;</w:t>
      </w:r>
    </w:p>
    <w:p w14:paraId="30D2BCED" w14:textId="36B826A0" w:rsidR="004F14B3" w:rsidRP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.1.3.</w:t>
      </w:r>
      <w:r w:rsidRPr="004F14B3">
        <w:rPr>
          <w:rFonts w:ascii="Verdana" w:hAnsi="Verdana" w:cs="Arial"/>
          <w:color w:val="000000"/>
        </w:rPr>
        <w:tab/>
        <w:t>deixar de entregar os documentos exigidos no certame;</w:t>
      </w:r>
    </w:p>
    <w:p w14:paraId="1FA6B0AF" w14:textId="30E1F0ED" w:rsidR="004F14B3" w:rsidRP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.1.4.</w:t>
      </w:r>
      <w:r w:rsidRPr="004F14B3">
        <w:rPr>
          <w:rFonts w:ascii="Verdana" w:hAnsi="Verdana" w:cs="Arial"/>
          <w:color w:val="000000"/>
        </w:rPr>
        <w:tab/>
        <w:t>ensejar o retardamento da execução do objeto;</w:t>
      </w:r>
    </w:p>
    <w:p w14:paraId="58D4E238" w14:textId="67C23079" w:rsidR="004F14B3" w:rsidRP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.1.5.</w:t>
      </w:r>
      <w:r w:rsidRPr="004F14B3">
        <w:rPr>
          <w:rFonts w:ascii="Verdana" w:hAnsi="Verdana" w:cs="Arial"/>
          <w:color w:val="000000"/>
        </w:rPr>
        <w:tab/>
        <w:t>não mantiver a proposta;</w:t>
      </w:r>
    </w:p>
    <w:p w14:paraId="79F76478" w14:textId="395320B2" w:rsidR="004F14B3" w:rsidRP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.1.6.</w:t>
      </w:r>
      <w:r w:rsidRPr="004F14B3">
        <w:rPr>
          <w:rFonts w:ascii="Verdana" w:hAnsi="Verdana" w:cs="Arial"/>
          <w:color w:val="000000"/>
        </w:rPr>
        <w:tab/>
        <w:t>cometer fraude fiscal;</w:t>
      </w:r>
    </w:p>
    <w:p w14:paraId="5514E954" w14:textId="408349CD" w:rsidR="004F14B3" w:rsidRDefault="004F14B3" w:rsidP="004F14B3">
      <w:pPr>
        <w:suppressAutoHyphens/>
        <w:ind w:firstLine="708"/>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.1.7.</w:t>
      </w:r>
      <w:r w:rsidRPr="004F14B3">
        <w:rPr>
          <w:rFonts w:ascii="Verdana" w:hAnsi="Verdana" w:cs="Arial"/>
          <w:color w:val="000000"/>
        </w:rPr>
        <w:tab/>
        <w:t>comportar-se de modo inidôneo</w:t>
      </w:r>
    </w:p>
    <w:p w14:paraId="07B31E0F" w14:textId="7D94DE17" w:rsidR="004F14B3" w:rsidRDefault="004F14B3" w:rsidP="004F14B3">
      <w:pPr>
        <w:suppressAutoHyphens/>
        <w:ind w:firstLine="708"/>
        <w:jc w:val="both"/>
        <w:rPr>
          <w:rFonts w:ascii="Verdana" w:hAnsi="Verdana" w:cs="Arial"/>
          <w:color w:val="000000"/>
        </w:rPr>
      </w:pPr>
    </w:p>
    <w:p w14:paraId="531924D8" w14:textId="2DF82BAA" w:rsidR="004F14B3" w:rsidRDefault="004F14B3" w:rsidP="004F14B3">
      <w:pPr>
        <w:suppressAutoHyphens/>
        <w:jc w:val="both"/>
        <w:rPr>
          <w:rFonts w:ascii="Verdana" w:hAnsi="Verdana" w:cs="Arial"/>
          <w:color w:val="000000"/>
        </w:rPr>
      </w:pPr>
      <w:r w:rsidRPr="004F14B3">
        <w:rPr>
          <w:rFonts w:ascii="Verdana" w:hAnsi="Verdana" w:cs="Arial"/>
          <w:color w:val="000000"/>
        </w:rPr>
        <w:t>1</w:t>
      </w:r>
      <w:r>
        <w:rPr>
          <w:rFonts w:ascii="Verdana" w:hAnsi="Verdana" w:cs="Arial"/>
          <w:color w:val="000000"/>
        </w:rPr>
        <w:t>3</w:t>
      </w:r>
      <w:r w:rsidRPr="004F14B3">
        <w:rPr>
          <w:rFonts w:ascii="Verdana" w:hAnsi="Verdana" w:cs="Arial"/>
          <w:color w:val="000000"/>
        </w:rPr>
        <w:t>.2.</w:t>
      </w:r>
      <w:r w:rsidRPr="004F14B3">
        <w:rPr>
          <w:rFonts w:ascii="Verdana" w:hAnsi="Verdana" w:cs="Arial"/>
          <w:color w:val="000000"/>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6158C9F" w14:textId="63C08FD1" w:rsidR="00AF17A3" w:rsidRDefault="00AF17A3" w:rsidP="004F14B3">
      <w:pPr>
        <w:suppressAutoHyphens/>
        <w:jc w:val="both"/>
        <w:rPr>
          <w:rFonts w:ascii="Verdana" w:hAnsi="Verdana" w:cs="Arial"/>
          <w:color w:val="000000"/>
        </w:rPr>
      </w:pPr>
    </w:p>
    <w:p w14:paraId="3AB33266" w14:textId="5DE5C13D" w:rsidR="00AF17A3" w:rsidRPr="00AF17A3" w:rsidRDefault="00AF17A3" w:rsidP="00AF17A3">
      <w:pPr>
        <w:suppressAutoHyphens/>
        <w:jc w:val="both"/>
        <w:rPr>
          <w:rFonts w:ascii="Verdana" w:hAnsi="Verdana" w:cs="Arial"/>
          <w:color w:val="000000"/>
        </w:rPr>
      </w:pPr>
      <w:r w:rsidRPr="00AF17A3">
        <w:rPr>
          <w:rFonts w:ascii="Verdana" w:hAnsi="Verdana" w:cs="Arial"/>
          <w:color w:val="000000"/>
        </w:rPr>
        <w:t>1</w:t>
      </w:r>
      <w:r>
        <w:rPr>
          <w:rFonts w:ascii="Verdana" w:hAnsi="Verdana" w:cs="Arial"/>
          <w:color w:val="000000"/>
        </w:rPr>
        <w:t>3</w:t>
      </w:r>
      <w:r w:rsidRPr="00AF17A3">
        <w:rPr>
          <w:rFonts w:ascii="Verdana" w:hAnsi="Verdana" w:cs="Arial"/>
          <w:color w:val="000000"/>
        </w:rPr>
        <w:t>.3.</w:t>
      </w:r>
      <w:r w:rsidRPr="00AF17A3">
        <w:rPr>
          <w:rFonts w:ascii="Verdana" w:hAnsi="Verdana" w:cs="Arial"/>
          <w:color w:val="000000"/>
        </w:rPr>
        <w:tab/>
        <w:t>O licitante/adjudicatário que cometer qualquer das infrações acima discriminadas</w:t>
      </w:r>
      <w:r w:rsidR="00E97B84">
        <w:rPr>
          <w:rFonts w:ascii="Verdana" w:hAnsi="Verdana" w:cs="Arial"/>
          <w:color w:val="000000"/>
        </w:rPr>
        <w:t xml:space="preserve">, </w:t>
      </w:r>
      <w:r w:rsidR="00E97B84" w:rsidRPr="00E97B84">
        <w:rPr>
          <w:rFonts w:ascii="Verdana" w:hAnsi="Verdana" w:cs="Arial"/>
          <w:color w:val="000000"/>
          <w:u w:val="single"/>
        </w:rPr>
        <w:t>ou cometer qualquer outro ato inidôneo durante a execução da obra</w:t>
      </w:r>
      <w:r w:rsidR="00E97B84">
        <w:rPr>
          <w:rFonts w:ascii="Verdana" w:hAnsi="Verdana" w:cs="Arial"/>
          <w:color w:val="000000"/>
        </w:rPr>
        <w:t>,</w:t>
      </w:r>
      <w:r w:rsidRPr="00AF17A3">
        <w:rPr>
          <w:rFonts w:ascii="Verdana" w:hAnsi="Verdana" w:cs="Arial"/>
          <w:color w:val="000000"/>
        </w:rPr>
        <w:t xml:space="preserve"> ficará sujeita, sem prejuízo da responsabilidade civil e criminal, às seguintes sanções:</w:t>
      </w:r>
    </w:p>
    <w:p w14:paraId="07A1409C" w14:textId="2912FBEB" w:rsidR="00AF17A3" w:rsidRDefault="00AF17A3" w:rsidP="00AF17A3">
      <w:pPr>
        <w:suppressAutoHyphens/>
        <w:ind w:left="708"/>
        <w:jc w:val="both"/>
        <w:rPr>
          <w:rFonts w:ascii="Verdana" w:hAnsi="Verdana" w:cs="Arial"/>
          <w:color w:val="000000"/>
        </w:rPr>
      </w:pPr>
      <w:r w:rsidRPr="00AF17A3">
        <w:rPr>
          <w:rFonts w:ascii="Verdana" w:hAnsi="Verdana" w:cs="Arial"/>
          <w:color w:val="000000"/>
        </w:rPr>
        <w:t>1</w:t>
      </w:r>
      <w:r>
        <w:rPr>
          <w:rFonts w:ascii="Verdana" w:hAnsi="Verdana" w:cs="Arial"/>
          <w:color w:val="000000"/>
        </w:rPr>
        <w:t>3</w:t>
      </w:r>
      <w:r w:rsidRPr="00AF17A3">
        <w:rPr>
          <w:rFonts w:ascii="Verdana" w:hAnsi="Verdana" w:cs="Arial"/>
          <w:color w:val="000000"/>
        </w:rPr>
        <w:t>.3.1.</w:t>
      </w:r>
      <w:r w:rsidR="009F6274">
        <w:rPr>
          <w:rFonts w:ascii="Verdana" w:hAnsi="Verdana" w:cs="Arial"/>
          <w:color w:val="000000"/>
        </w:rPr>
        <w:t xml:space="preserve"> A</w:t>
      </w:r>
      <w:r w:rsidRPr="00AF17A3">
        <w:rPr>
          <w:rFonts w:ascii="Verdana" w:hAnsi="Verdana" w:cs="Arial"/>
          <w:color w:val="000000"/>
        </w:rPr>
        <w:t>dvertência por faltas leves, assim entendidas aquelas que não acarretem prejuízos significativos para a Contratante;</w:t>
      </w:r>
    </w:p>
    <w:p w14:paraId="58572276" w14:textId="77777777" w:rsidR="009F6274" w:rsidRPr="00AF17A3" w:rsidRDefault="009F6274" w:rsidP="00AF17A3">
      <w:pPr>
        <w:suppressAutoHyphens/>
        <w:ind w:left="708"/>
        <w:jc w:val="both"/>
        <w:rPr>
          <w:rFonts w:ascii="Verdana" w:hAnsi="Verdana" w:cs="Arial"/>
          <w:color w:val="000000"/>
        </w:rPr>
      </w:pPr>
    </w:p>
    <w:p w14:paraId="1BFE279C" w14:textId="21D1FCA2" w:rsidR="00AF17A3" w:rsidRDefault="00AF17A3" w:rsidP="00AF17A3">
      <w:pPr>
        <w:suppressAutoHyphens/>
        <w:ind w:left="708"/>
        <w:jc w:val="both"/>
        <w:rPr>
          <w:rFonts w:ascii="Verdana" w:hAnsi="Verdana" w:cs="Arial"/>
          <w:color w:val="000000"/>
        </w:rPr>
      </w:pPr>
      <w:r w:rsidRPr="00AF17A3">
        <w:rPr>
          <w:rFonts w:ascii="Verdana" w:hAnsi="Verdana" w:cs="Arial"/>
          <w:color w:val="000000"/>
        </w:rPr>
        <w:t>1</w:t>
      </w:r>
      <w:r w:rsidR="009F6274">
        <w:rPr>
          <w:rFonts w:ascii="Verdana" w:hAnsi="Verdana" w:cs="Arial"/>
          <w:color w:val="000000"/>
        </w:rPr>
        <w:t>3</w:t>
      </w:r>
      <w:r w:rsidRPr="00AF17A3">
        <w:rPr>
          <w:rFonts w:ascii="Verdana" w:hAnsi="Verdana" w:cs="Arial"/>
          <w:color w:val="000000"/>
        </w:rPr>
        <w:t>.3.</w:t>
      </w:r>
      <w:r w:rsidR="009F6274">
        <w:rPr>
          <w:rFonts w:ascii="Verdana" w:hAnsi="Verdana" w:cs="Arial"/>
          <w:color w:val="000000"/>
        </w:rPr>
        <w:t>2</w:t>
      </w:r>
      <w:r w:rsidRPr="00AF17A3">
        <w:rPr>
          <w:rFonts w:ascii="Verdana" w:hAnsi="Verdana" w:cs="Arial"/>
          <w:color w:val="000000"/>
        </w:rPr>
        <w:t>.</w:t>
      </w:r>
      <w:r w:rsidR="009F6274">
        <w:rPr>
          <w:rFonts w:ascii="Verdana" w:hAnsi="Verdana" w:cs="Arial"/>
          <w:color w:val="000000"/>
        </w:rPr>
        <w:t xml:space="preserve"> </w:t>
      </w:r>
      <w:r w:rsidRPr="00AF17A3">
        <w:rPr>
          <w:rFonts w:ascii="Verdana" w:hAnsi="Verdana" w:cs="Arial"/>
          <w:color w:val="000000"/>
        </w:rPr>
        <w:t>Suspensão de licitar e impedimento de contratar com o órgão, entidade ou unidade administrativa pela qual a Administração Pública opera e atua concretamente, pelo prazo de até dois anos;</w:t>
      </w:r>
    </w:p>
    <w:p w14:paraId="0FD59EAF" w14:textId="77777777" w:rsidR="009F6274" w:rsidRPr="00AF17A3" w:rsidRDefault="009F6274" w:rsidP="00AF17A3">
      <w:pPr>
        <w:suppressAutoHyphens/>
        <w:ind w:left="708"/>
        <w:jc w:val="both"/>
        <w:rPr>
          <w:rFonts w:ascii="Verdana" w:hAnsi="Verdana" w:cs="Arial"/>
          <w:color w:val="000000"/>
        </w:rPr>
      </w:pPr>
    </w:p>
    <w:p w14:paraId="6D5A3FE1" w14:textId="11354C29" w:rsidR="00AF17A3" w:rsidRDefault="00AF17A3" w:rsidP="00753961">
      <w:pPr>
        <w:suppressAutoHyphens/>
        <w:ind w:left="708"/>
        <w:jc w:val="both"/>
        <w:rPr>
          <w:rFonts w:ascii="Verdana" w:hAnsi="Verdana" w:cs="Arial"/>
          <w:color w:val="000000"/>
        </w:rPr>
      </w:pPr>
      <w:r w:rsidRPr="00AF17A3">
        <w:rPr>
          <w:rFonts w:ascii="Verdana" w:hAnsi="Verdana" w:cs="Arial"/>
          <w:color w:val="000000"/>
        </w:rPr>
        <w:t>1</w:t>
      </w:r>
      <w:r w:rsidR="009F6274">
        <w:rPr>
          <w:rFonts w:ascii="Verdana" w:hAnsi="Verdana" w:cs="Arial"/>
          <w:color w:val="000000"/>
        </w:rPr>
        <w:t>3</w:t>
      </w:r>
      <w:r w:rsidRPr="00AF17A3">
        <w:rPr>
          <w:rFonts w:ascii="Verdana" w:hAnsi="Verdana" w:cs="Arial"/>
          <w:color w:val="000000"/>
        </w:rPr>
        <w:t>.3.</w:t>
      </w:r>
      <w:r w:rsidR="009F6274">
        <w:rPr>
          <w:rFonts w:ascii="Verdana" w:hAnsi="Verdana" w:cs="Arial"/>
          <w:color w:val="000000"/>
        </w:rPr>
        <w:t xml:space="preserve">3. </w:t>
      </w:r>
      <w:r w:rsidRPr="00AF17A3">
        <w:rPr>
          <w:rFonts w:ascii="Verdana" w:hAnsi="Verdana" w:cs="Arial"/>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4B7774B" w14:textId="77777777" w:rsidR="009F6274" w:rsidRDefault="009F6274" w:rsidP="00753961">
      <w:pPr>
        <w:suppressAutoHyphens/>
        <w:ind w:left="708"/>
        <w:jc w:val="both"/>
        <w:rPr>
          <w:rFonts w:ascii="Verdana" w:hAnsi="Verdana" w:cs="Arial"/>
          <w:color w:val="000000"/>
        </w:rPr>
      </w:pPr>
    </w:p>
    <w:p w14:paraId="63B1928B" w14:textId="0D68092D" w:rsidR="009F6274" w:rsidRPr="009F6274" w:rsidRDefault="009F6274" w:rsidP="009F6274">
      <w:pPr>
        <w:suppressAutoHyphens/>
        <w:ind w:left="708"/>
        <w:jc w:val="both"/>
        <w:rPr>
          <w:rFonts w:ascii="Verdana" w:hAnsi="Verdana" w:cs="Arial"/>
          <w:color w:val="000000"/>
        </w:rPr>
      </w:pPr>
      <w:r>
        <w:rPr>
          <w:rFonts w:ascii="Verdana" w:hAnsi="Verdana" w:cs="Arial"/>
          <w:color w:val="000000"/>
        </w:rPr>
        <w:t xml:space="preserve">13.3.4. </w:t>
      </w:r>
      <w:r w:rsidRPr="009F6274">
        <w:rPr>
          <w:rFonts w:ascii="Verdana" w:hAnsi="Verdana" w:cs="Arial"/>
          <w:color w:val="000000"/>
        </w:rPr>
        <w:t>Caberá multa compensatória a ser calculada sobre o valor total da proposta,</w:t>
      </w:r>
      <w:r w:rsidR="00954D10">
        <w:rPr>
          <w:rFonts w:ascii="Verdana" w:hAnsi="Verdana" w:cs="Arial"/>
          <w:color w:val="000000"/>
        </w:rPr>
        <w:t>(exceto inciso V em que a multa será sobre o valor do contrato)</w:t>
      </w:r>
      <w:r w:rsidRPr="009F6274">
        <w:rPr>
          <w:rFonts w:ascii="Verdana" w:hAnsi="Verdana" w:cs="Arial"/>
          <w:color w:val="000000"/>
        </w:rPr>
        <w:t xml:space="preserve"> sem prejuízo das demais sanções administrativas e indenização suplementar em caso de perdas e danos decorrentes da recusa, ao licitante que: </w:t>
      </w:r>
    </w:p>
    <w:p w14:paraId="2E4FDA94" w14:textId="77777777" w:rsidR="009F6274" w:rsidRPr="009F6274" w:rsidRDefault="009F6274" w:rsidP="009F6274">
      <w:pPr>
        <w:suppressAutoHyphens/>
        <w:ind w:left="1416" w:firstLine="708"/>
        <w:jc w:val="both"/>
        <w:rPr>
          <w:rFonts w:ascii="Verdana" w:hAnsi="Verdana" w:cs="Arial"/>
          <w:color w:val="000000"/>
        </w:rPr>
      </w:pPr>
      <w:r w:rsidRPr="009F6274">
        <w:rPr>
          <w:rFonts w:ascii="Verdana" w:hAnsi="Verdana" w:cs="Arial"/>
          <w:color w:val="000000"/>
        </w:rPr>
        <w:t>I. Apresentar declaração falsa: multa de 20% (vinte por cento).</w:t>
      </w:r>
    </w:p>
    <w:p w14:paraId="488131D0" w14:textId="7B2F7E1D" w:rsidR="009F6274" w:rsidRPr="009F6274" w:rsidRDefault="009F6274" w:rsidP="009F6274">
      <w:pPr>
        <w:suppressAutoHyphens/>
        <w:ind w:left="2133"/>
        <w:jc w:val="both"/>
        <w:rPr>
          <w:rFonts w:ascii="Verdana" w:hAnsi="Verdana" w:cs="Arial"/>
          <w:color w:val="000000"/>
        </w:rPr>
      </w:pPr>
      <w:r w:rsidRPr="009F6274">
        <w:rPr>
          <w:rFonts w:ascii="Verdana" w:hAnsi="Verdana" w:cs="Arial"/>
          <w:color w:val="000000"/>
        </w:rPr>
        <w:t xml:space="preserve">II. Deixar de apresentar documento na fase de saneamento: multa de 10% (dez por cento). </w:t>
      </w:r>
    </w:p>
    <w:p w14:paraId="1F60CE6F" w14:textId="77777777" w:rsidR="009F6274" w:rsidRPr="009F6274" w:rsidRDefault="009F6274" w:rsidP="009F6274">
      <w:pPr>
        <w:suppressAutoHyphens/>
        <w:ind w:left="2124"/>
        <w:jc w:val="both"/>
        <w:rPr>
          <w:rFonts w:ascii="Verdana" w:hAnsi="Verdana" w:cs="Arial"/>
          <w:color w:val="000000"/>
        </w:rPr>
      </w:pPr>
      <w:r w:rsidRPr="009F6274">
        <w:rPr>
          <w:rFonts w:ascii="Verdana" w:hAnsi="Verdana" w:cs="Arial"/>
          <w:color w:val="000000"/>
        </w:rPr>
        <w:t xml:space="preserve">III. Não mantiver sua proposta, até o momento da adjudicação: multa de 20% (vinte por cento). </w:t>
      </w:r>
    </w:p>
    <w:p w14:paraId="5FDC31F1" w14:textId="769F3249" w:rsidR="009F6274" w:rsidRPr="009F6274" w:rsidRDefault="009F6274" w:rsidP="009F6274">
      <w:pPr>
        <w:suppressAutoHyphens/>
        <w:ind w:left="2124"/>
        <w:jc w:val="both"/>
        <w:rPr>
          <w:rFonts w:ascii="Verdana" w:hAnsi="Verdana" w:cs="Arial"/>
          <w:color w:val="000000"/>
        </w:rPr>
      </w:pPr>
      <w:r w:rsidRPr="009F6274">
        <w:rPr>
          <w:rFonts w:ascii="Verdana" w:hAnsi="Verdana" w:cs="Arial"/>
          <w:color w:val="000000"/>
        </w:rPr>
        <w:t xml:space="preserve">IV. Caberá multa compensatória de </w:t>
      </w:r>
      <w:r>
        <w:rPr>
          <w:rFonts w:ascii="Verdana" w:hAnsi="Verdana" w:cs="Arial"/>
          <w:color w:val="000000"/>
        </w:rPr>
        <w:t>2</w:t>
      </w:r>
      <w:r w:rsidRPr="009F6274">
        <w:rPr>
          <w:rFonts w:ascii="Verdana" w:hAnsi="Verdana" w:cs="Arial"/>
          <w:color w:val="000000"/>
        </w:rPr>
        <w:t>0% (</w:t>
      </w:r>
      <w:r>
        <w:rPr>
          <w:rFonts w:ascii="Verdana" w:hAnsi="Verdana" w:cs="Arial"/>
          <w:color w:val="000000"/>
        </w:rPr>
        <w:t>vinte</w:t>
      </w:r>
      <w:r w:rsidRPr="009F6274">
        <w:rPr>
          <w:rFonts w:ascii="Verdana" w:hAnsi="Verdana" w:cs="Arial"/>
          <w:color w:val="000000"/>
        </w:rPr>
        <w:t xml:space="preserve"> por cento) sobre o valor total da proposta ao licitante que se recusar injustificadamente, após ser considerado adjudicatário e dentro do prazo estabelecido pela Administração, a assinar o contrato, bem como aceitar ou retirar o instrumento equivalente, sem prejuízo de indenização suplementar em caso de perdas e danos decorrentes da recusa e da sanção de suspensão de licitar e contratar com a Prefeitura do Município de Iomerê/SC, pelo prazo de até 2 (dois) anos, garantida a ampla defesa.</w:t>
      </w:r>
    </w:p>
    <w:p w14:paraId="5BE7EB96" w14:textId="24821931" w:rsidR="009F6274" w:rsidRDefault="00954D10" w:rsidP="009F6274">
      <w:pPr>
        <w:suppressAutoHyphens/>
        <w:ind w:left="2124"/>
        <w:jc w:val="both"/>
        <w:rPr>
          <w:rFonts w:ascii="Verdana" w:hAnsi="Verdana" w:cs="Arial"/>
          <w:color w:val="000000"/>
        </w:rPr>
      </w:pPr>
      <w:r>
        <w:rPr>
          <w:rFonts w:ascii="Verdana" w:hAnsi="Verdana" w:cs="Arial"/>
          <w:color w:val="000000"/>
        </w:rPr>
        <w:t>v</w:t>
      </w:r>
      <w:r w:rsidR="009F6274" w:rsidRPr="009F6274">
        <w:rPr>
          <w:rFonts w:ascii="Verdana" w:hAnsi="Verdana" w:cs="Arial"/>
          <w:color w:val="000000"/>
        </w:rPr>
        <w:t xml:space="preserve">) Multa de </w:t>
      </w:r>
      <w:r w:rsidR="009F6274">
        <w:rPr>
          <w:rFonts w:ascii="Verdana" w:hAnsi="Verdana" w:cs="Arial"/>
          <w:color w:val="000000"/>
        </w:rPr>
        <w:t>20</w:t>
      </w:r>
      <w:r w:rsidR="009F6274" w:rsidRPr="009F6274">
        <w:rPr>
          <w:rFonts w:ascii="Verdana" w:hAnsi="Verdana" w:cs="Arial"/>
          <w:color w:val="000000"/>
        </w:rPr>
        <w:t>,00% (</w:t>
      </w:r>
      <w:r w:rsidR="009F6274">
        <w:rPr>
          <w:rFonts w:ascii="Verdana" w:hAnsi="Verdana" w:cs="Arial"/>
          <w:color w:val="000000"/>
        </w:rPr>
        <w:t>vinte</w:t>
      </w:r>
      <w:r w:rsidR="009F6274" w:rsidRPr="009F6274">
        <w:rPr>
          <w:rFonts w:ascii="Verdana" w:hAnsi="Verdana" w:cs="Arial"/>
          <w:color w:val="000000"/>
        </w:rPr>
        <w:t xml:space="preserve"> por cento) do </w:t>
      </w:r>
      <w:r w:rsidR="009F6274" w:rsidRPr="009F6274">
        <w:rPr>
          <w:rFonts w:ascii="Verdana" w:hAnsi="Verdana" w:cs="Arial"/>
          <w:color w:val="000000"/>
          <w:u w:val="single"/>
        </w:rPr>
        <w:t>valor total do Contrato</w:t>
      </w:r>
      <w:r w:rsidR="009F6274">
        <w:rPr>
          <w:rFonts w:ascii="Verdana" w:hAnsi="Verdana" w:cs="Arial"/>
          <w:color w:val="000000"/>
        </w:rPr>
        <w:t>, ao licitante</w:t>
      </w:r>
      <w:r w:rsidR="009F6274" w:rsidRPr="009F6274">
        <w:rPr>
          <w:rFonts w:ascii="Verdana" w:hAnsi="Verdana" w:cs="Arial"/>
          <w:color w:val="000000"/>
        </w:rPr>
        <w:t xml:space="preserve"> em caso de Rescisão Contratual por inadimplência da Contratada.</w:t>
      </w:r>
    </w:p>
    <w:p w14:paraId="13105DCB" w14:textId="77777777" w:rsidR="009F6274" w:rsidRDefault="009F6274" w:rsidP="009F6274">
      <w:pPr>
        <w:suppressAutoHyphens/>
        <w:ind w:left="2124"/>
        <w:jc w:val="both"/>
        <w:rPr>
          <w:rFonts w:ascii="Verdana" w:hAnsi="Verdana" w:cs="Arial"/>
          <w:color w:val="000000"/>
        </w:rPr>
      </w:pPr>
    </w:p>
    <w:p w14:paraId="52488872" w14:textId="77777777" w:rsidR="009F6274" w:rsidRDefault="009F6274" w:rsidP="009F6274">
      <w:pPr>
        <w:suppressAutoHyphens/>
        <w:ind w:firstLine="708"/>
        <w:rPr>
          <w:rFonts w:ascii="Verdana" w:hAnsi="Verdana" w:cs="Arial"/>
          <w:color w:val="000000"/>
        </w:rPr>
      </w:pPr>
      <w:r>
        <w:rPr>
          <w:rFonts w:ascii="Verdana" w:hAnsi="Verdana" w:cs="Arial"/>
          <w:color w:val="000000"/>
        </w:rPr>
        <w:t xml:space="preserve">13.3.5. Caberá multa moratória, nos seguintes termos: </w:t>
      </w:r>
    </w:p>
    <w:p w14:paraId="3EAB1459" w14:textId="77777777" w:rsidR="00E97B84" w:rsidRDefault="009F6274" w:rsidP="009F6274">
      <w:pPr>
        <w:suppressAutoHyphens/>
        <w:ind w:left="2124" w:firstLine="9"/>
        <w:rPr>
          <w:rFonts w:ascii="Verdana" w:hAnsi="Verdana" w:cs="Arial"/>
          <w:color w:val="000000"/>
        </w:rPr>
      </w:pPr>
      <w:r w:rsidRPr="009F6274">
        <w:rPr>
          <w:rFonts w:ascii="Verdana" w:hAnsi="Verdana" w:cs="Arial"/>
        </w:rPr>
        <w:t xml:space="preserve">I. Multa de 0,2% (dois décimos percentuais) ao dia, sobre o </w:t>
      </w:r>
      <w:r w:rsidRPr="009F6274">
        <w:rPr>
          <w:rFonts w:ascii="Verdana" w:hAnsi="Verdana" w:cs="Arial"/>
          <w:u w:val="single"/>
        </w:rPr>
        <w:t>valor total do contrato</w:t>
      </w:r>
      <w:r w:rsidRPr="009F6274">
        <w:rPr>
          <w:rFonts w:ascii="Verdana" w:hAnsi="Verdana" w:cs="Arial"/>
        </w:rPr>
        <w:t xml:space="preserve">, em descumprimento as condições estabelecidas no edital e seus anexos, </w:t>
      </w:r>
      <w:r w:rsidRPr="009F6274">
        <w:rPr>
          <w:rFonts w:ascii="Verdana" w:hAnsi="Verdana" w:cs="Arial"/>
          <w:u w:val="single"/>
        </w:rPr>
        <w:t>durante a execução da obra</w:t>
      </w:r>
      <w:r w:rsidRPr="009F6274">
        <w:rPr>
          <w:rFonts w:ascii="Verdana" w:hAnsi="Verdana" w:cs="Arial"/>
        </w:rPr>
        <w:t>, até que se regularizem os descumprimentos</w:t>
      </w:r>
      <w:r>
        <w:t>.</w:t>
      </w:r>
      <w:r>
        <w:rPr>
          <w:rFonts w:ascii="Verdana" w:hAnsi="Verdana" w:cs="Arial"/>
          <w:color w:val="000000"/>
        </w:rPr>
        <w:t xml:space="preserve">      </w:t>
      </w:r>
    </w:p>
    <w:p w14:paraId="3E02715C" w14:textId="65C642B3" w:rsidR="004F14B3" w:rsidRDefault="00E97B84" w:rsidP="009F6274">
      <w:pPr>
        <w:suppressAutoHyphens/>
        <w:ind w:left="2124" w:firstLine="9"/>
        <w:rPr>
          <w:rFonts w:ascii="Verdana" w:hAnsi="Verdana" w:cs="Arial"/>
          <w:color w:val="000000"/>
        </w:rPr>
      </w:pPr>
      <w:r>
        <w:rPr>
          <w:rFonts w:ascii="Verdana" w:hAnsi="Verdana" w:cs="Arial"/>
        </w:rPr>
        <w:lastRenderedPageBreak/>
        <w:t>II</w:t>
      </w:r>
      <w:r w:rsidRPr="00E97B84">
        <w:rPr>
          <w:rFonts w:ascii="Verdana" w:hAnsi="Verdana" w:cs="Arial"/>
          <w:color w:val="000000"/>
        </w:rPr>
        <w:t>.</w:t>
      </w:r>
      <w:r>
        <w:rPr>
          <w:rFonts w:ascii="Verdana" w:hAnsi="Verdana" w:cs="Arial"/>
          <w:color w:val="000000"/>
        </w:rPr>
        <w:t xml:space="preserve"> </w:t>
      </w:r>
      <w:r w:rsidRPr="00E97B84">
        <w:rPr>
          <w:rFonts w:ascii="Verdana" w:hAnsi="Verdana"/>
        </w:rPr>
        <w:t xml:space="preserve">Multa de 0,2 % (dois décimos percentuais) ao dia, sobre o </w:t>
      </w:r>
      <w:r w:rsidRPr="00E97B84">
        <w:rPr>
          <w:rFonts w:ascii="Verdana" w:hAnsi="Verdana"/>
          <w:u w:val="single"/>
        </w:rPr>
        <w:t>valor Total do contrato</w:t>
      </w:r>
      <w:r w:rsidRPr="00E97B84">
        <w:rPr>
          <w:rFonts w:ascii="Verdana" w:hAnsi="Verdana"/>
        </w:rPr>
        <w:t>, caso a obra seja paralisada por culpa da empresa executora</w:t>
      </w:r>
      <w:r w:rsidR="009F6274">
        <w:rPr>
          <w:rFonts w:ascii="Verdana" w:hAnsi="Verdana" w:cs="Arial"/>
          <w:color w:val="000000"/>
        </w:rPr>
        <w:t xml:space="preserve">   </w:t>
      </w:r>
    </w:p>
    <w:p w14:paraId="33289934" w14:textId="77777777" w:rsidR="004F14B3" w:rsidRPr="004F14B3" w:rsidRDefault="004F14B3" w:rsidP="004F14B3">
      <w:pPr>
        <w:suppressAutoHyphens/>
        <w:ind w:firstLine="708"/>
        <w:jc w:val="both"/>
        <w:rPr>
          <w:rFonts w:ascii="Verdana" w:hAnsi="Verdana" w:cs="Arial"/>
          <w:color w:val="000000"/>
        </w:rPr>
      </w:pPr>
    </w:p>
    <w:p w14:paraId="3EAAB82F" w14:textId="7B2F093A"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.4.</w:t>
      </w:r>
      <w:r w:rsidRPr="00E97B84">
        <w:rPr>
          <w:rFonts w:ascii="Verdana" w:hAnsi="Verdana" w:cs="Arial"/>
        </w:rPr>
        <w:tab/>
        <w:t>A penalidade de multa pode ser aplicada cumulativamente com as demais sanções.</w:t>
      </w:r>
    </w:p>
    <w:p w14:paraId="5681FA3E" w14:textId="77777777" w:rsidR="00E97B84" w:rsidRPr="00E97B84" w:rsidRDefault="00E97B84" w:rsidP="00E97B84">
      <w:pPr>
        <w:suppressAutoHyphens/>
        <w:jc w:val="both"/>
        <w:rPr>
          <w:rFonts w:ascii="Verdana" w:hAnsi="Verdana" w:cs="Arial"/>
        </w:rPr>
      </w:pPr>
    </w:p>
    <w:p w14:paraId="3668A9BC" w14:textId="019C55B8"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.5.</w:t>
      </w:r>
      <w:r w:rsidRPr="00E97B84">
        <w:rPr>
          <w:rFonts w:ascii="Verdana" w:hAnsi="Verdana" w:cs="Arial"/>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11E67" w14:textId="77777777" w:rsidR="00E97B84" w:rsidRPr="00E97B84" w:rsidRDefault="00E97B84" w:rsidP="00E97B84">
      <w:pPr>
        <w:suppressAutoHyphens/>
        <w:jc w:val="both"/>
        <w:rPr>
          <w:rFonts w:ascii="Verdana" w:hAnsi="Verdana" w:cs="Arial"/>
        </w:rPr>
      </w:pPr>
    </w:p>
    <w:p w14:paraId="68444FC9" w14:textId="728F9448"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.6.</w:t>
      </w:r>
      <w:r w:rsidRPr="00E97B84">
        <w:rPr>
          <w:rFonts w:ascii="Verdana" w:hAnsi="Verdana" w:cs="Arial"/>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389328" w14:textId="77777777" w:rsidR="00E97B84" w:rsidRPr="00E97B84" w:rsidRDefault="00E97B84" w:rsidP="00E97B84">
      <w:pPr>
        <w:suppressAutoHyphens/>
        <w:jc w:val="both"/>
        <w:rPr>
          <w:rFonts w:ascii="Verdana" w:hAnsi="Verdana" w:cs="Arial"/>
        </w:rPr>
      </w:pPr>
    </w:p>
    <w:p w14:paraId="1FB5BE98" w14:textId="689797FB" w:rsidR="00E97B84" w:rsidRP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.7.</w:t>
      </w:r>
      <w:r w:rsidRPr="00E97B84">
        <w:rPr>
          <w:rFonts w:ascii="Verdana" w:hAnsi="Verdana" w:cs="Arial"/>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5D8844" w14:textId="2DFCE18F"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.8.</w:t>
      </w:r>
      <w:r w:rsidRPr="00E97B84">
        <w:rPr>
          <w:rFonts w:ascii="Verdana" w:hAnsi="Verdana" w:cs="Arial"/>
        </w:rPr>
        <w:tab/>
        <w:t>Caso o valor da multa não seja suficiente para cobrir os prejuízos causados pela conduta do licitante, a União ou Entidade poderá cobrar o valor remanescente judicialmente, conforme artigo 419 do Código Civil.</w:t>
      </w:r>
    </w:p>
    <w:p w14:paraId="5965FC05" w14:textId="77777777" w:rsidR="00E97B84" w:rsidRPr="00E97B84" w:rsidRDefault="00E97B84" w:rsidP="00E97B84">
      <w:pPr>
        <w:suppressAutoHyphens/>
        <w:jc w:val="both"/>
        <w:rPr>
          <w:rFonts w:ascii="Verdana" w:hAnsi="Verdana" w:cs="Arial"/>
        </w:rPr>
      </w:pPr>
    </w:p>
    <w:p w14:paraId="11415147" w14:textId="31867BD3"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.9.</w:t>
      </w:r>
      <w:r w:rsidRPr="00E97B84">
        <w:rPr>
          <w:rFonts w:ascii="Verdana" w:hAnsi="Verdana" w:cs="Arial"/>
        </w:rPr>
        <w:tab/>
        <w:t>A aplicação de qualquer das penalidades previstas realizar-se-á em processo administrativo que assegurará o contraditório e a ampla defesa observando-se o procedimento previsto na Lei nº 8.666, de 1993, e subsidiariamente na Lei nº 9.784, de 1999.</w:t>
      </w:r>
    </w:p>
    <w:p w14:paraId="0F490F85" w14:textId="77777777" w:rsidR="00E97B84" w:rsidRPr="00E97B84" w:rsidRDefault="00E97B84" w:rsidP="00E97B84">
      <w:pPr>
        <w:suppressAutoHyphens/>
        <w:jc w:val="both"/>
        <w:rPr>
          <w:rFonts w:ascii="Verdana" w:hAnsi="Verdana" w:cs="Arial"/>
        </w:rPr>
      </w:pPr>
    </w:p>
    <w:p w14:paraId="11D7C997" w14:textId="1EEB302E" w:rsidR="00E97B84"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.10.</w:t>
      </w:r>
      <w:r w:rsidRPr="00E97B84">
        <w:rPr>
          <w:rFonts w:ascii="Verdana" w:hAnsi="Verdana" w:cs="Arial"/>
        </w:rPr>
        <w:tab/>
        <w:t>A autoridade competente, na aplicação das sanções, levará em consideração a gravidade da conduta do infrator, o caráter educativo da pena, bem como o dano causado à Administração, observado o princípio da proporcionalidade.</w:t>
      </w:r>
    </w:p>
    <w:p w14:paraId="3FA41407" w14:textId="77777777" w:rsidR="00E97B84" w:rsidRPr="00E97B84" w:rsidRDefault="00E97B84" w:rsidP="00E97B84">
      <w:pPr>
        <w:suppressAutoHyphens/>
        <w:jc w:val="both"/>
        <w:rPr>
          <w:rFonts w:ascii="Verdana" w:hAnsi="Verdana" w:cs="Arial"/>
        </w:rPr>
      </w:pPr>
    </w:p>
    <w:p w14:paraId="792841AC" w14:textId="43706493" w:rsidR="003C69EE" w:rsidRDefault="00E97B84" w:rsidP="00E97B84">
      <w:pPr>
        <w:suppressAutoHyphens/>
        <w:jc w:val="both"/>
        <w:rPr>
          <w:rFonts w:ascii="Verdana" w:hAnsi="Verdana" w:cs="Arial"/>
        </w:rPr>
      </w:pPr>
      <w:r w:rsidRPr="00E97B84">
        <w:rPr>
          <w:rFonts w:ascii="Verdana" w:hAnsi="Verdana" w:cs="Arial"/>
        </w:rPr>
        <w:t>1</w:t>
      </w:r>
      <w:r>
        <w:rPr>
          <w:rFonts w:ascii="Verdana" w:hAnsi="Verdana" w:cs="Arial"/>
        </w:rPr>
        <w:t>3</w:t>
      </w:r>
      <w:r w:rsidRPr="00E97B84">
        <w:rPr>
          <w:rFonts w:ascii="Verdana" w:hAnsi="Verdana" w:cs="Arial"/>
        </w:rPr>
        <w:t>.10.</w:t>
      </w:r>
      <w:r w:rsidRPr="00E97B84">
        <w:rPr>
          <w:rFonts w:ascii="Verdana" w:hAnsi="Verdana" w:cs="Arial"/>
        </w:rPr>
        <w:tab/>
        <w:t>As penalidades serão obrigatoriamente registradas no SICAF.</w:t>
      </w:r>
    </w:p>
    <w:p w14:paraId="49CF3A30" w14:textId="77777777" w:rsidR="00E97B84" w:rsidRDefault="00E97B84" w:rsidP="00E97B84">
      <w:pPr>
        <w:suppressAutoHyphens/>
        <w:jc w:val="both"/>
        <w:rPr>
          <w:rFonts w:ascii="Verdana" w:hAnsi="Verdana" w:cs="Arial"/>
          <w:highlight w:val="yellow"/>
        </w:rPr>
      </w:pPr>
    </w:p>
    <w:p w14:paraId="186C6351" w14:textId="77777777" w:rsidR="008A7586" w:rsidRPr="008A7586" w:rsidRDefault="008A7586" w:rsidP="008A7586">
      <w:pPr>
        <w:suppressAutoHyphens/>
        <w:jc w:val="both"/>
        <w:rPr>
          <w:rFonts w:ascii="Verdana" w:hAnsi="Verdana" w:cs="Arial"/>
          <w:color w:val="000000"/>
        </w:rPr>
      </w:pPr>
      <w:r w:rsidRPr="008A7586">
        <w:rPr>
          <w:rFonts w:ascii="Verdana" w:hAnsi="Verdana" w:cs="Arial"/>
          <w:b/>
          <w:bCs/>
          <w:color w:val="000000"/>
        </w:rPr>
        <w:t>14 – DA INEXECUÇÃO E DA RESCISÃO DO CONTRATO</w:t>
      </w:r>
    </w:p>
    <w:p w14:paraId="112AC969" w14:textId="77777777" w:rsidR="008A7586" w:rsidRPr="008A7586" w:rsidRDefault="008A7586" w:rsidP="008A7586">
      <w:pPr>
        <w:suppressAutoHyphens/>
        <w:jc w:val="both"/>
        <w:rPr>
          <w:rFonts w:ascii="Verdana" w:hAnsi="Verdana" w:cs="Arial"/>
        </w:rPr>
      </w:pPr>
      <w:r w:rsidRPr="008A7586">
        <w:rPr>
          <w:rFonts w:ascii="Verdana" w:hAnsi="Verdana" w:cs="Arial"/>
        </w:rPr>
        <w:t>14.1 – O presente contrato poderá ser rescindido nos seguintes casos:</w:t>
      </w:r>
    </w:p>
    <w:p w14:paraId="317D705A" w14:textId="77777777" w:rsidR="008A7586" w:rsidRPr="008A7586" w:rsidRDefault="008A7586" w:rsidP="008A7586">
      <w:pPr>
        <w:suppressAutoHyphens/>
        <w:ind w:firstLine="1418"/>
        <w:jc w:val="both"/>
        <w:rPr>
          <w:rFonts w:ascii="Verdana" w:hAnsi="Verdana" w:cs="Arial"/>
        </w:rPr>
      </w:pPr>
      <w:r w:rsidRPr="008A7586">
        <w:rPr>
          <w:rFonts w:ascii="Verdana" w:hAnsi="Verdana" w:cs="Arial"/>
        </w:rPr>
        <w:t>a) por ato unilateral, escrito, do CONTRATANTE, nos casos enumerados nos incisos I a XII e XVII, do art. 78, da Lei nº 8.666/93;</w:t>
      </w:r>
    </w:p>
    <w:p w14:paraId="344BF0CE" w14:textId="77777777" w:rsidR="008A7586" w:rsidRPr="008A7586" w:rsidRDefault="008A7586" w:rsidP="008A7586">
      <w:pPr>
        <w:suppressAutoHyphens/>
        <w:ind w:firstLine="1418"/>
        <w:jc w:val="both"/>
        <w:rPr>
          <w:rFonts w:ascii="Verdana" w:hAnsi="Verdana" w:cs="Arial"/>
        </w:rPr>
      </w:pPr>
      <w:r w:rsidRPr="008A7586">
        <w:rPr>
          <w:rFonts w:ascii="Verdana" w:hAnsi="Verdana" w:cs="Arial"/>
        </w:rPr>
        <w:t>b) amigavelmente por acordo das partes, mediante formalização de aviso prévio de no mínimo 30 (trinta) dias, não cabendo indenização a qualquer uma das partes, resguardado o interesse público;</w:t>
      </w:r>
    </w:p>
    <w:p w14:paraId="6061ECF2" w14:textId="77777777" w:rsidR="008A7586" w:rsidRPr="008A7586" w:rsidRDefault="008A7586" w:rsidP="008A7586">
      <w:pPr>
        <w:suppressAutoHyphens/>
        <w:ind w:firstLine="1418"/>
        <w:jc w:val="both"/>
        <w:rPr>
          <w:rFonts w:ascii="Verdana" w:hAnsi="Verdana" w:cs="Arial"/>
        </w:rPr>
      </w:pPr>
      <w:r w:rsidRPr="008A7586">
        <w:rPr>
          <w:rFonts w:ascii="Verdana" w:hAnsi="Verdana" w:cs="Arial"/>
        </w:rPr>
        <w:t>c) judicialmente, nos termos da legislação vigente;</w:t>
      </w:r>
    </w:p>
    <w:p w14:paraId="27CBDF26" w14:textId="77777777" w:rsidR="008A7586" w:rsidRPr="008A7586" w:rsidRDefault="008A7586" w:rsidP="008A7586">
      <w:pPr>
        <w:suppressAutoHyphens/>
        <w:ind w:firstLine="1418"/>
        <w:jc w:val="both"/>
        <w:rPr>
          <w:rFonts w:ascii="Verdana" w:hAnsi="Verdana" w:cs="Arial"/>
        </w:rPr>
      </w:pPr>
      <w:r w:rsidRPr="008A7586">
        <w:rPr>
          <w:rFonts w:ascii="Verdana" w:hAnsi="Verdana" w:cs="Arial"/>
        </w:rPr>
        <w:t>d) descumprimento, por parte da CONTRATADA, de suas obrigações legais e/ou contratuais, assegurado ao CONTRATANTE o direito de rescindir o contrato a qualquer tempo, independente de aviso, interpelação judicial e/ou extrajudicial.</w:t>
      </w:r>
    </w:p>
    <w:p w14:paraId="533C8979" w14:textId="77777777" w:rsidR="00267E08" w:rsidRDefault="00267E08" w:rsidP="008A7586">
      <w:pPr>
        <w:suppressAutoHyphens/>
        <w:jc w:val="both"/>
        <w:rPr>
          <w:rFonts w:ascii="Verdana" w:hAnsi="Verdana" w:cs="Arial"/>
        </w:rPr>
      </w:pPr>
    </w:p>
    <w:p w14:paraId="5472CA89" w14:textId="77777777" w:rsidR="008A7586" w:rsidRPr="008A7586" w:rsidRDefault="008A7586" w:rsidP="008A7586">
      <w:pPr>
        <w:suppressAutoHyphens/>
        <w:jc w:val="both"/>
        <w:rPr>
          <w:rFonts w:ascii="Verdana" w:hAnsi="Verdana" w:cs="Arial"/>
        </w:rPr>
      </w:pPr>
      <w:r w:rsidRPr="008A7586">
        <w:rPr>
          <w:rFonts w:ascii="Verdana" w:hAnsi="Verdana" w:cs="Arial"/>
        </w:rPr>
        <w:t>14.2 – Na aplicação das penalidades serão admitidos os recursos previstos em Lei e garantido o contraditório e a ampla defesa.</w:t>
      </w:r>
    </w:p>
    <w:p w14:paraId="52D0D2F8" w14:textId="77777777" w:rsidR="008A7586" w:rsidRPr="008A7586" w:rsidRDefault="008A7586" w:rsidP="008A7586">
      <w:pPr>
        <w:suppressAutoHyphens/>
        <w:ind w:firstLine="1418"/>
        <w:jc w:val="both"/>
        <w:rPr>
          <w:rFonts w:ascii="Verdana" w:hAnsi="Verdana" w:cs="Arial"/>
        </w:rPr>
      </w:pPr>
    </w:p>
    <w:p w14:paraId="303A4ED5" w14:textId="77777777" w:rsidR="008A7586" w:rsidRPr="008A7586" w:rsidRDefault="008A7586" w:rsidP="008A7586">
      <w:pPr>
        <w:suppressAutoHyphens/>
        <w:jc w:val="both"/>
        <w:rPr>
          <w:rFonts w:ascii="Verdana" w:hAnsi="Verdana" w:cs="Arial"/>
          <w:b/>
          <w:bCs/>
        </w:rPr>
      </w:pPr>
      <w:r w:rsidRPr="008A7586">
        <w:rPr>
          <w:rFonts w:ascii="Verdana" w:hAnsi="Verdana" w:cs="Arial"/>
          <w:b/>
          <w:bCs/>
        </w:rPr>
        <w:t>15 – DOS RECURSOS</w:t>
      </w:r>
    </w:p>
    <w:p w14:paraId="47EF19F2" w14:textId="24C790B9" w:rsidR="008A7586" w:rsidRDefault="008A7586" w:rsidP="008A7586">
      <w:pPr>
        <w:suppressAutoHyphens/>
        <w:jc w:val="both"/>
        <w:rPr>
          <w:rFonts w:ascii="Verdana" w:hAnsi="Verdana" w:cs="Arial"/>
        </w:rPr>
      </w:pPr>
      <w:r w:rsidRPr="008A7586">
        <w:rPr>
          <w:rFonts w:ascii="Verdana" w:hAnsi="Verdana" w:cs="Arial"/>
        </w:rPr>
        <w:t xml:space="preserve">15.1 – Os recursos interpostos às decisões proferidas pela Comissão de Licitação </w:t>
      </w:r>
      <w:r w:rsidRPr="008A7586">
        <w:rPr>
          <w:rFonts w:ascii="Verdana" w:hAnsi="Verdana" w:cs="Arial"/>
          <w:iCs/>
        </w:rPr>
        <w:t>somente</w:t>
      </w:r>
      <w:r w:rsidRPr="008A7586">
        <w:rPr>
          <w:rFonts w:ascii="Verdana" w:hAnsi="Verdana" w:cs="Arial"/>
        </w:rPr>
        <w:t xml:space="preserve"> serão acolhidos nos termos do Capítulo V da Lei n° 8.666/93, se dirigidos diretamente ao Prefeito, e protocolado na Prefeitura Municipal.</w:t>
      </w:r>
    </w:p>
    <w:p w14:paraId="1707D9E8" w14:textId="233F64D0" w:rsidR="00727A3C" w:rsidRDefault="00727A3C" w:rsidP="008A7586">
      <w:pPr>
        <w:suppressAutoHyphens/>
        <w:jc w:val="both"/>
        <w:rPr>
          <w:rFonts w:ascii="Verdana" w:hAnsi="Verdana" w:cs="Arial"/>
        </w:rPr>
      </w:pPr>
    </w:p>
    <w:p w14:paraId="520B36A2" w14:textId="77777777" w:rsidR="00727A3C" w:rsidRPr="008A7586" w:rsidRDefault="00727A3C" w:rsidP="008A7586">
      <w:pPr>
        <w:suppressAutoHyphens/>
        <w:jc w:val="both"/>
        <w:rPr>
          <w:rFonts w:ascii="Verdana" w:hAnsi="Verdana" w:cs="Arial"/>
        </w:rPr>
      </w:pPr>
    </w:p>
    <w:p w14:paraId="3AC32737" w14:textId="77777777" w:rsidR="008A7586" w:rsidRPr="008A7586" w:rsidRDefault="008A7586" w:rsidP="008A7586">
      <w:pPr>
        <w:suppressAutoHyphens/>
        <w:jc w:val="both"/>
        <w:rPr>
          <w:rFonts w:ascii="Verdana" w:hAnsi="Verdana" w:cs="Arial"/>
        </w:rPr>
      </w:pPr>
    </w:p>
    <w:p w14:paraId="78F7DC79" w14:textId="316A6193" w:rsidR="00727A3C" w:rsidRDefault="008A7586" w:rsidP="008A7586">
      <w:pPr>
        <w:suppressAutoHyphens/>
        <w:jc w:val="both"/>
        <w:rPr>
          <w:rFonts w:ascii="Verdana" w:hAnsi="Verdana" w:cs="Arial"/>
          <w:b/>
          <w:bCs/>
          <w:color w:val="000000"/>
        </w:rPr>
      </w:pPr>
      <w:r w:rsidRPr="008A7586">
        <w:rPr>
          <w:rFonts w:ascii="Verdana" w:hAnsi="Verdana" w:cs="Arial"/>
          <w:b/>
          <w:bCs/>
          <w:color w:val="000000"/>
        </w:rPr>
        <w:lastRenderedPageBreak/>
        <w:t>16 – DA IMPUGNAÇÃO DO EDITAL</w:t>
      </w:r>
    </w:p>
    <w:p w14:paraId="592E18C5" w14:textId="77777777" w:rsidR="00727A3C" w:rsidRPr="008A7586" w:rsidRDefault="00727A3C" w:rsidP="008A7586">
      <w:pPr>
        <w:suppressAutoHyphens/>
        <w:jc w:val="both"/>
        <w:rPr>
          <w:rFonts w:ascii="Verdana" w:hAnsi="Verdana" w:cs="Arial"/>
          <w:b/>
          <w:bCs/>
          <w:color w:val="000000"/>
        </w:rPr>
      </w:pPr>
    </w:p>
    <w:p w14:paraId="6233303F" w14:textId="05E87B18" w:rsidR="008A7586" w:rsidRDefault="008A7586" w:rsidP="008A7586">
      <w:pPr>
        <w:pStyle w:val="Recuodecorpodetexto2"/>
        <w:suppressAutoHyphens/>
        <w:ind w:firstLine="0"/>
        <w:rPr>
          <w:rFonts w:ascii="Verdana" w:hAnsi="Verdana"/>
          <w:sz w:val="20"/>
          <w:szCs w:val="20"/>
        </w:rPr>
      </w:pPr>
      <w:r w:rsidRPr="008A7586">
        <w:rPr>
          <w:rFonts w:ascii="Verdana" w:hAnsi="Verdana"/>
          <w:sz w:val="20"/>
          <w:szCs w:val="20"/>
        </w:rPr>
        <w:t>16.1 – Decairá do direito de impugnar os termos desta licitação perante a Administração, o licitante que não o fizer até o segundo dia útil que anteceder a abertura dos envelopes de propostas conforme art. 41, § 2º da Lei n° 8.666/93, hipótese que tal comunicação posterior não terá efeito de recurso.</w:t>
      </w:r>
    </w:p>
    <w:p w14:paraId="42C704DC" w14:textId="6B51ED70" w:rsidR="000D08A3" w:rsidRPr="008A7586" w:rsidRDefault="000D08A3" w:rsidP="008A7586">
      <w:pPr>
        <w:pStyle w:val="Recuodecorpodetexto2"/>
        <w:suppressAutoHyphens/>
        <w:ind w:firstLine="0"/>
        <w:rPr>
          <w:rFonts w:ascii="Verdana" w:hAnsi="Verdana"/>
          <w:sz w:val="20"/>
          <w:szCs w:val="20"/>
        </w:rPr>
      </w:pPr>
      <w:r>
        <w:rPr>
          <w:rFonts w:ascii="Verdana" w:hAnsi="Verdana"/>
          <w:sz w:val="20"/>
          <w:szCs w:val="20"/>
        </w:rPr>
        <w:t xml:space="preserve">16.2 – A impugnação poderá ser realizada por petição dirigida ou protocolada ao endereço da prefeitura de Iomerê/SC, ou pelo e-mail: </w:t>
      </w:r>
      <w:hyperlink r:id="rId8" w:history="1">
        <w:r w:rsidRPr="005E1D87">
          <w:rPr>
            <w:rStyle w:val="Hyperlink"/>
            <w:rFonts w:ascii="Verdana" w:hAnsi="Verdana"/>
            <w:sz w:val="20"/>
            <w:szCs w:val="20"/>
          </w:rPr>
          <w:t>licitacao@iomere.sc.gov.br</w:t>
        </w:r>
      </w:hyperlink>
      <w:r>
        <w:rPr>
          <w:rFonts w:ascii="Verdana" w:hAnsi="Verdana"/>
          <w:sz w:val="20"/>
          <w:szCs w:val="20"/>
        </w:rPr>
        <w:t xml:space="preserve">. </w:t>
      </w:r>
      <w:r w:rsidRPr="000D08A3">
        <w:rPr>
          <w:rFonts w:ascii="Verdana" w:hAnsi="Verdana"/>
          <w:b/>
          <w:bCs/>
          <w:sz w:val="20"/>
          <w:szCs w:val="20"/>
        </w:rPr>
        <w:t>NÃO SERÃO ACEITAS IMPUGNAÇÕES POR TELEFONE.</w:t>
      </w:r>
    </w:p>
    <w:p w14:paraId="60CEC238" w14:textId="77777777" w:rsidR="008A7586" w:rsidRPr="008A7586" w:rsidRDefault="008A7586" w:rsidP="008A7586">
      <w:pPr>
        <w:pStyle w:val="Recuodecorpodetexto2"/>
        <w:suppressAutoHyphens/>
        <w:ind w:firstLine="0"/>
        <w:rPr>
          <w:rFonts w:ascii="Verdana" w:hAnsi="Verdana"/>
          <w:b/>
          <w:sz w:val="20"/>
          <w:szCs w:val="20"/>
        </w:rPr>
      </w:pPr>
    </w:p>
    <w:p w14:paraId="44014306" w14:textId="77777777" w:rsidR="00217204" w:rsidRDefault="00217204" w:rsidP="008A7586">
      <w:pPr>
        <w:pStyle w:val="Recuodecorpodetexto2"/>
        <w:suppressAutoHyphens/>
        <w:ind w:firstLine="0"/>
        <w:rPr>
          <w:rFonts w:ascii="Verdana" w:hAnsi="Verdana"/>
          <w:b/>
          <w:sz w:val="20"/>
          <w:szCs w:val="20"/>
        </w:rPr>
      </w:pPr>
    </w:p>
    <w:p w14:paraId="4A880669" w14:textId="77777777" w:rsidR="00217204" w:rsidRDefault="00217204" w:rsidP="008A7586">
      <w:pPr>
        <w:pStyle w:val="Recuodecorpodetexto2"/>
        <w:suppressAutoHyphens/>
        <w:ind w:firstLine="0"/>
        <w:rPr>
          <w:rFonts w:ascii="Verdana" w:hAnsi="Verdana"/>
          <w:b/>
          <w:sz w:val="20"/>
          <w:szCs w:val="20"/>
        </w:rPr>
      </w:pPr>
    </w:p>
    <w:p w14:paraId="76FDB64E" w14:textId="7F751A89" w:rsidR="008A7586" w:rsidRPr="008A7586" w:rsidRDefault="008A7586" w:rsidP="008A7586">
      <w:pPr>
        <w:pStyle w:val="Recuodecorpodetexto2"/>
        <w:suppressAutoHyphens/>
        <w:ind w:firstLine="0"/>
        <w:rPr>
          <w:rFonts w:ascii="Verdana" w:hAnsi="Verdana"/>
          <w:b/>
          <w:sz w:val="20"/>
          <w:szCs w:val="20"/>
        </w:rPr>
      </w:pPr>
      <w:r w:rsidRPr="008A7586">
        <w:rPr>
          <w:rFonts w:ascii="Verdana" w:hAnsi="Verdana"/>
          <w:b/>
          <w:sz w:val="20"/>
          <w:szCs w:val="20"/>
        </w:rPr>
        <w:t>17 – DAS DISPOSIÇÕES GERAIS</w:t>
      </w:r>
    </w:p>
    <w:p w14:paraId="7E47D7FA" w14:textId="0E8C2AA6"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17.1 – Na contagem dos prazos estabelecidos neste Edital, excluir-se-á o dia do início e incluir-se-á o do vencimento, e considerar-se-ão os dias consecutivos,</w:t>
      </w:r>
      <w:r w:rsidR="00D019D5">
        <w:rPr>
          <w:rFonts w:ascii="Verdana" w:hAnsi="Verdana" w:cs="Arial"/>
          <w:color w:val="000000"/>
        </w:rPr>
        <w:t xml:space="preserve"> (incluindo sábados, domingos e feriados)</w:t>
      </w:r>
      <w:r w:rsidRPr="008A7586">
        <w:rPr>
          <w:rFonts w:ascii="Verdana" w:hAnsi="Verdana" w:cs="Arial"/>
          <w:color w:val="000000"/>
        </w:rPr>
        <w:t xml:space="preserve"> exceto quando for explicitamente disposto em contrário.</w:t>
      </w:r>
    </w:p>
    <w:p w14:paraId="25358596" w14:textId="77777777" w:rsidR="008A7586" w:rsidRPr="008A7586" w:rsidRDefault="008A7586" w:rsidP="008A7586">
      <w:pPr>
        <w:suppressAutoHyphens/>
        <w:ind w:firstLine="1418"/>
        <w:jc w:val="both"/>
        <w:rPr>
          <w:rFonts w:ascii="Verdana" w:hAnsi="Verdana" w:cs="Arial"/>
          <w:color w:val="000000"/>
        </w:rPr>
      </w:pPr>
    </w:p>
    <w:p w14:paraId="11529766" w14:textId="77777777" w:rsidR="008A7586" w:rsidRPr="008A7586" w:rsidRDefault="008A7586" w:rsidP="008A7586">
      <w:pPr>
        <w:suppressAutoHyphens/>
        <w:ind w:firstLine="1418"/>
        <w:jc w:val="both"/>
        <w:rPr>
          <w:rFonts w:ascii="Verdana" w:hAnsi="Verdana" w:cs="Arial"/>
          <w:color w:val="000000"/>
        </w:rPr>
      </w:pPr>
      <w:r w:rsidRPr="008A7586">
        <w:rPr>
          <w:rFonts w:ascii="Verdana" w:hAnsi="Verdana" w:cs="Arial"/>
          <w:color w:val="000000"/>
        </w:rPr>
        <w:t>17.1.1 – Só se iniciam e vencem os prazos referidos no subitem 16.1 em dia de expediente da Prefeitura de Iomerê.</w:t>
      </w:r>
    </w:p>
    <w:p w14:paraId="2886D79B" w14:textId="77777777" w:rsidR="008A7586" w:rsidRPr="008A7586" w:rsidRDefault="008A7586" w:rsidP="008A7586">
      <w:pPr>
        <w:suppressAutoHyphens/>
        <w:ind w:firstLine="1418"/>
        <w:jc w:val="both"/>
        <w:rPr>
          <w:rFonts w:ascii="Verdana" w:hAnsi="Verdana" w:cs="Arial"/>
          <w:color w:val="000000"/>
        </w:rPr>
      </w:pPr>
    </w:p>
    <w:p w14:paraId="580A2DF3"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 xml:space="preserve">17.2 – Não poderá participar, direta ou indiretamente da licitação servidor ou agente político da Contratante. </w:t>
      </w:r>
    </w:p>
    <w:p w14:paraId="1991988C" w14:textId="77777777" w:rsidR="008A7586" w:rsidRPr="008A7586" w:rsidRDefault="008A7586" w:rsidP="00854B83">
      <w:pPr>
        <w:suppressAutoHyphens/>
        <w:jc w:val="both"/>
        <w:rPr>
          <w:rFonts w:ascii="Verdana" w:hAnsi="Verdana" w:cs="Arial"/>
          <w:color w:val="000000"/>
        </w:rPr>
      </w:pPr>
    </w:p>
    <w:p w14:paraId="01960177" w14:textId="77777777" w:rsidR="008A7586" w:rsidRPr="00325884" w:rsidRDefault="008A7586" w:rsidP="008A7586">
      <w:pPr>
        <w:suppressAutoHyphens/>
        <w:jc w:val="both"/>
        <w:rPr>
          <w:rFonts w:ascii="Verdana" w:hAnsi="Verdana" w:cs="Arial"/>
          <w:color w:val="000000"/>
        </w:rPr>
      </w:pPr>
      <w:r w:rsidRPr="00325884">
        <w:rPr>
          <w:rFonts w:ascii="Verdana" w:hAnsi="Verdana" w:cs="Arial"/>
          <w:color w:val="000000"/>
        </w:rPr>
        <w:t xml:space="preserve">17.3 – Não serão aceitos Envelopes protocolados fora do horário previsto no preâmbulo deste Edital, ficando a licitante que incorrer em tal situação automaticamente excluída do certame; </w:t>
      </w:r>
    </w:p>
    <w:p w14:paraId="72C2D418" w14:textId="77777777" w:rsidR="008A7586" w:rsidRPr="008A7586" w:rsidRDefault="008A7586" w:rsidP="00325884">
      <w:pPr>
        <w:suppressAutoHyphens/>
        <w:jc w:val="both"/>
        <w:rPr>
          <w:rFonts w:ascii="Verdana" w:hAnsi="Verdana" w:cs="Arial"/>
          <w:b/>
          <w:color w:val="000000"/>
        </w:rPr>
      </w:pPr>
    </w:p>
    <w:p w14:paraId="374FA0D2"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17.4 – É reservado ao Município de Iomerê, antes da assinatura do contrato, o direito de, por despacho motivado de que dará ciência aos licitantes, anular esta licitação ou revogá-la, na forma do art. 49 da Lei nº 8.666/93.</w:t>
      </w:r>
    </w:p>
    <w:p w14:paraId="04D9604D" w14:textId="77777777" w:rsidR="008A7586" w:rsidRPr="008A7586" w:rsidRDefault="008A7586" w:rsidP="008A7586">
      <w:pPr>
        <w:suppressAutoHyphens/>
        <w:ind w:firstLine="1418"/>
        <w:jc w:val="both"/>
        <w:rPr>
          <w:rFonts w:ascii="Verdana" w:hAnsi="Verdana" w:cs="Arial"/>
          <w:color w:val="000000"/>
        </w:rPr>
      </w:pPr>
    </w:p>
    <w:p w14:paraId="22500C71"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17.5 – Quaisquer questões decorrentes da execução do contrato, que possam ser suscitadas entre o Município de Iomerê e o contratado, serão resolvidos de acordo com a legislação vigente.</w:t>
      </w:r>
    </w:p>
    <w:p w14:paraId="73FA13CE" w14:textId="77777777" w:rsidR="008A7586" w:rsidRPr="008A7586" w:rsidRDefault="008A7586" w:rsidP="008A7586">
      <w:pPr>
        <w:suppressAutoHyphens/>
        <w:ind w:firstLine="1418"/>
        <w:jc w:val="both"/>
        <w:rPr>
          <w:rFonts w:ascii="Verdana" w:hAnsi="Verdana" w:cs="Arial"/>
          <w:color w:val="000000"/>
        </w:rPr>
      </w:pPr>
    </w:p>
    <w:p w14:paraId="5BD6ADFC" w14:textId="77777777" w:rsidR="008A7586" w:rsidRPr="008A7586" w:rsidRDefault="008A7586" w:rsidP="008A7586">
      <w:pPr>
        <w:autoSpaceDE w:val="0"/>
        <w:autoSpaceDN w:val="0"/>
        <w:adjustRightInd w:val="0"/>
        <w:jc w:val="both"/>
        <w:rPr>
          <w:rFonts w:ascii="Verdana" w:hAnsi="Verdana" w:cs="Arial"/>
        </w:rPr>
      </w:pPr>
      <w:r w:rsidRPr="008A7586">
        <w:rPr>
          <w:rFonts w:ascii="Verdana" w:hAnsi="Verdana" w:cs="Arial"/>
          <w:bCs/>
        </w:rPr>
        <w:t xml:space="preserve">17.6 – </w:t>
      </w:r>
      <w:r w:rsidRPr="008A7586">
        <w:rPr>
          <w:rFonts w:ascii="Verdana" w:hAnsi="Verdana" w:cs="Arial"/>
        </w:rPr>
        <w:t>É facultado a Comissão de Licitações:</w:t>
      </w:r>
    </w:p>
    <w:p w14:paraId="55DD88F8" w14:textId="77777777" w:rsidR="008A7586" w:rsidRPr="008A7586" w:rsidRDefault="008A7586" w:rsidP="008A7586">
      <w:pPr>
        <w:autoSpaceDE w:val="0"/>
        <w:autoSpaceDN w:val="0"/>
        <w:adjustRightInd w:val="0"/>
        <w:jc w:val="both"/>
        <w:rPr>
          <w:rFonts w:ascii="Verdana" w:hAnsi="Verdana" w:cs="Arial"/>
        </w:rPr>
      </w:pPr>
    </w:p>
    <w:p w14:paraId="2EDC6591" w14:textId="77777777" w:rsidR="008A7586" w:rsidRPr="008A7586" w:rsidRDefault="008A7586" w:rsidP="008A7586">
      <w:pPr>
        <w:autoSpaceDE w:val="0"/>
        <w:autoSpaceDN w:val="0"/>
        <w:adjustRightInd w:val="0"/>
        <w:ind w:firstLine="840"/>
        <w:jc w:val="both"/>
        <w:rPr>
          <w:rFonts w:ascii="Verdana" w:hAnsi="Verdana" w:cs="Arial"/>
        </w:rPr>
      </w:pPr>
      <w:r w:rsidRPr="008A7586">
        <w:rPr>
          <w:rFonts w:ascii="Verdana" w:hAnsi="Verdana" w:cs="Arial"/>
          <w:bCs/>
        </w:rPr>
        <w:t xml:space="preserve"> a) </w:t>
      </w:r>
      <w:r w:rsidRPr="008A7586">
        <w:rPr>
          <w:rFonts w:ascii="Verdana" w:hAnsi="Verdana" w:cs="Arial"/>
        </w:rPr>
        <w:t>promover diligência destinada a esclarecer ou complementar a instrução do processo, em qualquer fase da licitação, sendo vedada a inclusão posterior de documento que deveria constar originariamente da proposta;</w:t>
      </w:r>
    </w:p>
    <w:p w14:paraId="58312C7D" w14:textId="77777777" w:rsidR="008A7586" w:rsidRPr="008A7586" w:rsidRDefault="008A7586" w:rsidP="008A7586">
      <w:pPr>
        <w:autoSpaceDE w:val="0"/>
        <w:autoSpaceDN w:val="0"/>
        <w:adjustRightInd w:val="0"/>
        <w:ind w:firstLine="840"/>
        <w:jc w:val="both"/>
        <w:rPr>
          <w:rFonts w:ascii="Verdana" w:hAnsi="Verdana" w:cs="Arial"/>
        </w:rPr>
      </w:pPr>
    </w:p>
    <w:p w14:paraId="718495D1" w14:textId="77777777" w:rsidR="008A7586" w:rsidRPr="008A7586" w:rsidRDefault="008A7586" w:rsidP="008A7586">
      <w:pPr>
        <w:autoSpaceDE w:val="0"/>
        <w:autoSpaceDN w:val="0"/>
        <w:adjustRightInd w:val="0"/>
        <w:ind w:firstLine="840"/>
        <w:jc w:val="both"/>
        <w:rPr>
          <w:rFonts w:ascii="Verdana" w:hAnsi="Verdana" w:cs="Arial"/>
        </w:rPr>
      </w:pPr>
      <w:r w:rsidRPr="008A7586">
        <w:rPr>
          <w:rFonts w:ascii="Verdana" w:hAnsi="Verdana" w:cs="Arial"/>
          <w:bCs/>
        </w:rPr>
        <w:t xml:space="preserve"> b) </w:t>
      </w:r>
      <w:r w:rsidRPr="008A7586">
        <w:rPr>
          <w:rFonts w:ascii="Verdana" w:hAnsi="Verdana" w:cs="Arial"/>
        </w:rPr>
        <w:t>solicitar o original de qualquer documento, sempre que tiver dúvidas e/ou julgar necessário para a eficiente elucidação de eventuais questionamentos;</w:t>
      </w:r>
    </w:p>
    <w:p w14:paraId="06746E09" w14:textId="77777777" w:rsidR="008A7586" w:rsidRPr="008A7586" w:rsidRDefault="008A7586" w:rsidP="008A7586">
      <w:pPr>
        <w:autoSpaceDE w:val="0"/>
        <w:autoSpaceDN w:val="0"/>
        <w:adjustRightInd w:val="0"/>
        <w:ind w:firstLine="840"/>
        <w:jc w:val="both"/>
        <w:rPr>
          <w:rFonts w:ascii="Verdana" w:hAnsi="Verdana" w:cs="Arial"/>
        </w:rPr>
      </w:pPr>
    </w:p>
    <w:p w14:paraId="3BAE1388" w14:textId="77777777" w:rsidR="008A7586" w:rsidRPr="008A7586" w:rsidRDefault="008A7586" w:rsidP="008A7586">
      <w:pPr>
        <w:autoSpaceDE w:val="0"/>
        <w:autoSpaceDN w:val="0"/>
        <w:adjustRightInd w:val="0"/>
        <w:ind w:firstLine="840"/>
        <w:jc w:val="both"/>
        <w:rPr>
          <w:rFonts w:ascii="Verdana" w:hAnsi="Verdana" w:cs="Arial"/>
        </w:rPr>
      </w:pPr>
      <w:r w:rsidRPr="008A7586">
        <w:rPr>
          <w:rFonts w:ascii="Verdana" w:hAnsi="Verdana" w:cs="Arial"/>
          <w:bCs/>
        </w:rPr>
        <w:t xml:space="preserve"> c) </w:t>
      </w:r>
      <w:r w:rsidRPr="008A7586">
        <w:rPr>
          <w:rFonts w:ascii="Verdana" w:hAnsi="Verdana" w:cs="Arial"/>
        </w:rPr>
        <w:t xml:space="preserve">dirimir no ato, quaisquer controvérsias fúteis e improcedentes, que bem indiquem a intenção dos seus autores de impedir, fraudar ou perturbar os atos licitatórios; </w:t>
      </w:r>
    </w:p>
    <w:p w14:paraId="20300E18" w14:textId="77777777" w:rsidR="008A7586" w:rsidRPr="008A7586" w:rsidRDefault="008A7586" w:rsidP="008A7586">
      <w:pPr>
        <w:autoSpaceDE w:val="0"/>
        <w:autoSpaceDN w:val="0"/>
        <w:adjustRightInd w:val="0"/>
        <w:ind w:firstLine="840"/>
        <w:jc w:val="both"/>
        <w:rPr>
          <w:rFonts w:ascii="Verdana" w:hAnsi="Verdana" w:cs="Arial"/>
        </w:rPr>
      </w:pPr>
    </w:p>
    <w:p w14:paraId="6E995F58" w14:textId="77777777" w:rsidR="008A7586" w:rsidRPr="008A7586" w:rsidRDefault="008A7586" w:rsidP="008A7586">
      <w:pPr>
        <w:autoSpaceDE w:val="0"/>
        <w:autoSpaceDN w:val="0"/>
        <w:adjustRightInd w:val="0"/>
        <w:ind w:firstLine="840"/>
        <w:jc w:val="both"/>
        <w:rPr>
          <w:rFonts w:ascii="Verdana" w:hAnsi="Verdana" w:cs="Arial"/>
        </w:rPr>
      </w:pPr>
      <w:r w:rsidRPr="008A7586">
        <w:rPr>
          <w:rFonts w:ascii="Verdana" w:hAnsi="Verdana" w:cs="Arial"/>
          <w:bCs/>
        </w:rPr>
        <w:t xml:space="preserve"> d) </w:t>
      </w:r>
      <w:r w:rsidRPr="008A7586">
        <w:rPr>
          <w:rFonts w:ascii="Verdana" w:hAnsi="Verdana" w:cs="Arial"/>
        </w:rPr>
        <w:t>relevar erros formais ou simples omissões em quaisquer documentos, para fins de habilitação e classificação do proponente, desde que sejam irrelevantes, não firam o entendimento da proposta e o ato não acarrete violação aos princípios da licitação;</w:t>
      </w:r>
    </w:p>
    <w:p w14:paraId="0CEBAEC1" w14:textId="77777777" w:rsidR="008A7586" w:rsidRPr="008A7586" w:rsidRDefault="008A7586" w:rsidP="008A7586">
      <w:pPr>
        <w:autoSpaceDE w:val="0"/>
        <w:autoSpaceDN w:val="0"/>
        <w:adjustRightInd w:val="0"/>
        <w:ind w:firstLine="840"/>
        <w:jc w:val="both"/>
        <w:rPr>
          <w:rFonts w:ascii="Verdana" w:hAnsi="Verdana" w:cs="Arial"/>
        </w:rPr>
      </w:pPr>
    </w:p>
    <w:p w14:paraId="489BD849" w14:textId="77777777" w:rsidR="008A7586" w:rsidRPr="008A7586" w:rsidRDefault="008A7586" w:rsidP="008A7586">
      <w:pPr>
        <w:autoSpaceDE w:val="0"/>
        <w:autoSpaceDN w:val="0"/>
        <w:adjustRightInd w:val="0"/>
        <w:ind w:firstLine="840"/>
        <w:jc w:val="both"/>
        <w:rPr>
          <w:rFonts w:ascii="Verdana" w:hAnsi="Verdana" w:cs="Arial"/>
        </w:rPr>
      </w:pPr>
      <w:r w:rsidRPr="008A7586">
        <w:rPr>
          <w:rFonts w:ascii="Verdana" w:hAnsi="Verdana" w:cs="Arial"/>
          <w:bCs/>
        </w:rPr>
        <w:t xml:space="preserve"> e) </w:t>
      </w:r>
      <w:r w:rsidRPr="008A7586">
        <w:rPr>
          <w:rFonts w:ascii="Verdana" w:hAnsi="Verdana" w:cs="Arial"/>
        </w:rPr>
        <w:t>convocar licitantes para quaisquer esclarecimentos porventura necessários ao entendimento de suas propostas;</w:t>
      </w:r>
    </w:p>
    <w:p w14:paraId="1DC54EE0" w14:textId="77777777" w:rsidR="008A7586" w:rsidRPr="008A7586" w:rsidRDefault="008A7586" w:rsidP="008A7586">
      <w:pPr>
        <w:autoSpaceDE w:val="0"/>
        <w:autoSpaceDN w:val="0"/>
        <w:adjustRightInd w:val="0"/>
        <w:ind w:firstLine="840"/>
        <w:jc w:val="both"/>
        <w:rPr>
          <w:rFonts w:ascii="Verdana" w:hAnsi="Verdana" w:cs="Arial"/>
        </w:rPr>
      </w:pPr>
    </w:p>
    <w:p w14:paraId="356F9F7F" w14:textId="77777777" w:rsidR="008A7586" w:rsidRPr="008A7586" w:rsidRDefault="008A7586" w:rsidP="008A7586">
      <w:pPr>
        <w:autoSpaceDE w:val="0"/>
        <w:autoSpaceDN w:val="0"/>
        <w:adjustRightInd w:val="0"/>
        <w:ind w:firstLine="840"/>
        <w:jc w:val="both"/>
        <w:rPr>
          <w:rFonts w:ascii="Verdana" w:hAnsi="Verdana" w:cs="Arial"/>
          <w:bCs/>
        </w:rPr>
      </w:pPr>
      <w:r w:rsidRPr="008A7586">
        <w:rPr>
          <w:rFonts w:ascii="Verdana" w:hAnsi="Verdana" w:cs="Arial"/>
          <w:bCs/>
        </w:rPr>
        <w:t xml:space="preserve"> f) </w:t>
      </w:r>
      <w:r w:rsidRPr="008A7586">
        <w:rPr>
          <w:rFonts w:ascii="Verdana" w:hAnsi="Verdana" w:cs="Arial"/>
        </w:rPr>
        <w:t>desclassificar as propostas que não atenderem as exigências contidas neste Edital</w:t>
      </w:r>
      <w:r w:rsidRPr="008A7586">
        <w:rPr>
          <w:rFonts w:ascii="Verdana" w:hAnsi="Verdana" w:cs="Arial"/>
          <w:bCs/>
        </w:rPr>
        <w:t xml:space="preserve">. </w:t>
      </w:r>
    </w:p>
    <w:p w14:paraId="1646A6DA" w14:textId="77777777" w:rsidR="008A7586" w:rsidRPr="008A7586" w:rsidRDefault="008A7586" w:rsidP="008A7586">
      <w:pPr>
        <w:autoSpaceDE w:val="0"/>
        <w:autoSpaceDN w:val="0"/>
        <w:adjustRightInd w:val="0"/>
        <w:jc w:val="both"/>
        <w:rPr>
          <w:rFonts w:ascii="Verdana" w:hAnsi="Verdana" w:cs="Arial"/>
          <w:bCs/>
        </w:rPr>
      </w:pPr>
    </w:p>
    <w:p w14:paraId="2F7BB943" w14:textId="77777777" w:rsidR="008A7586" w:rsidRPr="008A7586" w:rsidRDefault="008A7586" w:rsidP="008A7586">
      <w:pPr>
        <w:autoSpaceDE w:val="0"/>
        <w:autoSpaceDN w:val="0"/>
        <w:adjustRightInd w:val="0"/>
        <w:jc w:val="both"/>
        <w:rPr>
          <w:rFonts w:ascii="Verdana" w:hAnsi="Verdana" w:cs="Arial"/>
        </w:rPr>
      </w:pPr>
      <w:r w:rsidRPr="008A7586">
        <w:rPr>
          <w:rFonts w:ascii="Verdana" w:hAnsi="Verdana" w:cs="Arial"/>
          <w:bCs/>
        </w:rPr>
        <w:t xml:space="preserve">17.7 – </w:t>
      </w:r>
      <w:r w:rsidRPr="008A7586">
        <w:rPr>
          <w:rFonts w:ascii="Verdana" w:hAnsi="Verdana" w:cs="Arial"/>
        </w:rPr>
        <w:t>A apresentação da proposta de licitação fará prova de que a proponente:</w:t>
      </w:r>
    </w:p>
    <w:p w14:paraId="387EFE6E" w14:textId="77777777" w:rsidR="008A7586" w:rsidRPr="008A7586" w:rsidRDefault="008A7586" w:rsidP="008A7586">
      <w:pPr>
        <w:autoSpaceDE w:val="0"/>
        <w:autoSpaceDN w:val="0"/>
        <w:adjustRightInd w:val="0"/>
        <w:jc w:val="both"/>
        <w:rPr>
          <w:rFonts w:ascii="Verdana" w:hAnsi="Verdana" w:cs="Arial"/>
        </w:rPr>
      </w:pPr>
    </w:p>
    <w:p w14:paraId="7AF3998D" w14:textId="77777777" w:rsidR="008A7586" w:rsidRPr="008A7586" w:rsidRDefault="008A7586" w:rsidP="008A7586">
      <w:pPr>
        <w:tabs>
          <w:tab w:val="left" w:pos="2160"/>
        </w:tabs>
        <w:autoSpaceDE w:val="0"/>
        <w:autoSpaceDN w:val="0"/>
        <w:adjustRightInd w:val="0"/>
        <w:ind w:firstLine="960"/>
        <w:jc w:val="both"/>
        <w:rPr>
          <w:rFonts w:ascii="Verdana" w:hAnsi="Verdana" w:cs="Arial"/>
        </w:rPr>
      </w:pPr>
      <w:r w:rsidRPr="008A7586">
        <w:rPr>
          <w:rFonts w:ascii="Verdana" w:hAnsi="Verdana" w:cs="Arial"/>
          <w:bCs/>
        </w:rPr>
        <w:lastRenderedPageBreak/>
        <w:t xml:space="preserve"> a) </w:t>
      </w:r>
      <w:r w:rsidRPr="008A7586">
        <w:rPr>
          <w:rFonts w:ascii="Verdana" w:hAnsi="Verdana" w:cs="Arial"/>
        </w:rPr>
        <w:t>examinou criteriosamente todos os documentos do Edital e seus Anexos, que os comparou entre si e obteve do Município as informações necessárias, antes de apresentá-la;</w:t>
      </w:r>
    </w:p>
    <w:p w14:paraId="6E569D06" w14:textId="77777777" w:rsidR="008A7586" w:rsidRPr="008A7586" w:rsidRDefault="008A7586" w:rsidP="008A7586">
      <w:pPr>
        <w:tabs>
          <w:tab w:val="left" w:pos="2160"/>
        </w:tabs>
        <w:autoSpaceDE w:val="0"/>
        <w:autoSpaceDN w:val="0"/>
        <w:adjustRightInd w:val="0"/>
        <w:ind w:firstLine="960"/>
        <w:jc w:val="both"/>
        <w:rPr>
          <w:rFonts w:ascii="Verdana" w:hAnsi="Verdana" w:cs="Arial"/>
        </w:rPr>
      </w:pPr>
    </w:p>
    <w:p w14:paraId="0BD2D11D" w14:textId="77777777" w:rsidR="008A7586" w:rsidRPr="008A7586" w:rsidRDefault="008A7586" w:rsidP="008A7586">
      <w:pPr>
        <w:tabs>
          <w:tab w:val="left" w:pos="2160"/>
        </w:tabs>
        <w:autoSpaceDE w:val="0"/>
        <w:autoSpaceDN w:val="0"/>
        <w:adjustRightInd w:val="0"/>
        <w:ind w:firstLine="960"/>
        <w:jc w:val="both"/>
        <w:rPr>
          <w:rFonts w:ascii="Verdana" w:hAnsi="Verdana" w:cs="Arial"/>
        </w:rPr>
      </w:pPr>
      <w:r w:rsidRPr="008A7586">
        <w:rPr>
          <w:rFonts w:ascii="Verdana" w:hAnsi="Verdana" w:cs="Arial"/>
          <w:bCs/>
        </w:rPr>
        <w:t xml:space="preserve"> b) </w:t>
      </w:r>
      <w:r w:rsidRPr="008A7586">
        <w:rPr>
          <w:rFonts w:ascii="Verdana" w:hAnsi="Verdana" w:cs="Arial"/>
        </w:rPr>
        <w:t>conhece todas as especificações e condições de execução do objeto do Edital;</w:t>
      </w:r>
    </w:p>
    <w:p w14:paraId="31AD0899" w14:textId="77777777" w:rsidR="008A7586" w:rsidRPr="008A7586" w:rsidRDefault="008A7586" w:rsidP="008A7586">
      <w:pPr>
        <w:tabs>
          <w:tab w:val="left" w:pos="2160"/>
        </w:tabs>
        <w:autoSpaceDE w:val="0"/>
        <w:autoSpaceDN w:val="0"/>
        <w:adjustRightInd w:val="0"/>
        <w:ind w:firstLine="960"/>
        <w:jc w:val="both"/>
        <w:rPr>
          <w:rFonts w:ascii="Verdana" w:hAnsi="Verdana" w:cs="Arial"/>
        </w:rPr>
      </w:pPr>
    </w:p>
    <w:p w14:paraId="562F9EDC" w14:textId="77777777" w:rsidR="008A7586" w:rsidRDefault="008A7586" w:rsidP="008A7586">
      <w:pPr>
        <w:tabs>
          <w:tab w:val="left" w:pos="2160"/>
        </w:tabs>
        <w:autoSpaceDE w:val="0"/>
        <w:autoSpaceDN w:val="0"/>
        <w:adjustRightInd w:val="0"/>
        <w:ind w:firstLine="960"/>
        <w:jc w:val="both"/>
        <w:rPr>
          <w:rFonts w:ascii="Verdana" w:hAnsi="Verdana" w:cs="Arial"/>
        </w:rPr>
      </w:pPr>
      <w:r w:rsidRPr="008A7586">
        <w:rPr>
          <w:rFonts w:ascii="Verdana" w:hAnsi="Verdana" w:cs="Arial"/>
          <w:bCs/>
        </w:rPr>
        <w:t xml:space="preserve"> c) </w:t>
      </w:r>
      <w:r w:rsidRPr="008A7586">
        <w:rPr>
          <w:rFonts w:ascii="Verdana" w:hAnsi="Verdana" w:cs="Arial"/>
        </w:rPr>
        <w:t>considerou que os elementos desta licitação permitiram a elaboração de uma proposta totalmente satisfatória.</w:t>
      </w:r>
    </w:p>
    <w:p w14:paraId="7BEE507C" w14:textId="77777777" w:rsidR="001A7815" w:rsidRPr="008A7586" w:rsidRDefault="001A7815" w:rsidP="008A7586">
      <w:pPr>
        <w:tabs>
          <w:tab w:val="left" w:pos="2160"/>
        </w:tabs>
        <w:autoSpaceDE w:val="0"/>
        <w:autoSpaceDN w:val="0"/>
        <w:adjustRightInd w:val="0"/>
        <w:ind w:firstLine="960"/>
        <w:jc w:val="both"/>
        <w:rPr>
          <w:rFonts w:ascii="Verdana" w:hAnsi="Verdana" w:cs="Arial"/>
        </w:rPr>
      </w:pPr>
    </w:p>
    <w:p w14:paraId="00929AD7"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 xml:space="preserve">17.8 – É designado o Foro da </w:t>
      </w:r>
      <w:r w:rsidRPr="008A7586">
        <w:rPr>
          <w:rFonts w:ascii="Verdana" w:hAnsi="Verdana" w:cs="Arial"/>
        </w:rPr>
        <w:t>Comarca</w:t>
      </w:r>
      <w:r w:rsidRPr="008A7586">
        <w:rPr>
          <w:rFonts w:ascii="Verdana" w:hAnsi="Verdana" w:cs="Arial"/>
          <w:color w:val="000000"/>
        </w:rPr>
        <w:t xml:space="preserve"> de Videira para dirimir quaisquer dúvidas ou questões provenientes da execução do contrato.</w:t>
      </w:r>
    </w:p>
    <w:p w14:paraId="134ACBE7" w14:textId="77777777" w:rsidR="008A7586" w:rsidRPr="008A7586" w:rsidRDefault="008A7586" w:rsidP="008A7586">
      <w:pPr>
        <w:suppressAutoHyphens/>
        <w:ind w:firstLine="1418"/>
        <w:jc w:val="both"/>
        <w:rPr>
          <w:rFonts w:ascii="Verdana" w:hAnsi="Verdana" w:cs="Arial"/>
          <w:color w:val="000000"/>
        </w:rPr>
      </w:pPr>
    </w:p>
    <w:p w14:paraId="377D0D53" w14:textId="77777777" w:rsidR="008A7586" w:rsidRPr="008A7586" w:rsidRDefault="008A7586" w:rsidP="008A7586">
      <w:pPr>
        <w:suppressAutoHyphens/>
        <w:jc w:val="both"/>
        <w:rPr>
          <w:rFonts w:ascii="Verdana" w:hAnsi="Verdana" w:cs="Arial"/>
          <w:color w:val="000000"/>
        </w:rPr>
      </w:pPr>
      <w:r w:rsidRPr="008A7586">
        <w:rPr>
          <w:rFonts w:ascii="Verdana" w:hAnsi="Verdana" w:cs="Arial"/>
          <w:color w:val="000000"/>
        </w:rPr>
        <w:t>17.9 – A presente licitação rege-se pelos dispositivos contidos neste Edital e pelas disposições da Lei nº 8.666/93 e suas alterações e, no que couber, na legislação vigente.</w:t>
      </w:r>
    </w:p>
    <w:p w14:paraId="5374F52B" w14:textId="77777777" w:rsidR="008A7586" w:rsidRPr="008A7586" w:rsidRDefault="008A7586" w:rsidP="00BA5B46">
      <w:pPr>
        <w:suppressAutoHyphens/>
        <w:jc w:val="both"/>
        <w:rPr>
          <w:rFonts w:ascii="Verdana" w:hAnsi="Verdana" w:cs="Arial"/>
          <w:color w:val="000000"/>
        </w:rPr>
      </w:pPr>
    </w:p>
    <w:p w14:paraId="48EE43D8" w14:textId="58792BA3" w:rsidR="008A7586" w:rsidRDefault="008A7586" w:rsidP="008A7586">
      <w:pPr>
        <w:suppressAutoHyphens/>
        <w:jc w:val="both"/>
        <w:rPr>
          <w:rFonts w:ascii="Verdana" w:hAnsi="Verdana" w:cs="Arial"/>
          <w:color w:val="000000"/>
        </w:rPr>
      </w:pPr>
      <w:r w:rsidRPr="008A7586">
        <w:rPr>
          <w:rFonts w:ascii="Verdana" w:hAnsi="Verdana" w:cs="Arial"/>
          <w:color w:val="000000"/>
        </w:rPr>
        <w:t>17.10 – Faz parte integrante deste Edital os seguintes Anexos:</w:t>
      </w:r>
    </w:p>
    <w:p w14:paraId="3B8BDF89" w14:textId="77777777" w:rsidR="00727A3C" w:rsidRPr="008A7586" w:rsidRDefault="00727A3C" w:rsidP="008A7586">
      <w:pPr>
        <w:suppressAutoHyphens/>
        <w:jc w:val="both"/>
        <w:rPr>
          <w:rFonts w:ascii="Verdana" w:hAnsi="Verdana" w:cs="Arial"/>
          <w:color w:val="000000"/>
        </w:rPr>
      </w:pPr>
    </w:p>
    <w:p w14:paraId="77AD8B69" w14:textId="77777777" w:rsidR="001E7156" w:rsidRPr="008A7586" w:rsidRDefault="001E7156" w:rsidP="001E7156">
      <w:pPr>
        <w:suppressAutoHyphens/>
        <w:ind w:firstLine="720"/>
        <w:jc w:val="both"/>
        <w:rPr>
          <w:rFonts w:ascii="Verdana" w:hAnsi="Verdana" w:cs="Arial"/>
          <w:color w:val="000000"/>
        </w:rPr>
      </w:pPr>
      <w:r w:rsidRPr="008A7586">
        <w:rPr>
          <w:rFonts w:ascii="Verdana" w:hAnsi="Verdana" w:cs="Arial"/>
          <w:b/>
          <w:color w:val="000000"/>
        </w:rPr>
        <w:t>ANEXO I E II</w:t>
      </w:r>
      <w:r w:rsidRPr="008A7586">
        <w:rPr>
          <w:rFonts w:ascii="Verdana" w:hAnsi="Verdana" w:cs="Arial"/>
          <w:color w:val="000000"/>
        </w:rPr>
        <w:t xml:space="preserve"> – Proposta de Preços</w:t>
      </w:r>
    </w:p>
    <w:p w14:paraId="57CA2218" w14:textId="77777777" w:rsidR="001E7156" w:rsidRPr="008A7586" w:rsidRDefault="001E7156" w:rsidP="001E7156">
      <w:pPr>
        <w:suppressAutoHyphens/>
        <w:ind w:firstLine="720"/>
        <w:jc w:val="both"/>
        <w:rPr>
          <w:rFonts w:ascii="Verdana" w:hAnsi="Verdana" w:cs="Arial"/>
          <w:color w:val="000000"/>
        </w:rPr>
      </w:pPr>
      <w:r w:rsidRPr="008A7586">
        <w:rPr>
          <w:rFonts w:ascii="Verdana" w:hAnsi="Verdana" w:cs="Arial"/>
          <w:b/>
          <w:color w:val="000000"/>
        </w:rPr>
        <w:t>ANEXO III</w:t>
      </w:r>
      <w:r w:rsidRPr="008A7586">
        <w:rPr>
          <w:rFonts w:ascii="Verdana" w:hAnsi="Verdana" w:cs="Arial"/>
          <w:color w:val="000000"/>
        </w:rPr>
        <w:t xml:space="preserve"> – Dados Bancários e Dados do Representante Legal;</w:t>
      </w:r>
    </w:p>
    <w:p w14:paraId="008AE2BE" w14:textId="77777777" w:rsidR="001E7156" w:rsidRPr="008A7586" w:rsidRDefault="001E7156" w:rsidP="001E7156">
      <w:pPr>
        <w:suppressAutoHyphens/>
        <w:ind w:firstLine="720"/>
        <w:jc w:val="both"/>
        <w:rPr>
          <w:rFonts w:ascii="Verdana" w:hAnsi="Verdana" w:cs="Arial"/>
          <w:color w:val="000000"/>
        </w:rPr>
      </w:pPr>
      <w:r w:rsidRPr="008A7586">
        <w:rPr>
          <w:rFonts w:ascii="Verdana" w:hAnsi="Verdana" w:cs="Arial"/>
          <w:b/>
          <w:color w:val="000000"/>
        </w:rPr>
        <w:t>ANEXO IV</w:t>
      </w:r>
      <w:r w:rsidRPr="008A7586">
        <w:rPr>
          <w:rFonts w:ascii="Verdana" w:hAnsi="Verdana" w:cs="Arial"/>
          <w:color w:val="000000"/>
        </w:rPr>
        <w:t xml:space="preserve"> – Declaração de Cumprimento do disposto no inciso XXXIII do art. 7° da Constituição Federal;</w:t>
      </w:r>
    </w:p>
    <w:p w14:paraId="6B293557" w14:textId="77777777" w:rsidR="001E7156" w:rsidRPr="008A7586" w:rsidRDefault="001E7156" w:rsidP="001E7156">
      <w:pPr>
        <w:suppressAutoHyphens/>
        <w:ind w:firstLine="720"/>
        <w:jc w:val="both"/>
        <w:rPr>
          <w:rFonts w:ascii="Verdana" w:hAnsi="Verdana" w:cs="Arial"/>
          <w:color w:val="000000"/>
        </w:rPr>
      </w:pPr>
      <w:r w:rsidRPr="008A7586">
        <w:rPr>
          <w:rFonts w:ascii="Verdana" w:hAnsi="Verdana" w:cs="Arial"/>
          <w:b/>
          <w:color w:val="000000"/>
        </w:rPr>
        <w:t>ANEXO V</w:t>
      </w:r>
      <w:r w:rsidRPr="008A7586">
        <w:rPr>
          <w:rFonts w:ascii="Verdana" w:hAnsi="Verdana" w:cs="Arial"/>
          <w:color w:val="000000"/>
        </w:rPr>
        <w:t xml:space="preserve"> – Comprovação de</w:t>
      </w:r>
      <w:r>
        <w:rPr>
          <w:rFonts w:ascii="Verdana" w:hAnsi="Verdana" w:cs="Arial"/>
          <w:color w:val="000000"/>
        </w:rPr>
        <w:t xml:space="preserve"> Conhecimento Edital e </w:t>
      </w:r>
      <w:r w:rsidRPr="008A7586">
        <w:rPr>
          <w:rFonts w:ascii="Verdana" w:hAnsi="Verdana" w:cs="Arial"/>
          <w:color w:val="000000"/>
        </w:rPr>
        <w:t>das Especificações e normas p/ a execução dos serviços;</w:t>
      </w:r>
    </w:p>
    <w:p w14:paraId="26F02BCA" w14:textId="77777777" w:rsidR="001E7156" w:rsidRPr="008A7586" w:rsidRDefault="001E7156" w:rsidP="001E7156">
      <w:pPr>
        <w:suppressAutoHyphens/>
        <w:ind w:firstLine="720"/>
        <w:jc w:val="both"/>
        <w:rPr>
          <w:rFonts w:ascii="Verdana" w:hAnsi="Verdana" w:cs="Arial"/>
          <w:color w:val="000000"/>
        </w:rPr>
      </w:pPr>
      <w:r w:rsidRPr="008A7586">
        <w:rPr>
          <w:rFonts w:ascii="Verdana" w:hAnsi="Verdana" w:cs="Arial"/>
          <w:b/>
          <w:color w:val="000000"/>
        </w:rPr>
        <w:t>ANEXO</w:t>
      </w:r>
      <w:r>
        <w:rPr>
          <w:rFonts w:ascii="Verdana" w:hAnsi="Verdana" w:cs="Arial"/>
          <w:b/>
          <w:color w:val="000000"/>
        </w:rPr>
        <w:t xml:space="preserve"> </w:t>
      </w:r>
      <w:r w:rsidRPr="008A7586">
        <w:rPr>
          <w:rFonts w:ascii="Verdana" w:hAnsi="Verdana" w:cs="Arial"/>
          <w:b/>
          <w:color w:val="000000"/>
        </w:rPr>
        <w:t>VI</w:t>
      </w:r>
      <w:r>
        <w:rPr>
          <w:rFonts w:ascii="Verdana" w:hAnsi="Verdana" w:cs="Arial"/>
          <w:b/>
          <w:color w:val="000000"/>
        </w:rPr>
        <w:t xml:space="preserve"> </w:t>
      </w:r>
      <w:r w:rsidRPr="008A7586">
        <w:rPr>
          <w:rFonts w:ascii="Verdana" w:hAnsi="Verdana" w:cs="Arial"/>
          <w:color w:val="000000"/>
        </w:rPr>
        <w:t>–</w:t>
      </w:r>
      <w:r>
        <w:rPr>
          <w:rFonts w:ascii="Verdana" w:hAnsi="Verdana" w:cs="Arial"/>
          <w:color w:val="000000"/>
        </w:rPr>
        <w:t xml:space="preserve"> </w:t>
      </w:r>
      <w:r w:rsidRPr="008A7586">
        <w:rPr>
          <w:rFonts w:ascii="Verdana" w:hAnsi="Verdana" w:cs="Arial"/>
          <w:color w:val="000000"/>
        </w:rPr>
        <w:t xml:space="preserve">Declaração de Enquadramento como Microempresa ou Empresa de Pequeno Porte; </w:t>
      </w:r>
    </w:p>
    <w:p w14:paraId="66CCBA06" w14:textId="77777777" w:rsidR="001E7156" w:rsidRDefault="001E7156" w:rsidP="001E7156">
      <w:pPr>
        <w:suppressAutoHyphens/>
        <w:ind w:firstLine="720"/>
        <w:jc w:val="both"/>
        <w:rPr>
          <w:rFonts w:ascii="Verdana" w:hAnsi="Verdana" w:cs="Arial"/>
          <w:color w:val="000000"/>
        </w:rPr>
      </w:pPr>
      <w:r w:rsidRPr="008A7586">
        <w:rPr>
          <w:rFonts w:ascii="Verdana" w:hAnsi="Verdana" w:cs="Arial"/>
          <w:b/>
          <w:color w:val="000000"/>
        </w:rPr>
        <w:t xml:space="preserve">ANEXO </w:t>
      </w:r>
      <w:r>
        <w:rPr>
          <w:rFonts w:ascii="Verdana" w:hAnsi="Verdana" w:cs="Arial"/>
          <w:b/>
          <w:color w:val="000000"/>
        </w:rPr>
        <w:t>VI</w:t>
      </w:r>
      <w:r w:rsidRPr="008A7586">
        <w:rPr>
          <w:rFonts w:ascii="Verdana" w:hAnsi="Verdana" w:cs="Arial"/>
          <w:b/>
          <w:color w:val="000000"/>
        </w:rPr>
        <w:t>I</w:t>
      </w:r>
      <w:r w:rsidRPr="008A7586">
        <w:rPr>
          <w:rFonts w:ascii="Verdana" w:hAnsi="Verdana" w:cs="Arial"/>
          <w:color w:val="000000"/>
        </w:rPr>
        <w:t xml:space="preserve">- </w:t>
      </w:r>
      <w:r>
        <w:rPr>
          <w:rFonts w:ascii="Verdana" w:hAnsi="Verdana" w:cs="Arial"/>
          <w:color w:val="000000"/>
        </w:rPr>
        <w:t>Composição do BDI;</w:t>
      </w:r>
    </w:p>
    <w:p w14:paraId="5709699F" w14:textId="77777777" w:rsidR="0000499B" w:rsidRDefault="0000499B" w:rsidP="0000499B">
      <w:pPr>
        <w:suppressAutoHyphens/>
        <w:ind w:firstLine="720"/>
        <w:jc w:val="both"/>
        <w:rPr>
          <w:rFonts w:ascii="Verdana" w:hAnsi="Verdana" w:cs="Arial"/>
          <w:color w:val="000000"/>
        </w:rPr>
      </w:pPr>
      <w:r w:rsidRPr="008A7586">
        <w:rPr>
          <w:rFonts w:ascii="Verdana" w:hAnsi="Verdana" w:cs="Arial"/>
          <w:b/>
          <w:color w:val="000000"/>
        </w:rPr>
        <w:t xml:space="preserve">ANEXO </w:t>
      </w:r>
      <w:r>
        <w:rPr>
          <w:rFonts w:ascii="Verdana" w:hAnsi="Verdana" w:cs="Arial"/>
          <w:b/>
          <w:color w:val="000000"/>
        </w:rPr>
        <w:t>VI</w:t>
      </w:r>
      <w:r w:rsidRPr="008A7586">
        <w:rPr>
          <w:rFonts w:ascii="Verdana" w:hAnsi="Verdana" w:cs="Arial"/>
          <w:b/>
          <w:color w:val="000000"/>
        </w:rPr>
        <w:t>I</w:t>
      </w:r>
      <w:r>
        <w:rPr>
          <w:rFonts w:ascii="Verdana" w:hAnsi="Verdana" w:cs="Arial"/>
          <w:b/>
          <w:color w:val="000000"/>
        </w:rPr>
        <w:t>I</w:t>
      </w:r>
      <w:r w:rsidRPr="008A7586">
        <w:rPr>
          <w:rFonts w:ascii="Verdana" w:hAnsi="Verdana" w:cs="Arial"/>
          <w:color w:val="000000"/>
        </w:rPr>
        <w:t xml:space="preserve">- </w:t>
      </w:r>
      <w:r>
        <w:rPr>
          <w:rFonts w:ascii="Verdana" w:hAnsi="Verdana" w:cs="Arial"/>
          <w:color w:val="000000"/>
        </w:rPr>
        <w:t>Declaração de Quadro Societário;</w:t>
      </w:r>
    </w:p>
    <w:p w14:paraId="1F25D2C1" w14:textId="77777777" w:rsidR="001E7156" w:rsidRDefault="001E7156" w:rsidP="001E7156">
      <w:pPr>
        <w:suppressAutoHyphens/>
        <w:ind w:firstLine="720"/>
        <w:jc w:val="both"/>
        <w:rPr>
          <w:rFonts w:ascii="Verdana" w:hAnsi="Verdana" w:cs="Arial"/>
          <w:color w:val="000000"/>
        </w:rPr>
      </w:pPr>
      <w:r w:rsidRPr="008A7586">
        <w:rPr>
          <w:rFonts w:ascii="Verdana" w:hAnsi="Verdana" w:cs="Arial"/>
          <w:b/>
          <w:color w:val="000000"/>
        </w:rPr>
        <w:t xml:space="preserve">ANEXO </w:t>
      </w:r>
      <w:r w:rsidR="0000499B">
        <w:rPr>
          <w:rFonts w:ascii="Verdana" w:hAnsi="Verdana" w:cs="Arial"/>
          <w:b/>
          <w:color w:val="000000"/>
        </w:rPr>
        <w:t>IX</w:t>
      </w:r>
      <w:r>
        <w:rPr>
          <w:rFonts w:ascii="Verdana" w:hAnsi="Verdana" w:cs="Arial"/>
          <w:b/>
          <w:color w:val="000000"/>
        </w:rPr>
        <w:t xml:space="preserve"> </w:t>
      </w:r>
      <w:r w:rsidRPr="008A7586">
        <w:rPr>
          <w:rFonts w:ascii="Verdana" w:hAnsi="Verdana" w:cs="Arial"/>
          <w:color w:val="000000"/>
        </w:rPr>
        <w:t>– Minuta do Contrato</w:t>
      </w:r>
      <w:r>
        <w:rPr>
          <w:rFonts w:ascii="Verdana" w:hAnsi="Verdana" w:cs="Arial"/>
          <w:color w:val="000000"/>
        </w:rPr>
        <w:t>.</w:t>
      </w:r>
    </w:p>
    <w:p w14:paraId="0912EF5D" w14:textId="77777777" w:rsidR="001E7156" w:rsidRPr="008A7586" w:rsidRDefault="001E7156" w:rsidP="001E7156">
      <w:pPr>
        <w:suppressAutoHyphens/>
        <w:ind w:firstLine="1418"/>
        <w:jc w:val="right"/>
        <w:rPr>
          <w:rFonts w:ascii="Verdana" w:hAnsi="Verdana" w:cs="Arial"/>
        </w:rPr>
      </w:pPr>
    </w:p>
    <w:p w14:paraId="36756D92" w14:textId="4442C69D" w:rsidR="001E7156" w:rsidRDefault="001E7156" w:rsidP="001E7156">
      <w:pPr>
        <w:suppressAutoHyphens/>
        <w:ind w:firstLine="1418"/>
        <w:jc w:val="right"/>
        <w:rPr>
          <w:rFonts w:ascii="Verdana" w:hAnsi="Verdana" w:cs="Arial"/>
        </w:rPr>
      </w:pPr>
      <w:r w:rsidRPr="008A7586">
        <w:rPr>
          <w:rFonts w:ascii="Verdana" w:hAnsi="Verdana" w:cs="Arial"/>
        </w:rPr>
        <w:t xml:space="preserve">IOMERÊ (SC), </w:t>
      </w:r>
      <w:r w:rsidR="00F57A82">
        <w:rPr>
          <w:rFonts w:ascii="Verdana" w:hAnsi="Verdana" w:cs="Arial"/>
        </w:rPr>
        <w:t>25</w:t>
      </w:r>
      <w:r>
        <w:rPr>
          <w:rFonts w:ascii="Verdana" w:hAnsi="Verdana" w:cs="Arial"/>
        </w:rPr>
        <w:t xml:space="preserve"> </w:t>
      </w:r>
      <w:r w:rsidRPr="008A7586">
        <w:rPr>
          <w:rFonts w:ascii="Verdana" w:hAnsi="Verdana" w:cs="Arial"/>
        </w:rPr>
        <w:t xml:space="preserve">de </w:t>
      </w:r>
      <w:r w:rsidR="00727A3C">
        <w:rPr>
          <w:rFonts w:ascii="Verdana" w:hAnsi="Verdana" w:cs="Arial"/>
        </w:rPr>
        <w:t>janeiro</w:t>
      </w:r>
      <w:r w:rsidR="002A7342">
        <w:rPr>
          <w:rFonts w:ascii="Verdana" w:hAnsi="Verdana" w:cs="Arial"/>
        </w:rPr>
        <w:t xml:space="preserve"> </w:t>
      </w:r>
      <w:r w:rsidRPr="008A7586">
        <w:rPr>
          <w:rFonts w:ascii="Verdana" w:hAnsi="Verdana" w:cs="Arial"/>
        </w:rPr>
        <w:t>de 20</w:t>
      </w:r>
      <w:r w:rsidR="00CB677A">
        <w:rPr>
          <w:rFonts w:ascii="Verdana" w:hAnsi="Verdana" w:cs="Arial"/>
        </w:rPr>
        <w:t>2</w:t>
      </w:r>
      <w:r w:rsidR="00727A3C">
        <w:rPr>
          <w:rFonts w:ascii="Verdana" w:hAnsi="Verdana" w:cs="Arial"/>
        </w:rPr>
        <w:t>3</w:t>
      </w:r>
      <w:r w:rsidRPr="008A7586">
        <w:rPr>
          <w:rFonts w:ascii="Verdana" w:hAnsi="Verdana" w:cs="Arial"/>
        </w:rPr>
        <w:t>.</w:t>
      </w:r>
    </w:p>
    <w:p w14:paraId="672BFCC6" w14:textId="1D8D1957" w:rsidR="00AC2B61" w:rsidRDefault="00AC2B61" w:rsidP="001E7156">
      <w:pPr>
        <w:suppressAutoHyphens/>
        <w:ind w:firstLine="1418"/>
        <w:jc w:val="right"/>
        <w:rPr>
          <w:rFonts w:ascii="Verdana" w:hAnsi="Verdana" w:cs="Arial"/>
        </w:rPr>
      </w:pPr>
    </w:p>
    <w:p w14:paraId="4911D72D" w14:textId="4C78B882" w:rsidR="00AC2B61" w:rsidRDefault="00AC2B61" w:rsidP="001E7156">
      <w:pPr>
        <w:suppressAutoHyphens/>
        <w:ind w:firstLine="1418"/>
        <w:jc w:val="right"/>
        <w:rPr>
          <w:rFonts w:ascii="Verdana" w:hAnsi="Verdana" w:cs="Arial"/>
        </w:rPr>
      </w:pPr>
    </w:p>
    <w:p w14:paraId="4E4B20ED" w14:textId="333B0BCD" w:rsidR="00AC2B61" w:rsidRDefault="00AC2B61" w:rsidP="001E7156">
      <w:pPr>
        <w:suppressAutoHyphens/>
        <w:ind w:firstLine="1418"/>
        <w:jc w:val="right"/>
        <w:rPr>
          <w:rFonts w:ascii="Verdana" w:hAnsi="Verdana" w:cs="Arial"/>
        </w:rPr>
      </w:pPr>
    </w:p>
    <w:p w14:paraId="7B4079EE" w14:textId="7392A415" w:rsidR="00AC2B61" w:rsidRDefault="00AC2B61" w:rsidP="001E7156">
      <w:pPr>
        <w:suppressAutoHyphens/>
        <w:ind w:firstLine="1418"/>
        <w:jc w:val="right"/>
        <w:rPr>
          <w:rFonts w:ascii="Verdana" w:hAnsi="Verdana" w:cs="Arial"/>
        </w:rPr>
      </w:pPr>
    </w:p>
    <w:p w14:paraId="5BADA6F3" w14:textId="77777777" w:rsidR="00AC2B61" w:rsidRPr="008A7586" w:rsidRDefault="00AC2B61" w:rsidP="001E7156">
      <w:pPr>
        <w:suppressAutoHyphens/>
        <w:ind w:firstLine="1418"/>
        <w:jc w:val="right"/>
        <w:rPr>
          <w:rFonts w:ascii="Verdana" w:hAnsi="Verdana" w:cs="Arial"/>
        </w:rPr>
      </w:pPr>
    </w:p>
    <w:p w14:paraId="51F94903" w14:textId="77777777" w:rsidR="00267E08" w:rsidRPr="008A7586" w:rsidRDefault="00267E08" w:rsidP="001E7156">
      <w:pPr>
        <w:suppressAutoHyphens/>
        <w:ind w:firstLine="1418"/>
        <w:jc w:val="center"/>
        <w:rPr>
          <w:rFonts w:ascii="Verdana" w:hAnsi="Verdana" w:cs="Arial"/>
          <w:b/>
          <w:bCs/>
          <w:color w:val="FF0000"/>
        </w:rPr>
      </w:pPr>
    </w:p>
    <w:p w14:paraId="6372E329" w14:textId="29CA8356" w:rsidR="001E7156" w:rsidRPr="008A7586" w:rsidRDefault="00F57A82" w:rsidP="001E7156">
      <w:pPr>
        <w:suppressAutoHyphens/>
        <w:jc w:val="center"/>
        <w:rPr>
          <w:rFonts w:ascii="Verdana" w:hAnsi="Verdana" w:cs="Arial"/>
          <w:b/>
          <w:bCs/>
        </w:rPr>
      </w:pPr>
      <w:r>
        <w:rPr>
          <w:rFonts w:ascii="Verdana" w:hAnsi="Verdana" w:cs="Arial"/>
          <w:b/>
          <w:bCs/>
        </w:rPr>
        <w:t>EMANUEL SIPP</w:t>
      </w:r>
    </w:p>
    <w:p w14:paraId="49818B63" w14:textId="2F2EEB03" w:rsidR="001E7156" w:rsidRPr="008A7586" w:rsidRDefault="001E7156" w:rsidP="001E7156">
      <w:pPr>
        <w:suppressAutoHyphens/>
        <w:jc w:val="center"/>
        <w:rPr>
          <w:rFonts w:ascii="Verdana" w:hAnsi="Verdana" w:cs="Arial"/>
        </w:rPr>
      </w:pPr>
      <w:r w:rsidRPr="008A7586">
        <w:rPr>
          <w:rFonts w:ascii="Verdana" w:hAnsi="Verdana" w:cs="Arial"/>
        </w:rPr>
        <w:t>Prefeit</w:t>
      </w:r>
      <w:r w:rsidR="00F57A82">
        <w:rPr>
          <w:rFonts w:ascii="Verdana" w:hAnsi="Verdana" w:cs="Arial"/>
        </w:rPr>
        <w:t>o</w:t>
      </w:r>
      <w:r w:rsidRPr="008A7586">
        <w:rPr>
          <w:rFonts w:ascii="Verdana" w:hAnsi="Verdana" w:cs="Arial"/>
        </w:rPr>
        <w:t xml:space="preserve"> Municipal</w:t>
      </w:r>
      <w:r w:rsidR="00F57A82">
        <w:rPr>
          <w:rFonts w:ascii="Verdana" w:hAnsi="Verdana" w:cs="Arial"/>
        </w:rPr>
        <w:t xml:space="preserve"> em exercício</w:t>
      </w:r>
    </w:p>
    <w:p w14:paraId="09CD3999" w14:textId="77777777" w:rsidR="001E7156" w:rsidRPr="008A7586" w:rsidRDefault="001E7156" w:rsidP="001E7156">
      <w:pPr>
        <w:suppressAutoHyphens/>
        <w:jc w:val="center"/>
        <w:rPr>
          <w:rFonts w:ascii="Verdana" w:hAnsi="Verdana" w:cs="Arial"/>
        </w:rPr>
      </w:pPr>
    </w:p>
    <w:p w14:paraId="212753E3" w14:textId="77777777" w:rsidR="001E7156" w:rsidRPr="008A7586" w:rsidRDefault="001E7156" w:rsidP="001E7156">
      <w:pPr>
        <w:suppressAutoHyphens/>
        <w:jc w:val="center"/>
        <w:rPr>
          <w:rFonts w:ascii="Verdana" w:hAnsi="Verdana" w:cs="Arial"/>
        </w:rPr>
      </w:pPr>
    </w:p>
    <w:p w14:paraId="7CC9F2DE" w14:textId="77777777" w:rsidR="001E7156" w:rsidRPr="008A7586" w:rsidRDefault="00CC6E65" w:rsidP="001E7156">
      <w:pPr>
        <w:suppressAutoHyphens/>
        <w:jc w:val="right"/>
        <w:rPr>
          <w:rFonts w:ascii="Verdana" w:hAnsi="Verdana" w:cs="Arial"/>
          <w:b/>
        </w:rPr>
      </w:pPr>
      <w:r>
        <w:rPr>
          <w:rFonts w:ascii="Verdana" w:hAnsi="Verdana" w:cs="Arial"/>
          <w:b/>
        </w:rPr>
        <w:t>Gustavo Ganzala de Almeida</w:t>
      </w:r>
    </w:p>
    <w:p w14:paraId="6A7732D2" w14:textId="77777777" w:rsidR="001E7156" w:rsidRPr="00CC6E65" w:rsidRDefault="00F87DC2" w:rsidP="001E7156">
      <w:pPr>
        <w:suppressAutoHyphens/>
        <w:jc w:val="right"/>
        <w:rPr>
          <w:rFonts w:ascii="Verdana" w:hAnsi="Verdana" w:cs="Arial"/>
        </w:rPr>
      </w:pPr>
      <w:r w:rsidRPr="00CC6E65">
        <w:rPr>
          <w:rFonts w:ascii="Verdana" w:hAnsi="Verdana" w:cs="Arial"/>
        </w:rPr>
        <w:t>OAB/SC 5</w:t>
      </w:r>
      <w:r w:rsidR="00CC6E65" w:rsidRPr="00CC6E65">
        <w:rPr>
          <w:rFonts w:ascii="Verdana" w:hAnsi="Verdana" w:cs="Arial"/>
        </w:rPr>
        <w:t>8</w:t>
      </w:r>
      <w:r w:rsidRPr="00CC6E65">
        <w:rPr>
          <w:rFonts w:ascii="Verdana" w:hAnsi="Verdana" w:cs="Arial"/>
        </w:rPr>
        <w:t>9</w:t>
      </w:r>
      <w:r w:rsidR="00CC6E65" w:rsidRPr="00CC6E65">
        <w:rPr>
          <w:rFonts w:ascii="Verdana" w:hAnsi="Verdana" w:cs="Arial"/>
        </w:rPr>
        <w:t>87</w:t>
      </w:r>
    </w:p>
    <w:p w14:paraId="79E58C02" w14:textId="77777777" w:rsidR="001E7156" w:rsidRPr="00325884" w:rsidRDefault="001C1B69" w:rsidP="00325884">
      <w:pPr>
        <w:spacing w:after="200" w:line="276" w:lineRule="auto"/>
        <w:jc w:val="center"/>
        <w:rPr>
          <w:rFonts w:ascii="Verdana" w:hAnsi="Verdana"/>
          <w:b/>
          <w:bCs/>
        </w:rPr>
      </w:pPr>
      <w:r>
        <w:rPr>
          <w:rFonts w:ascii="Verdana" w:hAnsi="Verdana"/>
          <w:bCs/>
        </w:rPr>
        <w:br w:type="page"/>
      </w:r>
      <w:r w:rsidR="001E7156" w:rsidRPr="00325884">
        <w:rPr>
          <w:rFonts w:ascii="Verdana" w:hAnsi="Verdana"/>
          <w:b/>
          <w:bCs/>
        </w:rPr>
        <w:lastRenderedPageBreak/>
        <w:t>ANEXO I</w:t>
      </w:r>
    </w:p>
    <w:p w14:paraId="7639343D" w14:textId="77777777" w:rsidR="001E7156" w:rsidRDefault="001E7156" w:rsidP="001E7156">
      <w:pPr>
        <w:pStyle w:val="Ttulo5"/>
        <w:rPr>
          <w:rFonts w:ascii="Verdana" w:hAnsi="Verdana"/>
          <w:bCs w:val="0"/>
          <w:sz w:val="20"/>
        </w:rPr>
      </w:pPr>
    </w:p>
    <w:p w14:paraId="0B9610C2" w14:textId="518A15BA" w:rsidR="001E7156" w:rsidRPr="008A7586" w:rsidRDefault="001E7156" w:rsidP="001E7156">
      <w:pPr>
        <w:pStyle w:val="Ttulo5"/>
        <w:rPr>
          <w:rFonts w:ascii="Verdana" w:hAnsi="Verdana"/>
          <w:bCs w:val="0"/>
          <w:sz w:val="20"/>
        </w:rPr>
      </w:pPr>
      <w:r w:rsidRPr="008A7586">
        <w:rPr>
          <w:rFonts w:ascii="Verdana" w:hAnsi="Verdana"/>
          <w:bCs w:val="0"/>
          <w:sz w:val="20"/>
        </w:rPr>
        <w:t>TOMADA DE PREÇOS Nº 00</w:t>
      </w:r>
      <w:r w:rsidR="00F549B3">
        <w:rPr>
          <w:rFonts w:ascii="Verdana" w:hAnsi="Verdana"/>
          <w:bCs w:val="0"/>
          <w:sz w:val="20"/>
        </w:rPr>
        <w:t>2</w:t>
      </w:r>
      <w:r w:rsidRPr="008A7586">
        <w:rPr>
          <w:rFonts w:ascii="Verdana" w:hAnsi="Verdana"/>
          <w:bCs w:val="0"/>
          <w:sz w:val="20"/>
        </w:rPr>
        <w:t>/20</w:t>
      </w:r>
      <w:r w:rsidR="00CB677A">
        <w:rPr>
          <w:rFonts w:ascii="Verdana" w:hAnsi="Verdana"/>
          <w:bCs w:val="0"/>
          <w:sz w:val="20"/>
        </w:rPr>
        <w:t>2</w:t>
      </w:r>
      <w:r w:rsidR="00727A3C">
        <w:rPr>
          <w:rFonts w:ascii="Verdana" w:hAnsi="Verdana"/>
          <w:bCs w:val="0"/>
          <w:sz w:val="20"/>
        </w:rPr>
        <w:t>3</w:t>
      </w:r>
    </w:p>
    <w:p w14:paraId="170D9B0D" w14:textId="77777777" w:rsidR="001E7156" w:rsidRPr="008A7586" w:rsidRDefault="001E7156" w:rsidP="001E7156">
      <w:pPr>
        <w:jc w:val="both"/>
        <w:rPr>
          <w:rFonts w:ascii="Verdana" w:hAnsi="Verdana" w:cs="Arial"/>
        </w:rPr>
      </w:pPr>
    </w:p>
    <w:p w14:paraId="0001FA86" w14:textId="77777777" w:rsidR="001E7156" w:rsidRPr="008A7586" w:rsidRDefault="001E7156" w:rsidP="001E7156">
      <w:pPr>
        <w:jc w:val="center"/>
        <w:rPr>
          <w:rFonts w:ascii="Verdana" w:hAnsi="Verdana" w:cs="Arial"/>
          <w:b/>
        </w:rPr>
      </w:pPr>
      <w:r w:rsidRPr="008A7586">
        <w:rPr>
          <w:rFonts w:ascii="Verdana" w:hAnsi="Verdana" w:cs="Arial"/>
          <w:b/>
        </w:rPr>
        <w:t>PROPOSTA DE PREÇOS</w:t>
      </w:r>
    </w:p>
    <w:p w14:paraId="66F48E04" w14:textId="77777777" w:rsidR="001E7156" w:rsidRPr="008A7586" w:rsidRDefault="001E7156" w:rsidP="001E7156">
      <w:pPr>
        <w:jc w:val="both"/>
        <w:rPr>
          <w:rFonts w:ascii="Verdana" w:hAnsi="Verdana" w:cs="Arial"/>
        </w:rPr>
      </w:pPr>
    </w:p>
    <w:p w14:paraId="4EF91728" w14:textId="77777777" w:rsidR="001E7156" w:rsidRPr="008A7586" w:rsidRDefault="001E7156" w:rsidP="001E7156">
      <w:pPr>
        <w:jc w:val="both"/>
        <w:rPr>
          <w:rFonts w:ascii="Verdana" w:hAnsi="Verdana" w:cs="Arial"/>
        </w:rPr>
      </w:pPr>
    </w:p>
    <w:p w14:paraId="44FA29DB" w14:textId="77777777" w:rsidR="001E7156" w:rsidRPr="008A7586" w:rsidRDefault="001E7156" w:rsidP="001E7156">
      <w:pPr>
        <w:jc w:val="both"/>
        <w:rPr>
          <w:rFonts w:ascii="Verdana" w:hAnsi="Verdana" w:cs="Arial"/>
          <w:b/>
        </w:rPr>
      </w:pPr>
      <w:r w:rsidRPr="008A7586">
        <w:rPr>
          <w:rFonts w:ascii="Verdana" w:hAnsi="Verdana" w:cs="Arial"/>
          <w:b/>
        </w:rPr>
        <w:t>1. IDENTIFICAÇÃO DA EMPRESA:</w:t>
      </w:r>
    </w:p>
    <w:p w14:paraId="4C24859C" w14:textId="77777777" w:rsidR="001E7156" w:rsidRPr="008A7586" w:rsidRDefault="001E7156" w:rsidP="001E7156">
      <w:pPr>
        <w:jc w:val="both"/>
        <w:rPr>
          <w:rFonts w:ascii="Verdana" w:hAnsi="Verdana" w:cs="Arial"/>
        </w:rPr>
      </w:pPr>
    </w:p>
    <w:p w14:paraId="30267D5A"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Razão Social: _____________________________________</w:t>
      </w:r>
      <w:r>
        <w:rPr>
          <w:rFonts w:ascii="Verdana" w:hAnsi="Verdana" w:cs="Arial"/>
        </w:rPr>
        <w:t>__________________________</w:t>
      </w:r>
    </w:p>
    <w:p w14:paraId="4FA3AAB4"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Nome de Fantasia:__________________________________</w:t>
      </w:r>
      <w:r>
        <w:rPr>
          <w:rFonts w:ascii="Verdana" w:hAnsi="Verdana" w:cs="Arial"/>
        </w:rPr>
        <w:t>__________________________</w:t>
      </w:r>
    </w:p>
    <w:p w14:paraId="54D8A065"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Endereço: ________________________________________</w:t>
      </w:r>
      <w:r>
        <w:rPr>
          <w:rFonts w:ascii="Verdana" w:hAnsi="Verdana" w:cs="Arial"/>
        </w:rPr>
        <w:t>__________________________</w:t>
      </w:r>
    </w:p>
    <w:p w14:paraId="158E16D7"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Bairro: ________________________Município:___________</w:t>
      </w:r>
      <w:r>
        <w:rPr>
          <w:rFonts w:ascii="Verdana" w:hAnsi="Verdana" w:cs="Arial"/>
        </w:rPr>
        <w:t>__________________________</w:t>
      </w:r>
    </w:p>
    <w:p w14:paraId="070EE8E9"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Estado: _______________________________________  CEP</w:t>
      </w:r>
      <w:r>
        <w:rPr>
          <w:rFonts w:ascii="Verdana" w:hAnsi="Verdana" w:cs="Arial"/>
        </w:rPr>
        <w:t>:________________________</w:t>
      </w:r>
    </w:p>
    <w:p w14:paraId="6209EBF7"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Fone/Fax:_________________________________________</w:t>
      </w:r>
      <w:r>
        <w:rPr>
          <w:rFonts w:ascii="Verdana" w:hAnsi="Verdana" w:cs="Arial"/>
        </w:rPr>
        <w:t>__________________________</w:t>
      </w:r>
    </w:p>
    <w:p w14:paraId="31AE3AD9"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E-mail: ___________________________________________</w:t>
      </w:r>
      <w:r>
        <w:rPr>
          <w:rFonts w:ascii="Verdana" w:hAnsi="Verdana" w:cs="Arial"/>
        </w:rPr>
        <w:t>__________________________</w:t>
      </w:r>
    </w:p>
    <w:p w14:paraId="041461B0"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CNPJ: ___________________________________________</w:t>
      </w:r>
      <w:r>
        <w:rPr>
          <w:rFonts w:ascii="Verdana" w:hAnsi="Verdana" w:cs="Arial"/>
        </w:rPr>
        <w:t>___________________________</w:t>
      </w:r>
    </w:p>
    <w:p w14:paraId="1CF46206"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Inscrição Estadual: _________________________________</w:t>
      </w:r>
      <w:r>
        <w:rPr>
          <w:rFonts w:ascii="Verdana" w:hAnsi="Verdana" w:cs="Arial"/>
        </w:rPr>
        <w:t>__________________________</w:t>
      </w:r>
    </w:p>
    <w:p w14:paraId="666145C9" w14:textId="77777777" w:rsidR="001E7156" w:rsidRPr="008A7586" w:rsidRDefault="001E7156" w:rsidP="001E7156">
      <w:pPr>
        <w:framePr w:h="0" w:hSpace="141" w:wrap="around" w:vAnchor="text" w:hAnchor="text" w:y="1"/>
        <w:pBdr>
          <w:top w:val="single" w:sz="6" w:space="1" w:color="auto"/>
          <w:left w:val="single" w:sz="6" w:space="1" w:color="auto"/>
          <w:bottom w:val="single" w:sz="6" w:space="1" w:color="auto"/>
          <w:right w:val="single" w:sz="6" w:space="1" w:color="auto"/>
        </w:pBdr>
        <w:jc w:val="both"/>
        <w:rPr>
          <w:rFonts w:ascii="Verdana" w:hAnsi="Verdana" w:cs="Arial"/>
        </w:rPr>
      </w:pPr>
      <w:r w:rsidRPr="008A7586">
        <w:rPr>
          <w:rFonts w:ascii="Verdana" w:hAnsi="Verdana" w:cs="Arial"/>
        </w:rPr>
        <w:t>Inscrição Municipal__________________________________</w:t>
      </w:r>
      <w:r>
        <w:rPr>
          <w:rFonts w:ascii="Verdana" w:hAnsi="Verdana" w:cs="Arial"/>
        </w:rPr>
        <w:t>__________________________</w:t>
      </w:r>
    </w:p>
    <w:p w14:paraId="3CBF2668" w14:textId="77777777" w:rsidR="001E7156" w:rsidRPr="008A7586" w:rsidRDefault="001E7156" w:rsidP="001E7156">
      <w:pPr>
        <w:jc w:val="both"/>
        <w:rPr>
          <w:rFonts w:ascii="Verdana" w:hAnsi="Verdana" w:cs="Arial"/>
        </w:rPr>
      </w:pPr>
    </w:p>
    <w:p w14:paraId="0C313D53" w14:textId="77777777" w:rsidR="001E7156" w:rsidRPr="008A7586" w:rsidRDefault="001E7156" w:rsidP="001E7156">
      <w:pPr>
        <w:jc w:val="both"/>
        <w:rPr>
          <w:rFonts w:ascii="Verdana" w:hAnsi="Verdana" w:cs="Arial"/>
          <w:b/>
        </w:rPr>
      </w:pPr>
      <w:r w:rsidRPr="008A7586">
        <w:rPr>
          <w:rFonts w:ascii="Verdana" w:hAnsi="Verdana" w:cs="Arial"/>
          <w:b/>
        </w:rPr>
        <w:t>2. CONDIÇÕES DA PROPOSTA:</w:t>
      </w:r>
    </w:p>
    <w:p w14:paraId="580A4EF3" w14:textId="77777777" w:rsidR="001E7156" w:rsidRPr="008A7586" w:rsidRDefault="001E7156" w:rsidP="001E7156">
      <w:pPr>
        <w:jc w:val="both"/>
        <w:rPr>
          <w:rFonts w:ascii="Verdana" w:hAnsi="Verdana" w:cs="Arial"/>
        </w:rPr>
      </w:pPr>
      <w:r w:rsidRPr="008A7586">
        <w:rPr>
          <w:rFonts w:ascii="Verdana" w:hAnsi="Verdana" w:cs="Arial"/>
        </w:rPr>
        <w:t>Prazo de validade da proposta: ______ dias.</w:t>
      </w:r>
    </w:p>
    <w:p w14:paraId="1E83AA27" w14:textId="77777777" w:rsidR="001E7156" w:rsidRPr="008A7586" w:rsidRDefault="001E7156" w:rsidP="001E7156">
      <w:pPr>
        <w:jc w:val="both"/>
        <w:rPr>
          <w:rFonts w:ascii="Verdana" w:hAnsi="Verdana" w:cs="Arial"/>
        </w:rPr>
      </w:pPr>
      <w:r w:rsidRPr="008A7586">
        <w:rPr>
          <w:rFonts w:ascii="Verdana" w:hAnsi="Verdana" w:cs="Arial"/>
        </w:rPr>
        <w:t>(ver item 5.2 do Edital).</w:t>
      </w:r>
    </w:p>
    <w:p w14:paraId="3C2366E5" w14:textId="77777777" w:rsidR="001E7156" w:rsidRPr="008A7586" w:rsidRDefault="001E7156" w:rsidP="001E7156">
      <w:pPr>
        <w:jc w:val="both"/>
        <w:rPr>
          <w:rFonts w:ascii="Verdana" w:hAnsi="Verdana" w:cs="Arial"/>
        </w:rPr>
      </w:pPr>
    </w:p>
    <w:p w14:paraId="352F3908" w14:textId="77777777" w:rsidR="001E7156" w:rsidRPr="008A7586" w:rsidRDefault="001E7156" w:rsidP="001E7156">
      <w:pPr>
        <w:jc w:val="both"/>
        <w:rPr>
          <w:rFonts w:ascii="Verdana" w:hAnsi="Verdana" w:cs="Arial"/>
        </w:rPr>
      </w:pPr>
      <w:r w:rsidRPr="008A7586">
        <w:rPr>
          <w:rFonts w:ascii="Verdana" w:hAnsi="Verdana" w:cs="Arial"/>
        </w:rPr>
        <w:t>Prazo de execução: _________________________________________________ .</w:t>
      </w:r>
    </w:p>
    <w:p w14:paraId="6FABB993" w14:textId="77777777" w:rsidR="001E7156" w:rsidRPr="008A7586" w:rsidRDefault="001E7156" w:rsidP="001E7156">
      <w:pPr>
        <w:jc w:val="both"/>
        <w:rPr>
          <w:rFonts w:ascii="Verdana" w:hAnsi="Verdana" w:cs="Arial"/>
        </w:rPr>
      </w:pPr>
      <w:r w:rsidRPr="008A7586">
        <w:rPr>
          <w:rFonts w:ascii="Verdana" w:hAnsi="Verdana" w:cs="Arial"/>
        </w:rPr>
        <w:t>(ver item 5.2 do Edital).</w:t>
      </w:r>
    </w:p>
    <w:p w14:paraId="29FB3C28" w14:textId="77777777" w:rsidR="001E7156" w:rsidRPr="008A7586" w:rsidRDefault="001E7156" w:rsidP="001E7156">
      <w:pPr>
        <w:pStyle w:val="TextosemFormatao"/>
        <w:ind w:right="-1"/>
        <w:jc w:val="center"/>
        <w:rPr>
          <w:rFonts w:ascii="Verdana" w:hAnsi="Verdana" w:cs="Arial"/>
        </w:rPr>
      </w:pPr>
    </w:p>
    <w:p w14:paraId="263F98D5" w14:textId="77777777" w:rsidR="001E7156" w:rsidRPr="008A7586" w:rsidRDefault="001E7156" w:rsidP="001E7156">
      <w:pPr>
        <w:pStyle w:val="TextosemFormatao"/>
        <w:ind w:right="-1"/>
        <w:rPr>
          <w:rFonts w:ascii="Verdana" w:hAnsi="Verdana" w:cs="Arial"/>
          <w:b/>
          <w:bCs/>
        </w:rPr>
      </w:pPr>
      <w:r w:rsidRPr="008A7586">
        <w:rPr>
          <w:rFonts w:ascii="Verdana" w:hAnsi="Verdana" w:cs="Arial"/>
          <w:b/>
          <w:bCs/>
        </w:rPr>
        <w:t>3 . VALOR DA PROPOSTA:</w:t>
      </w:r>
    </w:p>
    <w:p w14:paraId="70D6F619" w14:textId="77777777" w:rsidR="001E7156" w:rsidRPr="008A7586" w:rsidRDefault="001E7156" w:rsidP="001E7156">
      <w:pPr>
        <w:pStyle w:val="TextosemFormatao"/>
        <w:ind w:right="-1"/>
        <w:jc w:val="both"/>
        <w:rPr>
          <w:rFonts w:ascii="Verdana" w:hAnsi="Verdana" w:cs="Arial"/>
        </w:rPr>
      </w:pPr>
      <w:r w:rsidRPr="008A7586">
        <w:rPr>
          <w:rFonts w:ascii="Verdana" w:hAnsi="Verdana" w:cs="Arial"/>
        </w:rPr>
        <w:t>Pela execução do objeto desta Tomada de Preços fica proposto um valor total de R$ _______________(______________________________________________________________________________________________________________________).</w:t>
      </w:r>
    </w:p>
    <w:p w14:paraId="01AC0B4E" w14:textId="77777777" w:rsidR="001E7156" w:rsidRPr="008A7586" w:rsidRDefault="001E7156" w:rsidP="001E7156">
      <w:pPr>
        <w:pStyle w:val="TextosemFormatao"/>
        <w:ind w:right="-1"/>
        <w:jc w:val="center"/>
        <w:rPr>
          <w:rFonts w:ascii="Verdana" w:hAnsi="Verdana" w:cs="Arial"/>
        </w:rPr>
      </w:pPr>
    </w:p>
    <w:p w14:paraId="403A6A4E" w14:textId="77777777" w:rsidR="001E7156" w:rsidRPr="008A7586" w:rsidRDefault="001E7156" w:rsidP="001E7156">
      <w:pPr>
        <w:jc w:val="both"/>
        <w:rPr>
          <w:rFonts w:ascii="Verdana" w:hAnsi="Verdana" w:cs="Arial"/>
          <w:b/>
        </w:rPr>
      </w:pPr>
      <w:r w:rsidRPr="008A7586">
        <w:rPr>
          <w:rFonts w:ascii="Verdana" w:hAnsi="Verdana" w:cs="Arial"/>
          <w:b/>
        </w:rPr>
        <w:t>4. DECLARAÇÃO:</w:t>
      </w:r>
    </w:p>
    <w:p w14:paraId="1C0D0A4E" w14:textId="77777777" w:rsidR="001E7156" w:rsidRPr="008A7586" w:rsidRDefault="001E7156" w:rsidP="001E7156">
      <w:pPr>
        <w:jc w:val="both"/>
        <w:rPr>
          <w:rFonts w:ascii="Verdana" w:hAnsi="Verdana" w:cs="Arial"/>
        </w:rPr>
      </w:pPr>
      <w:r w:rsidRPr="008A7586">
        <w:rPr>
          <w:rFonts w:ascii="Verdana" w:hAnsi="Verdana" w:cs="Arial"/>
        </w:rPr>
        <w:t>Declaramos, para os devidos fins, que nesta proposta estão inclusos todas as despesas incidentes sobre o objeto licitado, tais como impostos, taxas, fretes, seguros</w:t>
      </w:r>
      <w:r>
        <w:rPr>
          <w:rFonts w:ascii="Verdana" w:hAnsi="Verdana" w:cs="Arial"/>
        </w:rPr>
        <w:t xml:space="preserve">, </w:t>
      </w:r>
      <w:r w:rsidRPr="008A7586">
        <w:rPr>
          <w:rFonts w:ascii="Verdana" w:hAnsi="Verdana" w:cs="Arial"/>
        </w:rPr>
        <w:t>encargos sociais e trabalhistas e outros.</w:t>
      </w:r>
    </w:p>
    <w:p w14:paraId="3B512642" w14:textId="77777777" w:rsidR="001E7156" w:rsidRPr="008A7586" w:rsidRDefault="001E7156" w:rsidP="001E7156">
      <w:pPr>
        <w:ind w:left="705"/>
        <w:jc w:val="both"/>
        <w:rPr>
          <w:rFonts w:ascii="Verdana" w:hAnsi="Verdana" w:cs="Arial"/>
        </w:rPr>
      </w:pPr>
    </w:p>
    <w:p w14:paraId="3335763D" w14:textId="77777777" w:rsidR="001E7156" w:rsidRPr="008A7586" w:rsidRDefault="001E7156" w:rsidP="001E7156">
      <w:pPr>
        <w:ind w:left="705"/>
        <w:jc w:val="both"/>
        <w:rPr>
          <w:rFonts w:ascii="Verdana" w:hAnsi="Verdana" w:cs="Arial"/>
        </w:rPr>
      </w:pPr>
    </w:p>
    <w:p w14:paraId="2505C7D8" w14:textId="77777777" w:rsidR="001E7156" w:rsidRDefault="001E7156" w:rsidP="001E7156">
      <w:pPr>
        <w:ind w:left="705"/>
        <w:jc w:val="both"/>
        <w:rPr>
          <w:rFonts w:ascii="Verdana" w:hAnsi="Verdana" w:cs="Arial"/>
        </w:rPr>
      </w:pPr>
    </w:p>
    <w:p w14:paraId="69D08075" w14:textId="77777777" w:rsidR="001E7156" w:rsidRDefault="001E7156" w:rsidP="001E7156">
      <w:pPr>
        <w:ind w:left="705"/>
        <w:jc w:val="both"/>
        <w:rPr>
          <w:rFonts w:ascii="Verdana" w:hAnsi="Verdana" w:cs="Arial"/>
        </w:rPr>
      </w:pPr>
    </w:p>
    <w:p w14:paraId="7EDD0448" w14:textId="77777777" w:rsidR="001E7156" w:rsidRPr="008A7586" w:rsidRDefault="001E7156" w:rsidP="001E7156">
      <w:pPr>
        <w:ind w:left="705"/>
        <w:jc w:val="both"/>
        <w:rPr>
          <w:rFonts w:ascii="Verdana" w:hAnsi="Verdana" w:cs="Arial"/>
        </w:rPr>
      </w:pPr>
    </w:p>
    <w:p w14:paraId="7FFA410D" w14:textId="77777777" w:rsidR="001E7156" w:rsidRPr="008A7586" w:rsidRDefault="001E7156" w:rsidP="001E7156">
      <w:pPr>
        <w:jc w:val="both"/>
        <w:rPr>
          <w:rFonts w:ascii="Verdana" w:hAnsi="Verdana" w:cs="Arial"/>
        </w:rPr>
      </w:pPr>
    </w:p>
    <w:p w14:paraId="3E9E9C83" w14:textId="77777777" w:rsidR="001E7156" w:rsidRPr="008A7586" w:rsidRDefault="001E7156" w:rsidP="001E7156">
      <w:pPr>
        <w:jc w:val="both"/>
        <w:rPr>
          <w:rFonts w:ascii="Verdana" w:hAnsi="Verdana" w:cs="Arial"/>
        </w:rPr>
      </w:pPr>
      <w:r w:rsidRPr="008A7586">
        <w:rPr>
          <w:rFonts w:ascii="Verdana" w:hAnsi="Verdana" w:cs="Arial"/>
        </w:rPr>
        <w:t>___________________________________</w:t>
      </w:r>
    </w:p>
    <w:p w14:paraId="65E7331E" w14:textId="77777777" w:rsidR="001E7156" w:rsidRPr="008A7586" w:rsidRDefault="001E7156" w:rsidP="001E7156">
      <w:pPr>
        <w:jc w:val="both"/>
        <w:rPr>
          <w:rFonts w:ascii="Verdana" w:hAnsi="Verdana" w:cs="Arial"/>
        </w:rPr>
      </w:pPr>
      <w:r w:rsidRPr="008A7586">
        <w:rPr>
          <w:rFonts w:ascii="Verdana" w:hAnsi="Verdana" w:cs="Arial"/>
        </w:rPr>
        <w:t xml:space="preserve">             Assinatura e Carimbo</w:t>
      </w:r>
    </w:p>
    <w:p w14:paraId="71A0E475" w14:textId="77777777" w:rsidR="001E7156" w:rsidRPr="008A7586" w:rsidRDefault="001E7156" w:rsidP="001E7156">
      <w:pPr>
        <w:jc w:val="both"/>
        <w:rPr>
          <w:rFonts w:ascii="Verdana" w:hAnsi="Verdana" w:cs="Arial"/>
        </w:rPr>
      </w:pPr>
      <w:r w:rsidRPr="008A7586">
        <w:rPr>
          <w:rFonts w:ascii="Verdana" w:hAnsi="Verdana" w:cs="Arial"/>
        </w:rPr>
        <w:t xml:space="preserve">         Representante da empresa</w:t>
      </w:r>
    </w:p>
    <w:p w14:paraId="44693F2F" w14:textId="77777777" w:rsidR="001E7156" w:rsidRPr="008A7586" w:rsidRDefault="001E7156" w:rsidP="001E7156">
      <w:pPr>
        <w:jc w:val="both"/>
        <w:rPr>
          <w:rFonts w:ascii="Verdana" w:hAnsi="Verdana" w:cs="Arial"/>
        </w:rPr>
      </w:pPr>
    </w:p>
    <w:p w14:paraId="14A9D075" w14:textId="77777777" w:rsidR="001E7156" w:rsidRPr="008A7586" w:rsidRDefault="001E7156" w:rsidP="001E7156">
      <w:pPr>
        <w:jc w:val="both"/>
        <w:rPr>
          <w:rFonts w:ascii="Verdana" w:hAnsi="Verdana" w:cs="Arial"/>
        </w:rPr>
      </w:pPr>
    </w:p>
    <w:p w14:paraId="51AEDEF0" w14:textId="77777777" w:rsidR="001E7156" w:rsidRPr="008A7586" w:rsidRDefault="001E7156" w:rsidP="001E7156">
      <w:pPr>
        <w:jc w:val="both"/>
        <w:rPr>
          <w:rFonts w:ascii="Verdana" w:hAnsi="Verdana" w:cs="Arial"/>
        </w:rPr>
      </w:pPr>
    </w:p>
    <w:p w14:paraId="3CAB6D23" w14:textId="77777777" w:rsidR="001E7156" w:rsidRPr="008A7586" w:rsidRDefault="001E7156" w:rsidP="001E7156">
      <w:pPr>
        <w:jc w:val="right"/>
        <w:rPr>
          <w:rFonts w:ascii="Verdana" w:hAnsi="Verdana" w:cs="Arial"/>
        </w:rPr>
      </w:pPr>
    </w:p>
    <w:p w14:paraId="1786AA4A" w14:textId="77777777" w:rsidR="001E7156" w:rsidRPr="008A7586" w:rsidRDefault="001E7156" w:rsidP="001E7156">
      <w:pPr>
        <w:ind w:firstLine="567"/>
        <w:jc w:val="center"/>
        <w:rPr>
          <w:rFonts w:ascii="Verdana" w:hAnsi="Verdana" w:cs="Arial"/>
          <w:color w:val="000000"/>
        </w:rPr>
      </w:pPr>
      <w:r w:rsidRPr="008A7586">
        <w:rPr>
          <w:rFonts w:ascii="Verdana" w:hAnsi="Verdana" w:cs="Arial"/>
          <w:color w:val="000000"/>
        </w:rPr>
        <w:t>(data)</w:t>
      </w:r>
    </w:p>
    <w:p w14:paraId="243F92CE" w14:textId="77777777" w:rsidR="001E7156" w:rsidRPr="008A7586" w:rsidRDefault="001E7156" w:rsidP="001E7156">
      <w:pPr>
        <w:rPr>
          <w:rFonts w:ascii="Verdana" w:hAnsi="Verdana" w:cs="Arial"/>
        </w:rPr>
      </w:pPr>
    </w:p>
    <w:p w14:paraId="35EFABF9" w14:textId="77777777" w:rsidR="001E7156" w:rsidRPr="008A7586" w:rsidRDefault="001E7156" w:rsidP="001E7156">
      <w:pPr>
        <w:jc w:val="right"/>
        <w:rPr>
          <w:rFonts w:ascii="Verdana" w:hAnsi="Verdana" w:cs="Arial"/>
        </w:rPr>
      </w:pPr>
    </w:p>
    <w:p w14:paraId="46A53FB5" w14:textId="77777777" w:rsidR="001E7156" w:rsidRPr="008A7586" w:rsidRDefault="001E7156" w:rsidP="001E7156">
      <w:pPr>
        <w:pStyle w:val="Ttulo9"/>
        <w:rPr>
          <w:rFonts w:ascii="Verdana" w:hAnsi="Verdana" w:cs="Arial"/>
          <w:b/>
          <w:i w:val="0"/>
          <w:sz w:val="20"/>
        </w:rPr>
      </w:pPr>
    </w:p>
    <w:p w14:paraId="4C89CAD6" w14:textId="77777777" w:rsidR="001E7156" w:rsidRPr="008A7586" w:rsidRDefault="001E7156" w:rsidP="001E7156">
      <w:pPr>
        <w:pStyle w:val="Ttulo9"/>
        <w:rPr>
          <w:rFonts w:ascii="Verdana" w:hAnsi="Verdana" w:cs="Arial"/>
          <w:b/>
          <w:i w:val="0"/>
          <w:sz w:val="20"/>
        </w:rPr>
        <w:sectPr w:rsidR="001E7156" w:rsidRPr="008A7586" w:rsidSect="001E7156">
          <w:headerReference w:type="default" r:id="rId9"/>
          <w:footerReference w:type="even" r:id="rId10"/>
          <w:footerReference w:type="default" r:id="rId11"/>
          <w:pgSz w:w="11907" w:h="16840" w:code="9"/>
          <w:pgMar w:top="1985" w:right="1021" w:bottom="851" w:left="1021" w:header="340" w:footer="340" w:gutter="0"/>
          <w:cols w:space="720"/>
          <w:docGrid w:linePitch="272"/>
        </w:sectPr>
      </w:pPr>
    </w:p>
    <w:p w14:paraId="5D37438A" w14:textId="77777777" w:rsidR="001E7156" w:rsidRPr="008A7586" w:rsidRDefault="001E7156" w:rsidP="001E7156">
      <w:pPr>
        <w:pStyle w:val="Ttulo9"/>
        <w:rPr>
          <w:rFonts w:ascii="Verdana" w:hAnsi="Verdana" w:cs="Arial"/>
          <w:b/>
          <w:i w:val="0"/>
          <w:sz w:val="20"/>
        </w:rPr>
      </w:pPr>
      <w:r w:rsidRPr="008A7586">
        <w:rPr>
          <w:rFonts w:ascii="Verdana" w:hAnsi="Verdana" w:cs="Arial"/>
          <w:b/>
          <w:i w:val="0"/>
          <w:sz w:val="20"/>
        </w:rPr>
        <w:lastRenderedPageBreak/>
        <w:t>ANEXO I</w:t>
      </w:r>
      <w:r w:rsidR="00953978">
        <w:rPr>
          <w:rFonts w:ascii="Verdana" w:hAnsi="Verdana" w:cs="Arial"/>
          <w:b/>
          <w:i w:val="0"/>
          <w:sz w:val="20"/>
        </w:rPr>
        <w:t>I</w:t>
      </w:r>
    </w:p>
    <w:p w14:paraId="2C26F022" w14:textId="77777777" w:rsidR="001E7156" w:rsidRDefault="001E7156" w:rsidP="001E7156">
      <w:pPr>
        <w:jc w:val="center"/>
        <w:rPr>
          <w:rFonts w:ascii="Verdana" w:hAnsi="Verdana"/>
          <w:b/>
        </w:rPr>
      </w:pPr>
    </w:p>
    <w:p w14:paraId="6CD70A83" w14:textId="24C81126" w:rsidR="001E7156" w:rsidRPr="008A7586" w:rsidRDefault="001E7156" w:rsidP="001E7156">
      <w:pPr>
        <w:pStyle w:val="Ttulo5"/>
        <w:rPr>
          <w:rFonts w:ascii="Verdana" w:hAnsi="Verdana"/>
          <w:bCs w:val="0"/>
          <w:sz w:val="20"/>
        </w:rPr>
      </w:pPr>
      <w:r w:rsidRPr="008A7586">
        <w:rPr>
          <w:rFonts w:ascii="Verdana" w:hAnsi="Verdana"/>
          <w:bCs w:val="0"/>
          <w:sz w:val="20"/>
        </w:rPr>
        <w:t>TOMADA DE PREÇOS Nº 00</w:t>
      </w:r>
      <w:r w:rsidR="00F549B3">
        <w:rPr>
          <w:rFonts w:ascii="Verdana" w:hAnsi="Verdana"/>
          <w:bCs w:val="0"/>
          <w:sz w:val="20"/>
        </w:rPr>
        <w:t>2</w:t>
      </w:r>
      <w:r w:rsidRPr="008A7586">
        <w:rPr>
          <w:rFonts w:ascii="Verdana" w:hAnsi="Verdana"/>
          <w:bCs w:val="0"/>
          <w:sz w:val="20"/>
        </w:rPr>
        <w:t>/20</w:t>
      </w:r>
      <w:r w:rsidR="00CB677A">
        <w:rPr>
          <w:rFonts w:ascii="Verdana" w:hAnsi="Verdana"/>
          <w:bCs w:val="0"/>
          <w:sz w:val="20"/>
        </w:rPr>
        <w:t>2</w:t>
      </w:r>
      <w:r w:rsidR="00727A3C">
        <w:rPr>
          <w:rFonts w:ascii="Verdana" w:hAnsi="Verdana"/>
          <w:bCs w:val="0"/>
          <w:sz w:val="20"/>
        </w:rPr>
        <w:t>3</w:t>
      </w:r>
    </w:p>
    <w:p w14:paraId="10BB2C58" w14:textId="77777777" w:rsidR="001E7156" w:rsidRPr="008A7586" w:rsidRDefault="001E7156" w:rsidP="001E7156">
      <w:pPr>
        <w:jc w:val="center"/>
        <w:rPr>
          <w:rFonts w:ascii="Verdana" w:hAnsi="Verdana" w:cs="Arial"/>
          <w:b/>
        </w:rPr>
      </w:pPr>
    </w:p>
    <w:tbl>
      <w:tblPr>
        <w:tblW w:w="22805" w:type="dxa"/>
        <w:tblInd w:w="-356" w:type="dxa"/>
        <w:tblCellMar>
          <w:left w:w="70" w:type="dxa"/>
          <w:right w:w="70" w:type="dxa"/>
        </w:tblCellMar>
        <w:tblLook w:val="04A0" w:firstRow="1" w:lastRow="0" w:firstColumn="1" w:lastColumn="0" w:noHBand="0" w:noVBand="1"/>
      </w:tblPr>
      <w:tblGrid>
        <w:gridCol w:w="1753"/>
        <w:gridCol w:w="6183"/>
        <w:gridCol w:w="954"/>
        <w:gridCol w:w="1053"/>
        <w:gridCol w:w="1696"/>
        <w:gridCol w:w="401"/>
        <w:gridCol w:w="2861"/>
        <w:gridCol w:w="2921"/>
        <w:gridCol w:w="2122"/>
        <w:gridCol w:w="2861"/>
      </w:tblGrid>
      <w:tr w:rsidR="001E7156" w:rsidRPr="005D295F" w14:paraId="2C4B341F" w14:textId="77777777" w:rsidTr="00CC6E65">
        <w:trPr>
          <w:gridAfter w:val="3"/>
          <w:wAfter w:w="7904" w:type="dxa"/>
          <w:trHeight w:val="300"/>
        </w:trPr>
        <w:tc>
          <w:tcPr>
            <w:tcW w:w="1753" w:type="dxa"/>
            <w:tcBorders>
              <w:top w:val="nil"/>
              <w:left w:val="nil"/>
              <w:bottom w:val="nil"/>
              <w:right w:val="nil"/>
            </w:tcBorders>
            <w:shd w:val="clear" w:color="auto" w:fill="auto"/>
            <w:noWrap/>
            <w:vAlign w:val="center"/>
            <w:hideMark/>
          </w:tcPr>
          <w:p w14:paraId="77A0DD0B" w14:textId="77777777" w:rsidR="001E7156" w:rsidRPr="005D295F" w:rsidRDefault="001E7156" w:rsidP="001E7156">
            <w:pPr>
              <w:jc w:val="center"/>
              <w:rPr>
                <w:rFonts w:ascii="Verdana" w:hAnsi="Verdana" w:cs="Calibri"/>
                <w:b/>
                <w:bCs/>
                <w:color w:val="000000"/>
              </w:rPr>
            </w:pPr>
          </w:p>
        </w:tc>
        <w:tc>
          <w:tcPr>
            <w:tcW w:w="6183" w:type="dxa"/>
            <w:tcBorders>
              <w:top w:val="nil"/>
              <w:left w:val="nil"/>
              <w:bottom w:val="nil"/>
              <w:right w:val="nil"/>
            </w:tcBorders>
            <w:shd w:val="clear" w:color="auto" w:fill="auto"/>
            <w:noWrap/>
            <w:vAlign w:val="center"/>
            <w:hideMark/>
          </w:tcPr>
          <w:p w14:paraId="714CEE39" w14:textId="77777777" w:rsidR="001E7156" w:rsidRPr="00AF2510" w:rsidRDefault="001E7156" w:rsidP="001E7156">
            <w:pPr>
              <w:jc w:val="center"/>
              <w:rPr>
                <w:rFonts w:ascii="Verdana" w:hAnsi="Verdana" w:cs="Arial"/>
                <w:b/>
                <w:bCs/>
                <w:color w:val="000000"/>
              </w:rPr>
            </w:pPr>
            <w:r>
              <w:rPr>
                <w:rFonts w:ascii="Verdana" w:hAnsi="Verdana" w:cs="Arial"/>
                <w:b/>
                <w:bCs/>
                <w:color w:val="000000"/>
              </w:rPr>
              <w:t xml:space="preserve">               </w:t>
            </w:r>
            <w:r w:rsidRPr="005D295F">
              <w:rPr>
                <w:rFonts w:ascii="Verdana" w:hAnsi="Verdana" w:cs="Arial"/>
                <w:b/>
                <w:bCs/>
                <w:color w:val="000000"/>
              </w:rPr>
              <w:t>PROPOSTA DE PREÇOS</w:t>
            </w:r>
          </w:p>
        </w:tc>
        <w:tc>
          <w:tcPr>
            <w:tcW w:w="954" w:type="dxa"/>
            <w:tcBorders>
              <w:top w:val="nil"/>
              <w:left w:val="nil"/>
              <w:bottom w:val="nil"/>
              <w:right w:val="nil"/>
            </w:tcBorders>
            <w:shd w:val="clear" w:color="auto" w:fill="auto"/>
            <w:noWrap/>
            <w:vAlign w:val="bottom"/>
            <w:hideMark/>
          </w:tcPr>
          <w:p w14:paraId="2F5BEB08" w14:textId="77777777" w:rsidR="001E7156" w:rsidRPr="005D295F" w:rsidRDefault="001E7156" w:rsidP="001E7156">
            <w:pPr>
              <w:rPr>
                <w:rFonts w:ascii="Calibri" w:hAnsi="Calibri" w:cs="Calibri"/>
                <w:color w:val="000000"/>
                <w:sz w:val="22"/>
                <w:szCs w:val="22"/>
              </w:rPr>
            </w:pPr>
          </w:p>
        </w:tc>
        <w:tc>
          <w:tcPr>
            <w:tcW w:w="1053" w:type="dxa"/>
            <w:tcBorders>
              <w:top w:val="nil"/>
              <w:left w:val="nil"/>
              <w:bottom w:val="nil"/>
              <w:right w:val="nil"/>
            </w:tcBorders>
            <w:shd w:val="clear" w:color="auto" w:fill="auto"/>
            <w:noWrap/>
            <w:vAlign w:val="bottom"/>
            <w:hideMark/>
          </w:tcPr>
          <w:p w14:paraId="74546227" w14:textId="77777777" w:rsidR="001E7156" w:rsidRPr="005D295F" w:rsidRDefault="001E7156" w:rsidP="001E7156">
            <w:pPr>
              <w:rPr>
                <w:rFonts w:ascii="Calibri" w:hAnsi="Calibri" w:cs="Calibri"/>
                <w:color w:val="000000"/>
                <w:sz w:val="22"/>
                <w:szCs w:val="22"/>
              </w:rPr>
            </w:pPr>
          </w:p>
        </w:tc>
        <w:tc>
          <w:tcPr>
            <w:tcW w:w="2097" w:type="dxa"/>
            <w:gridSpan w:val="2"/>
            <w:tcBorders>
              <w:top w:val="nil"/>
              <w:left w:val="nil"/>
              <w:bottom w:val="nil"/>
              <w:right w:val="nil"/>
            </w:tcBorders>
            <w:shd w:val="clear" w:color="auto" w:fill="auto"/>
            <w:noWrap/>
            <w:vAlign w:val="bottom"/>
            <w:hideMark/>
          </w:tcPr>
          <w:p w14:paraId="6446609C" w14:textId="77777777" w:rsidR="001E7156" w:rsidRPr="005D295F" w:rsidRDefault="001E7156" w:rsidP="001E7156">
            <w:pPr>
              <w:rPr>
                <w:rFonts w:ascii="Calibri" w:hAnsi="Calibri" w:cs="Calibri"/>
                <w:color w:val="000000"/>
                <w:sz w:val="22"/>
                <w:szCs w:val="22"/>
              </w:rPr>
            </w:pPr>
          </w:p>
        </w:tc>
        <w:tc>
          <w:tcPr>
            <w:tcW w:w="2861" w:type="dxa"/>
            <w:tcBorders>
              <w:top w:val="nil"/>
              <w:left w:val="nil"/>
              <w:bottom w:val="nil"/>
              <w:right w:val="nil"/>
            </w:tcBorders>
            <w:shd w:val="clear" w:color="auto" w:fill="auto"/>
            <w:noWrap/>
            <w:vAlign w:val="bottom"/>
            <w:hideMark/>
          </w:tcPr>
          <w:p w14:paraId="7AF536FB" w14:textId="77777777" w:rsidR="001E7156" w:rsidRPr="005D295F" w:rsidRDefault="001E7156" w:rsidP="001E7156">
            <w:pPr>
              <w:rPr>
                <w:rFonts w:ascii="Calibri" w:hAnsi="Calibri" w:cs="Calibri"/>
                <w:color w:val="000000"/>
                <w:sz w:val="22"/>
                <w:szCs w:val="22"/>
              </w:rPr>
            </w:pPr>
          </w:p>
        </w:tc>
      </w:tr>
      <w:tr w:rsidR="001E7156" w:rsidRPr="005D295F" w14:paraId="452B742A" w14:textId="77777777" w:rsidTr="00CC6E65">
        <w:trPr>
          <w:gridAfter w:val="3"/>
          <w:wAfter w:w="7904" w:type="dxa"/>
          <w:trHeight w:val="315"/>
        </w:trPr>
        <w:tc>
          <w:tcPr>
            <w:tcW w:w="1753" w:type="dxa"/>
            <w:tcBorders>
              <w:top w:val="nil"/>
              <w:left w:val="nil"/>
              <w:bottom w:val="nil"/>
              <w:right w:val="nil"/>
            </w:tcBorders>
            <w:shd w:val="clear" w:color="auto" w:fill="auto"/>
            <w:noWrap/>
            <w:vAlign w:val="center"/>
            <w:hideMark/>
          </w:tcPr>
          <w:p w14:paraId="5C1B4354" w14:textId="77777777" w:rsidR="001E7156" w:rsidRPr="005D295F" w:rsidRDefault="001E7156" w:rsidP="001E7156">
            <w:pPr>
              <w:jc w:val="center"/>
              <w:rPr>
                <w:rFonts w:ascii="Verdana" w:hAnsi="Verdana" w:cs="Calibri"/>
                <w:b/>
                <w:bCs/>
                <w:color w:val="000000"/>
              </w:rPr>
            </w:pPr>
          </w:p>
        </w:tc>
        <w:tc>
          <w:tcPr>
            <w:tcW w:w="6183" w:type="dxa"/>
            <w:tcBorders>
              <w:top w:val="nil"/>
              <w:left w:val="nil"/>
              <w:bottom w:val="nil"/>
              <w:right w:val="nil"/>
            </w:tcBorders>
            <w:shd w:val="clear" w:color="auto" w:fill="auto"/>
            <w:noWrap/>
            <w:vAlign w:val="bottom"/>
          </w:tcPr>
          <w:p w14:paraId="1CF2E4F4" w14:textId="77777777" w:rsidR="001E7156" w:rsidRPr="005D295F" w:rsidRDefault="001E7156" w:rsidP="001E7156">
            <w:pPr>
              <w:rPr>
                <w:rFonts w:ascii="Calibri" w:hAnsi="Calibri" w:cs="Calibri"/>
                <w:color w:val="000000"/>
                <w:sz w:val="22"/>
                <w:szCs w:val="22"/>
              </w:rPr>
            </w:pPr>
          </w:p>
        </w:tc>
        <w:tc>
          <w:tcPr>
            <w:tcW w:w="954" w:type="dxa"/>
            <w:tcBorders>
              <w:top w:val="nil"/>
              <w:left w:val="nil"/>
              <w:bottom w:val="nil"/>
              <w:right w:val="nil"/>
            </w:tcBorders>
            <w:shd w:val="clear" w:color="auto" w:fill="auto"/>
            <w:noWrap/>
            <w:vAlign w:val="bottom"/>
          </w:tcPr>
          <w:p w14:paraId="2D462CA6" w14:textId="77777777" w:rsidR="001E7156" w:rsidRPr="005D295F" w:rsidRDefault="001E7156" w:rsidP="001E7156">
            <w:pPr>
              <w:rPr>
                <w:rFonts w:ascii="Calibri" w:hAnsi="Calibri" w:cs="Calibri"/>
                <w:color w:val="000000"/>
                <w:sz w:val="22"/>
                <w:szCs w:val="22"/>
              </w:rPr>
            </w:pPr>
          </w:p>
        </w:tc>
        <w:tc>
          <w:tcPr>
            <w:tcW w:w="1053" w:type="dxa"/>
            <w:tcBorders>
              <w:top w:val="nil"/>
              <w:left w:val="nil"/>
              <w:bottom w:val="nil"/>
              <w:right w:val="nil"/>
            </w:tcBorders>
            <w:shd w:val="clear" w:color="auto" w:fill="auto"/>
            <w:noWrap/>
            <w:vAlign w:val="bottom"/>
          </w:tcPr>
          <w:p w14:paraId="782BA522" w14:textId="77777777" w:rsidR="001E7156" w:rsidRPr="005D295F" w:rsidRDefault="001E7156" w:rsidP="001E7156">
            <w:pPr>
              <w:rPr>
                <w:rFonts w:ascii="Calibri" w:hAnsi="Calibri" w:cs="Calibri"/>
                <w:color w:val="000000"/>
                <w:sz w:val="22"/>
                <w:szCs w:val="22"/>
              </w:rPr>
            </w:pPr>
          </w:p>
        </w:tc>
        <w:tc>
          <w:tcPr>
            <w:tcW w:w="2097" w:type="dxa"/>
            <w:gridSpan w:val="2"/>
            <w:tcBorders>
              <w:top w:val="nil"/>
              <w:left w:val="nil"/>
              <w:bottom w:val="nil"/>
              <w:right w:val="nil"/>
            </w:tcBorders>
            <w:shd w:val="clear" w:color="auto" w:fill="auto"/>
            <w:noWrap/>
            <w:vAlign w:val="bottom"/>
          </w:tcPr>
          <w:p w14:paraId="3D6AF879" w14:textId="77777777" w:rsidR="001E7156" w:rsidRPr="005D295F" w:rsidRDefault="001E7156" w:rsidP="001E7156">
            <w:pPr>
              <w:rPr>
                <w:rFonts w:ascii="Calibri" w:hAnsi="Calibri" w:cs="Calibri"/>
                <w:color w:val="000000"/>
                <w:sz w:val="22"/>
                <w:szCs w:val="22"/>
              </w:rPr>
            </w:pPr>
          </w:p>
        </w:tc>
        <w:tc>
          <w:tcPr>
            <w:tcW w:w="2861" w:type="dxa"/>
            <w:tcBorders>
              <w:top w:val="nil"/>
              <w:left w:val="nil"/>
              <w:bottom w:val="nil"/>
              <w:right w:val="nil"/>
            </w:tcBorders>
            <w:shd w:val="clear" w:color="auto" w:fill="auto"/>
            <w:noWrap/>
            <w:vAlign w:val="bottom"/>
          </w:tcPr>
          <w:p w14:paraId="4BCAFBD2" w14:textId="77777777" w:rsidR="001E7156" w:rsidRPr="005D295F" w:rsidRDefault="001E7156" w:rsidP="001E7156">
            <w:pPr>
              <w:rPr>
                <w:rFonts w:ascii="Calibri" w:hAnsi="Calibri" w:cs="Calibri"/>
                <w:color w:val="000000"/>
                <w:sz w:val="22"/>
                <w:szCs w:val="22"/>
              </w:rPr>
            </w:pPr>
          </w:p>
        </w:tc>
      </w:tr>
      <w:tr w:rsidR="00CC6E65" w:rsidRPr="005D295F" w14:paraId="6FD2CC11" w14:textId="77777777" w:rsidTr="00CC6E65">
        <w:trPr>
          <w:trHeight w:val="300"/>
        </w:trPr>
        <w:tc>
          <w:tcPr>
            <w:tcW w:w="11639" w:type="dxa"/>
            <w:gridSpan w:val="5"/>
            <w:tcBorders>
              <w:top w:val="nil"/>
              <w:left w:val="nil"/>
              <w:bottom w:val="nil"/>
              <w:right w:val="nil"/>
            </w:tcBorders>
            <w:shd w:val="clear" w:color="auto" w:fill="auto"/>
            <w:noWrap/>
            <w:vAlign w:val="center"/>
            <w:hideMark/>
          </w:tcPr>
          <w:p w14:paraId="2F145709" w14:textId="25981B78" w:rsidR="00CC6E65" w:rsidRPr="001C4666" w:rsidRDefault="00CC6E65" w:rsidP="00DB158C">
            <w:pPr>
              <w:rPr>
                <w:rFonts w:ascii="Verdana" w:hAnsi="Verdana" w:cs="Calibri"/>
                <w:bCs/>
                <w:color w:val="000000"/>
              </w:rPr>
            </w:pPr>
            <w:r>
              <w:rPr>
                <w:rFonts w:ascii="Verdana" w:hAnsi="Verdana" w:cs="Calibri"/>
                <w:bCs/>
                <w:color w:val="000000"/>
              </w:rPr>
              <w:t>Apresentar p</w:t>
            </w:r>
            <w:r w:rsidRPr="001C4666">
              <w:rPr>
                <w:rFonts w:ascii="Verdana" w:hAnsi="Verdana" w:cs="Calibri"/>
                <w:bCs/>
                <w:color w:val="000000"/>
              </w:rPr>
              <w:t xml:space="preserve">lanilha </w:t>
            </w:r>
            <w:r>
              <w:rPr>
                <w:rFonts w:ascii="Verdana" w:hAnsi="Verdana" w:cs="Calibri"/>
                <w:bCs/>
                <w:color w:val="000000"/>
              </w:rPr>
              <w:t>de valores, conforme edital.</w:t>
            </w:r>
            <w:r w:rsidR="00F4748E">
              <w:rPr>
                <w:rFonts w:ascii="Verdana" w:hAnsi="Verdana" w:cs="Calibri"/>
                <w:bCs/>
                <w:color w:val="000000"/>
              </w:rPr>
              <w:t xml:space="preserve"> (modelo anexo no site da prefeitura)</w:t>
            </w:r>
          </w:p>
        </w:tc>
        <w:tc>
          <w:tcPr>
            <w:tcW w:w="6183" w:type="dxa"/>
            <w:gridSpan w:val="3"/>
            <w:tcBorders>
              <w:top w:val="nil"/>
              <w:left w:val="nil"/>
              <w:bottom w:val="nil"/>
              <w:right w:val="nil"/>
            </w:tcBorders>
            <w:shd w:val="clear" w:color="auto" w:fill="auto"/>
            <w:noWrap/>
            <w:vAlign w:val="center"/>
            <w:hideMark/>
          </w:tcPr>
          <w:p w14:paraId="3A5BBDB3" w14:textId="77777777" w:rsidR="00CC6E65" w:rsidRDefault="00CC6E65" w:rsidP="00DB158C">
            <w:pPr>
              <w:jc w:val="center"/>
              <w:rPr>
                <w:rFonts w:ascii="Verdana" w:hAnsi="Verdana" w:cs="Arial"/>
                <w:b/>
                <w:bCs/>
                <w:color w:val="000000"/>
              </w:rPr>
            </w:pPr>
            <w:r>
              <w:rPr>
                <w:rFonts w:ascii="Verdana" w:hAnsi="Verdana" w:cs="Arial"/>
                <w:b/>
                <w:bCs/>
                <w:color w:val="000000"/>
              </w:rPr>
              <w:t xml:space="preserve">               </w:t>
            </w:r>
            <w:r w:rsidRPr="005D295F">
              <w:rPr>
                <w:rFonts w:ascii="Verdana" w:hAnsi="Verdana" w:cs="Arial"/>
                <w:b/>
                <w:bCs/>
                <w:color w:val="000000"/>
              </w:rPr>
              <w:t>PROPOSTA DE PREÇOS</w:t>
            </w:r>
          </w:p>
          <w:p w14:paraId="6C89562A" w14:textId="77777777" w:rsidR="00CC6E65" w:rsidRDefault="00CC6E65" w:rsidP="00DB158C">
            <w:pPr>
              <w:jc w:val="center"/>
              <w:rPr>
                <w:rFonts w:ascii="Verdana" w:hAnsi="Verdana" w:cs="Arial"/>
                <w:b/>
                <w:bCs/>
                <w:color w:val="000000"/>
              </w:rPr>
            </w:pPr>
          </w:p>
          <w:p w14:paraId="6BBB76CD" w14:textId="77777777" w:rsidR="00CC6E65" w:rsidRPr="00AF2510" w:rsidRDefault="00CC6E65" w:rsidP="00DB158C">
            <w:pPr>
              <w:jc w:val="center"/>
              <w:rPr>
                <w:rFonts w:ascii="Verdana" w:hAnsi="Verdana" w:cs="Arial"/>
                <w:b/>
                <w:bCs/>
                <w:color w:val="000000"/>
              </w:rPr>
            </w:pPr>
            <w:r>
              <w:rPr>
                <w:rFonts w:ascii="Verdana" w:hAnsi="Verdana" w:cs="Arial"/>
                <w:b/>
                <w:bCs/>
                <w:color w:val="000000"/>
              </w:rPr>
              <w:t xml:space="preserve">    </w:t>
            </w:r>
          </w:p>
        </w:tc>
        <w:tc>
          <w:tcPr>
            <w:tcW w:w="2122" w:type="dxa"/>
            <w:tcBorders>
              <w:top w:val="nil"/>
              <w:left w:val="nil"/>
              <w:bottom w:val="nil"/>
              <w:right w:val="nil"/>
            </w:tcBorders>
            <w:shd w:val="clear" w:color="auto" w:fill="auto"/>
            <w:noWrap/>
            <w:vAlign w:val="bottom"/>
            <w:hideMark/>
          </w:tcPr>
          <w:p w14:paraId="11C985E5" w14:textId="77777777" w:rsidR="00CC6E65" w:rsidRPr="005D295F" w:rsidRDefault="00CC6E65" w:rsidP="00DB158C">
            <w:pPr>
              <w:rPr>
                <w:rFonts w:ascii="Calibri" w:hAnsi="Calibri" w:cs="Calibri"/>
                <w:color w:val="000000"/>
                <w:sz w:val="22"/>
                <w:szCs w:val="22"/>
              </w:rPr>
            </w:pPr>
          </w:p>
        </w:tc>
        <w:tc>
          <w:tcPr>
            <w:tcW w:w="2861" w:type="dxa"/>
            <w:tcBorders>
              <w:top w:val="nil"/>
              <w:left w:val="nil"/>
              <w:bottom w:val="nil"/>
              <w:right w:val="nil"/>
            </w:tcBorders>
            <w:shd w:val="clear" w:color="auto" w:fill="auto"/>
            <w:noWrap/>
            <w:vAlign w:val="bottom"/>
            <w:hideMark/>
          </w:tcPr>
          <w:p w14:paraId="7B22598F" w14:textId="77777777" w:rsidR="00CC6E65" w:rsidRPr="005D295F" w:rsidRDefault="00CC6E65" w:rsidP="00DB158C">
            <w:pPr>
              <w:rPr>
                <w:rFonts w:ascii="Calibri" w:hAnsi="Calibri" w:cs="Calibri"/>
                <w:color w:val="000000"/>
                <w:sz w:val="22"/>
                <w:szCs w:val="22"/>
              </w:rPr>
            </w:pPr>
          </w:p>
        </w:tc>
      </w:tr>
    </w:tbl>
    <w:p w14:paraId="04EB919B" w14:textId="77777777" w:rsidR="00CC6E65" w:rsidRPr="006244AA" w:rsidRDefault="00CC6E65" w:rsidP="00CC6E65">
      <w:pPr>
        <w:rPr>
          <w:rFonts w:ascii="Verdana" w:hAnsi="Verdana" w:cs="Arial"/>
        </w:rPr>
      </w:pPr>
    </w:p>
    <w:p w14:paraId="5C3D8A4C" w14:textId="77777777" w:rsidR="00CC6E65" w:rsidRDefault="00CC6E65" w:rsidP="00CC6E65">
      <w:pPr>
        <w:ind w:right="140" w:firstLine="567"/>
        <w:rPr>
          <w:rFonts w:ascii="Verdana" w:hAnsi="Verdana" w:cs="Arial"/>
          <w:color w:val="000000"/>
        </w:rPr>
      </w:pPr>
    </w:p>
    <w:p w14:paraId="3FEF7F25" w14:textId="77777777" w:rsidR="00CC6E65" w:rsidRDefault="00CC6E65" w:rsidP="00CC6E65">
      <w:pPr>
        <w:ind w:right="140" w:firstLine="567"/>
        <w:rPr>
          <w:rFonts w:ascii="Verdana" w:hAnsi="Verdana" w:cs="Arial"/>
          <w:color w:val="000000"/>
        </w:rPr>
      </w:pPr>
    </w:p>
    <w:p w14:paraId="61ED79BE" w14:textId="77777777" w:rsidR="00CC6E65" w:rsidRDefault="00CC6E65" w:rsidP="00CC6E65">
      <w:pPr>
        <w:ind w:right="140"/>
        <w:rPr>
          <w:rFonts w:ascii="Verdana" w:hAnsi="Verdana" w:cs="Arial"/>
          <w:color w:val="000000"/>
        </w:rPr>
      </w:pPr>
    </w:p>
    <w:p w14:paraId="6E645CEA" w14:textId="77777777" w:rsidR="00CC6E65" w:rsidRDefault="00CC6E65" w:rsidP="00CC6E65">
      <w:pPr>
        <w:ind w:right="140" w:firstLine="567"/>
        <w:rPr>
          <w:rFonts w:ascii="Verdana" w:hAnsi="Verdana" w:cs="Arial"/>
          <w:color w:val="000000"/>
        </w:rPr>
      </w:pPr>
    </w:p>
    <w:p w14:paraId="1B4D769E" w14:textId="77777777" w:rsidR="00CC6E65" w:rsidRPr="008A7586" w:rsidRDefault="00CC6E65" w:rsidP="00CC6E65">
      <w:pPr>
        <w:ind w:right="140" w:firstLine="567"/>
        <w:rPr>
          <w:rFonts w:ascii="Verdana" w:hAnsi="Verdana" w:cs="Arial"/>
          <w:color w:val="000000"/>
        </w:rPr>
      </w:pPr>
    </w:p>
    <w:p w14:paraId="05CC5DC0" w14:textId="77777777" w:rsidR="00CC6E65" w:rsidRPr="008A7586" w:rsidRDefault="00CC6E65" w:rsidP="00CC6E65">
      <w:pPr>
        <w:ind w:firstLine="567"/>
        <w:jc w:val="center"/>
        <w:rPr>
          <w:rFonts w:ascii="Verdana" w:hAnsi="Verdana" w:cs="Arial"/>
          <w:color w:val="000000"/>
        </w:rPr>
      </w:pPr>
      <w:r w:rsidRPr="008A7586">
        <w:rPr>
          <w:rFonts w:ascii="Verdana" w:hAnsi="Verdana" w:cs="Arial"/>
          <w:color w:val="000000"/>
        </w:rPr>
        <w:t>(data)</w:t>
      </w:r>
    </w:p>
    <w:p w14:paraId="0C3533C5" w14:textId="77777777" w:rsidR="00CC6E65" w:rsidRDefault="00CC6E65" w:rsidP="00CC6E65">
      <w:pPr>
        <w:jc w:val="center"/>
        <w:rPr>
          <w:rFonts w:ascii="Verdana" w:hAnsi="Verdana" w:cs="Arial"/>
          <w:b/>
        </w:rPr>
      </w:pPr>
    </w:p>
    <w:p w14:paraId="700FB5B3" w14:textId="77777777" w:rsidR="00CC6E65" w:rsidRDefault="00CC6E65" w:rsidP="00CC6E65">
      <w:pPr>
        <w:jc w:val="center"/>
        <w:rPr>
          <w:rFonts w:ascii="Verdana" w:hAnsi="Verdana" w:cs="Arial"/>
          <w:b/>
        </w:rPr>
      </w:pPr>
    </w:p>
    <w:p w14:paraId="25BA8984" w14:textId="77777777" w:rsidR="00CC6E65" w:rsidRPr="008A7586" w:rsidRDefault="00CC6E65" w:rsidP="00CC6E65">
      <w:pPr>
        <w:jc w:val="center"/>
        <w:rPr>
          <w:rFonts w:ascii="Verdana" w:hAnsi="Verdana" w:cs="Arial"/>
        </w:rPr>
      </w:pPr>
      <w:r w:rsidRPr="008A7586">
        <w:rPr>
          <w:rFonts w:ascii="Verdana" w:hAnsi="Verdana" w:cs="Arial"/>
        </w:rPr>
        <w:t>Assinatura e Carimbo</w:t>
      </w:r>
    </w:p>
    <w:p w14:paraId="003A5F9A" w14:textId="77777777" w:rsidR="00CC6E65" w:rsidRPr="008A7586" w:rsidRDefault="00CC6E65" w:rsidP="00CC6E65">
      <w:pPr>
        <w:jc w:val="center"/>
        <w:rPr>
          <w:rFonts w:ascii="Verdana" w:hAnsi="Verdana" w:cs="Arial"/>
          <w:b/>
        </w:rPr>
        <w:sectPr w:rsidR="00CC6E65" w:rsidRPr="008A7586" w:rsidSect="00DB158C">
          <w:pgSz w:w="11907" w:h="16840" w:code="9"/>
          <w:pgMar w:top="1418" w:right="851" w:bottom="964" w:left="851" w:header="720" w:footer="794" w:gutter="0"/>
          <w:cols w:space="720"/>
          <w:docGrid w:linePitch="272"/>
        </w:sectPr>
      </w:pPr>
      <w:r w:rsidRPr="008A7586">
        <w:rPr>
          <w:rFonts w:ascii="Verdana" w:hAnsi="Verdana" w:cs="Arial"/>
        </w:rPr>
        <w:t>Representante da empresa</w:t>
      </w:r>
    </w:p>
    <w:p w14:paraId="5A7257D5" w14:textId="77777777" w:rsidR="00CC6E65" w:rsidRDefault="00CC6E65" w:rsidP="001E7156">
      <w:pPr>
        <w:spacing w:after="200" w:line="276" w:lineRule="auto"/>
        <w:jc w:val="center"/>
        <w:rPr>
          <w:rFonts w:ascii="Verdana" w:hAnsi="Verdana"/>
          <w:b/>
        </w:rPr>
      </w:pPr>
    </w:p>
    <w:p w14:paraId="6FA06BC1" w14:textId="77777777" w:rsidR="001E7156" w:rsidRPr="00B34237" w:rsidRDefault="001E7156" w:rsidP="001E7156">
      <w:pPr>
        <w:spacing w:after="200" w:line="276" w:lineRule="auto"/>
        <w:jc w:val="center"/>
        <w:rPr>
          <w:rFonts w:ascii="Verdana" w:hAnsi="Verdana"/>
          <w:b/>
        </w:rPr>
      </w:pPr>
      <w:r w:rsidRPr="00B34237">
        <w:rPr>
          <w:rFonts w:ascii="Verdana" w:hAnsi="Verdana"/>
          <w:b/>
        </w:rPr>
        <w:t xml:space="preserve">ANEXO </w:t>
      </w:r>
      <w:r>
        <w:rPr>
          <w:rFonts w:ascii="Verdana" w:hAnsi="Verdana"/>
          <w:b/>
        </w:rPr>
        <w:t>III</w:t>
      </w:r>
    </w:p>
    <w:p w14:paraId="7852D07C" w14:textId="77777777" w:rsidR="001E7156" w:rsidRPr="00B34237" w:rsidRDefault="001E7156" w:rsidP="001E7156">
      <w:pPr>
        <w:jc w:val="center"/>
        <w:rPr>
          <w:rFonts w:ascii="Verdana" w:hAnsi="Verdana"/>
        </w:rPr>
      </w:pPr>
    </w:p>
    <w:p w14:paraId="1C150B2D" w14:textId="729A0C7A" w:rsidR="001E7156" w:rsidRPr="008A7586" w:rsidRDefault="001E7156" w:rsidP="001E7156">
      <w:pPr>
        <w:pStyle w:val="Ttulo5"/>
        <w:rPr>
          <w:rFonts w:ascii="Verdana" w:hAnsi="Verdana"/>
          <w:bCs w:val="0"/>
          <w:sz w:val="20"/>
        </w:rPr>
      </w:pPr>
      <w:r w:rsidRPr="008A7586">
        <w:rPr>
          <w:rFonts w:ascii="Verdana" w:hAnsi="Verdana"/>
          <w:bCs w:val="0"/>
          <w:sz w:val="20"/>
        </w:rPr>
        <w:t>TOMADA DE PREÇOS Nº 00</w:t>
      </w:r>
      <w:r w:rsidR="00F549B3">
        <w:rPr>
          <w:rFonts w:ascii="Verdana" w:hAnsi="Verdana"/>
          <w:bCs w:val="0"/>
          <w:sz w:val="20"/>
        </w:rPr>
        <w:t>2</w:t>
      </w:r>
      <w:r w:rsidRPr="008A7586">
        <w:rPr>
          <w:rFonts w:ascii="Verdana" w:hAnsi="Verdana"/>
          <w:bCs w:val="0"/>
          <w:sz w:val="20"/>
        </w:rPr>
        <w:t>/20</w:t>
      </w:r>
      <w:r w:rsidR="00CB677A">
        <w:rPr>
          <w:rFonts w:ascii="Verdana" w:hAnsi="Verdana"/>
          <w:bCs w:val="0"/>
          <w:sz w:val="20"/>
        </w:rPr>
        <w:t>2</w:t>
      </w:r>
      <w:r w:rsidR="00727A3C">
        <w:rPr>
          <w:rFonts w:ascii="Verdana" w:hAnsi="Verdana"/>
          <w:bCs w:val="0"/>
          <w:sz w:val="20"/>
        </w:rPr>
        <w:t>3</w:t>
      </w:r>
    </w:p>
    <w:p w14:paraId="6E5A8700" w14:textId="77777777" w:rsidR="001E7156" w:rsidRPr="00B34237" w:rsidRDefault="001E7156" w:rsidP="001E7156">
      <w:pPr>
        <w:ind w:left="1440"/>
        <w:jc w:val="both"/>
        <w:rPr>
          <w:rFonts w:ascii="Verdana" w:hAnsi="Verdana" w:cs="Arial"/>
          <w:b/>
        </w:rPr>
      </w:pPr>
    </w:p>
    <w:p w14:paraId="21F9FA0C" w14:textId="77777777" w:rsidR="001E7156" w:rsidRPr="00B34237" w:rsidRDefault="001E7156" w:rsidP="001E7156">
      <w:pPr>
        <w:ind w:left="1440"/>
        <w:jc w:val="both"/>
        <w:rPr>
          <w:rFonts w:ascii="Verdana" w:hAnsi="Verdana" w:cs="Arial"/>
          <w:b/>
        </w:rPr>
      </w:pPr>
    </w:p>
    <w:p w14:paraId="0DFA5955" w14:textId="77777777" w:rsidR="001E7156" w:rsidRPr="00B34237" w:rsidRDefault="001E7156" w:rsidP="001E7156">
      <w:pPr>
        <w:ind w:left="1440"/>
        <w:jc w:val="both"/>
        <w:rPr>
          <w:rFonts w:ascii="Verdana" w:hAnsi="Verdana" w:cs="Arial"/>
          <w:b/>
        </w:rPr>
      </w:pPr>
    </w:p>
    <w:p w14:paraId="5841C37B" w14:textId="77777777" w:rsidR="001E7156" w:rsidRPr="00B34237" w:rsidRDefault="001E7156" w:rsidP="001E7156">
      <w:pPr>
        <w:ind w:left="1440"/>
        <w:jc w:val="both"/>
        <w:rPr>
          <w:rFonts w:ascii="Verdana" w:hAnsi="Verdana" w:cs="Arial"/>
          <w:b/>
        </w:rPr>
      </w:pPr>
      <w:r w:rsidRPr="00B34237">
        <w:rPr>
          <w:rFonts w:ascii="Verdana" w:hAnsi="Verdana" w:cs="Arial"/>
          <w:b/>
        </w:rPr>
        <w:t>1. DADOS BANCÁRIOS:</w:t>
      </w:r>
    </w:p>
    <w:p w14:paraId="6DF528F6" w14:textId="77777777" w:rsidR="001E7156" w:rsidRPr="00B34237" w:rsidRDefault="001E7156" w:rsidP="001E7156">
      <w:pPr>
        <w:ind w:left="1440"/>
        <w:jc w:val="both"/>
        <w:rPr>
          <w:rFonts w:ascii="Verdana" w:hAnsi="Verdana" w:cs="Arial"/>
          <w:b/>
        </w:rPr>
      </w:pPr>
    </w:p>
    <w:p w14:paraId="7131590E" w14:textId="77777777" w:rsidR="001E7156" w:rsidRPr="00B34237" w:rsidRDefault="001E7156" w:rsidP="001E7156">
      <w:pPr>
        <w:ind w:left="1440"/>
        <w:jc w:val="both"/>
        <w:rPr>
          <w:rFonts w:ascii="Verdana" w:hAnsi="Verdana" w:cs="Arial"/>
          <w:b/>
        </w:rPr>
      </w:pPr>
    </w:p>
    <w:p w14:paraId="0D325950" w14:textId="77777777" w:rsidR="001E7156" w:rsidRPr="00B34237" w:rsidRDefault="001E7156" w:rsidP="001E7156">
      <w:pPr>
        <w:ind w:left="1440"/>
        <w:jc w:val="both"/>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1E7156" w:rsidRPr="00B34237" w14:paraId="0C0ED577" w14:textId="77777777" w:rsidTr="001E7156">
        <w:trPr>
          <w:trHeight w:hRule="exact" w:val="397"/>
        </w:trPr>
        <w:tc>
          <w:tcPr>
            <w:tcW w:w="9211" w:type="dxa"/>
            <w:vAlign w:val="center"/>
          </w:tcPr>
          <w:p w14:paraId="5F9902D7" w14:textId="77777777" w:rsidR="001E7156" w:rsidRPr="00B34237" w:rsidRDefault="001E7156" w:rsidP="001E7156">
            <w:pPr>
              <w:jc w:val="both"/>
              <w:rPr>
                <w:rFonts w:ascii="Verdana" w:hAnsi="Verdana" w:cs="Arial"/>
                <w:b/>
              </w:rPr>
            </w:pPr>
            <w:r w:rsidRPr="00B34237">
              <w:rPr>
                <w:rFonts w:ascii="Verdana" w:hAnsi="Verdana" w:cs="Arial"/>
                <w:b/>
              </w:rPr>
              <w:t>NOME DO BANCO:</w:t>
            </w:r>
          </w:p>
        </w:tc>
      </w:tr>
      <w:tr w:rsidR="001E7156" w:rsidRPr="00B34237" w14:paraId="5280DFFF" w14:textId="77777777" w:rsidTr="001E7156">
        <w:trPr>
          <w:trHeight w:hRule="exact" w:val="397"/>
        </w:trPr>
        <w:tc>
          <w:tcPr>
            <w:tcW w:w="9211" w:type="dxa"/>
            <w:vAlign w:val="center"/>
          </w:tcPr>
          <w:p w14:paraId="301FE42A" w14:textId="77777777" w:rsidR="001E7156" w:rsidRPr="00B34237" w:rsidRDefault="001E7156" w:rsidP="001E7156">
            <w:pPr>
              <w:jc w:val="both"/>
              <w:rPr>
                <w:rFonts w:ascii="Verdana" w:hAnsi="Verdana" w:cs="Arial"/>
                <w:b/>
              </w:rPr>
            </w:pPr>
          </w:p>
        </w:tc>
      </w:tr>
      <w:tr w:rsidR="001E7156" w:rsidRPr="00B34237" w14:paraId="5D820521" w14:textId="77777777" w:rsidTr="001E7156">
        <w:trPr>
          <w:trHeight w:hRule="exact" w:val="397"/>
        </w:trPr>
        <w:tc>
          <w:tcPr>
            <w:tcW w:w="9211" w:type="dxa"/>
            <w:vAlign w:val="center"/>
          </w:tcPr>
          <w:p w14:paraId="351E1114" w14:textId="77777777" w:rsidR="001E7156" w:rsidRPr="00B34237" w:rsidRDefault="001E7156" w:rsidP="001E7156">
            <w:pPr>
              <w:jc w:val="both"/>
              <w:rPr>
                <w:rFonts w:ascii="Verdana" w:hAnsi="Verdana" w:cs="Arial"/>
                <w:b/>
              </w:rPr>
            </w:pPr>
            <w:r w:rsidRPr="00B34237">
              <w:rPr>
                <w:rFonts w:ascii="Verdana" w:hAnsi="Verdana" w:cs="Arial"/>
                <w:b/>
              </w:rPr>
              <w:t>CIDADE:</w:t>
            </w:r>
          </w:p>
        </w:tc>
      </w:tr>
      <w:tr w:rsidR="001E7156" w:rsidRPr="00B34237" w14:paraId="3AFEE67F" w14:textId="77777777" w:rsidTr="001E7156">
        <w:trPr>
          <w:trHeight w:hRule="exact" w:val="397"/>
        </w:trPr>
        <w:tc>
          <w:tcPr>
            <w:tcW w:w="9211" w:type="dxa"/>
            <w:vAlign w:val="center"/>
          </w:tcPr>
          <w:p w14:paraId="600BAD29" w14:textId="77777777" w:rsidR="001E7156" w:rsidRPr="00B34237" w:rsidRDefault="001E7156" w:rsidP="001E7156">
            <w:pPr>
              <w:jc w:val="both"/>
              <w:rPr>
                <w:rFonts w:ascii="Verdana" w:hAnsi="Verdana" w:cs="Arial"/>
                <w:b/>
              </w:rPr>
            </w:pPr>
          </w:p>
        </w:tc>
      </w:tr>
      <w:tr w:rsidR="001E7156" w:rsidRPr="00B34237" w14:paraId="4AA537F2" w14:textId="77777777" w:rsidTr="001E7156">
        <w:trPr>
          <w:trHeight w:hRule="exact" w:val="397"/>
        </w:trPr>
        <w:tc>
          <w:tcPr>
            <w:tcW w:w="9211" w:type="dxa"/>
            <w:vAlign w:val="center"/>
          </w:tcPr>
          <w:p w14:paraId="5FDD5F7D" w14:textId="77777777" w:rsidR="001E7156" w:rsidRPr="00B34237" w:rsidRDefault="001E7156" w:rsidP="001E7156">
            <w:pPr>
              <w:jc w:val="both"/>
              <w:rPr>
                <w:rFonts w:ascii="Verdana" w:hAnsi="Verdana" w:cs="Arial"/>
                <w:b/>
              </w:rPr>
            </w:pPr>
            <w:r w:rsidRPr="00B34237">
              <w:rPr>
                <w:rFonts w:ascii="Verdana" w:hAnsi="Verdana" w:cs="Arial"/>
                <w:b/>
              </w:rPr>
              <w:t>Nº DA AGÊNCIA:</w:t>
            </w:r>
          </w:p>
        </w:tc>
      </w:tr>
      <w:tr w:rsidR="001E7156" w:rsidRPr="00B34237" w14:paraId="6274CEDF" w14:textId="77777777" w:rsidTr="001E7156">
        <w:trPr>
          <w:trHeight w:hRule="exact" w:val="397"/>
        </w:trPr>
        <w:tc>
          <w:tcPr>
            <w:tcW w:w="9211" w:type="dxa"/>
            <w:vAlign w:val="center"/>
          </w:tcPr>
          <w:p w14:paraId="3F600A38" w14:textId="77777777" w:rsidR="001E7156" w:rsidRPr="00B34237" w:rsidRDefault="001E7156" w:rsidP="001E7156">
            <w:pPr>
              <w:jc w:val="both"/>
              <w:rPr>
                <w:rFonts w:ascii="Verdana" w:hAnsi="Verdana" w:cs="Arial"/>
                <w:b/>
              </w:rPr>
            </w:pPr>
          </w:p>
        </w:tc>
      </w:tr>
      <w:tr w:rsidR="001E7156" w:rsidRPr="00B34237" w14:paraId="19A2B809" w14:textId="77777777" w:rsidTr="001E7156">
        <w:trPr>
          <w:trHeight w:hRule="exact" w:val="397"/>
        </w:trPr>
        <w:tc>
          <w:tcPr>
            <w:tcW w:w="9211" w:type="dxa"/>
            <w:vAlign w:val="center"/>
          </w:tcPr>
          <w:p w14:paraId="36313A9F" w14:textId="77777777" w:rsidR="001E7156" w:rsidRPr="00B34237" w:rsidRDefault="001E7156" w:rsidP="001E7156">
            <w:pPr>
              <w:jc w:val="both"/>
              <w:rPr>
                <w:rFonts w:ascii="Verdana" w:hAnsi="Verdana" w:cs="Arial"/>
                <w:b/>
              </w:rPr>
            </w:pPr>
            <w:r w:rsidRPr="00B34237">
              <w:rPr>
                <w:rFonts w:ascii="Verdana" w:hAnsi="Verdana" w:cs="Arial"/>
                <w:b/>
              </w:rPr>
              <w:t>Nº DA CONTA CORRENTE DA EMPRESA:</w:t>
            </w:r>
          </w:p>
        </w:tc>
      </w:tr>
      <w:tr w:rsidR="001E7156" w:rsidRPr="00B34237" w14:paraId="122FE7D6" w14:textId="77777777" w:rsidTr="001E7156">
        <w:trPr>
          <w:trHeight w:hRule="exact" w:val="397"/>
        </w:trPr>
        <w:tc>
          <w:tcPr>
            <w:tcW w:w="9211" w:type="dxa"/>
            <w:vAlign w:val="center"/>
          </w:tcPr>
          <w:p w14:paraId="127AF5AF" w14:textId="77777777" w:rsidR="001E7156" w:rsidRPr="00B34237" w:rsidRDefault="001E7156" w:rsidP="001E7156">
            <w:pPr>
              <w:jc w:val="both"/>
              <w:rPr>
                <w:rFonts w:ascii="Verdana" w:hAnsi="Verdana" w:cs="Arial"/>
                <w:b/>
              </w:rPr>
            </w:pPr>
          </w:p>
        </w:tc>
      </w:tr>
    </w:tbl>
    <w:p w14:paraId="52DDA521" w14:textId="77777777" w:rsidR="001E7156" w:rsidRPr="00B34237" w:rsidRDefault="001E7156" w:rsidP="001E7156">
      <w:pPr>
        <w:ind w:left="1440"/>
        <w:jc w:val="both"/>
        <w:rPr>
          <w:rFonts w:ascii="Verdana" w:hAnsi="Verdana" w:cs="Arial"/>
          <w:b/>
        </w:rPr>
      </w:pPr>
    </w:p>
    <w:p w14:paraId="1C14B929" w14:textId="77777777" w:rsidR="001E7156" w:rsidRPr="00B34237" w:rsidRDefault="001E7156" w:rsidP="001E7156">
      <w:pPr>
        <w:ind w:left="1440"/>
        <w:jc w:val="both"/>
        <w:rPr>
          <w:rFonts w:ascii="Verdana" w:hAnsi="Verdana" w:cs="Arial"/>
          <w:b/>
        </w:rPr>
      </w:pPr>
    </w:p>
    <w:p w14:paraId="62100906" w14:textId="77777777" w:rsidR="001E7156" w:rsidRPr="00B34237" w:rsidRDefault="001E7156" w:rsidP="001E7156">
      <w:pPr>
        <w:ind w:left="1440"/>
        <w:jc w:val="both"/>
        <w:rPr>
          <w:rFonts w:ascii="Verdana" w:hAnsi="Verdana" w:cs="Arial"/>
          <w:b/>
        </w:rPr>
      </w:pPr>
    </w:p>
    <w:p w14:paraId="1C370EB0" w14:textId="77777777" w:rsidR="001E7156" w:rsidRPr="00B34237" w:rsidRDefault="001E7156" w:rsidP="001E7156">
      <w:pPr>
        <w:ind w:left="1440"/>
        <w:jc w:val="both"/>
        <w:rPr>
          <w:rFonts w:ascii="Verdana" w:hAnsi="Verdana" w:cs="Arial"/>
          <w:b/>
        </w:rPr>
      </w:pPr>
    </w:p>
    <w:p w14:paraId="073B31CF" w14:textId="77777777" w:rsidR="001E7156" w:rsidRPr="00B34237" w:rsidRDefault="001E7156" w:rsidP="001E7156">
      <w:pPr>
        <w:jc w:val="both"/>
        <w:rPr>
          <w:rFonts w:ascii="Verdana" w:hAnsi="Verdana" w:cs="Arial"/>
          <w:b/>
        </w:rPr>
      </w:pPr>
    </w:p>
    <w:p w14:paraId="04F28AB3" w14:textId="77777777" w:rsidR="001E7156" w:rsidRPr="00B34237" w:rsidRDefault="001E7156" w:rsidP="001E7156">
      <w:pPr>
        <w:jc w:val="both"/>
        <w:rPr>
          <w:rFonts w:ascii="Verdana" w:hAnsi="Verdana" w:cs="Arial"/>
          <w:b/>
        </w:rPr>
      </w:pPr>
    </w:p>
    <w:p w14:paraId="67BFA6DA" w14:textId="77777777" w:rsidR="001E7156" w:rsidRPr="00B34237" w:rsidRDefault="001E7156" w:rsidP="001E7156">
      <w:pPr>
        <w:ind w:firstLine="1418"/>
        <w:jc w:val="both"/>
        <w:rPr>
          <w:rFonts w:ascii="Verdana" w:hAnsi="Verdana" w:cs="Arial"/>
          <w:b/>
        </w:rPr>
      </w:pPr>
      <w:r w:rsidRPr="00B34237">
        <w:rPr>
          <w:rFonts w:ascii="Verdana" w:hAnsi="Verdana" w:cs="Arial"/>
          <w:b/>
        </w:rPr>
        <w:t>2. DADOS DO REPRESENTANTE LEGAL</w:t>
      </w:r>
    </w:p>
    <w:p w14:paraId="3E70F161" w14:textId="77777777" w:rsidR="001E7156" w:rsidRPr="00B34237" w:rsidRDefault="001E7156" w:rsidP="001E7156">
      <w:pPr>
        <w:ind w:firstLine="1418"/>
        <w:jc w:val="both"/>
        <w:rPr>
          <w:rFonts w:ascii="Verdana" w:hAnsi="Verdana" w:cs="Arial"/>
          <w:b/>
        </w:rPr>
      </w:pPr>
    </w:p>
    <w:p w14:paraId="0DE8FD91" w14:textId="77777777" w:rsidR="001E7156" w:rsidRPr="00B34237" w:rsidRDefault="001E7156" w:rsidP="001E7156">
      <w:pPr>
        <w:ind w:firstLine="1418"/>
        <w:jc w:val="both"/>
        <w:rPr>
          <w:rFonts w:ascii="Verdana" w:hAnsi="Verdana" w:cs="Arial"/>
          <w:b/>
        </w:rPr>
      </w:pPr>
    </w:p>
    <w:p w14:paraId="3E5469A9" w14:textId="77777777" w:rsidR="001E7156" w:rsidRPr="00B34237" w:rsidRDefault="001E7156" w:rsidP="001E7156">
      <w:pPr>
        <w:jc w:val="both"/>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1E7156" w:rsidRPr="00B34237" w14:paraId="396DF07D" w14:textId="77777777" w:rsidTr="001E7156">
        <w:trPr>
          <w:trHeight w:hRule="exact" w:val="397"/>
        </w:trPr>
        <w:tc>
          <w:tcPr>
            <w:tcW w:w="9211" w:type="dxa"/>
            <w:vAlign w:val="center"/>
          </w:tcPr>
          <w:p w14:paraId="476644E5" w14:textId="77777777" w:rsidR="001E7156" w:rsidRPr="00B34237" w:rsidRDefault="001E7156" w:rsidP="001E7156">
            <w:pPr>
              <w:jc w:val="both"/>
              <w:rPr>
                <w:rFonts w:ascii="Verdana" w:hAnsi="Verdana" w:cs="Arial"/>
                <w:b/>
              </w:rPr>
            </w:pPr>
            <w:r w:rsidRPr="00B34237">
              <w:rPr>
                <w:rFonts w:ascii="Verdana" w:hAnsi="Verdana" w:cs="Arial"/>
                <w:b/>
              </w:rPr>
              <w:t>NOME COMPLETO:</w:t>
            </w:r>
          </w:p>
        </w:tc>
      </w:tr>
      <w:tr w:rsidR="001E7156" w:rsidRPr="00B34237" w14:paraId="77CFF2AD" w14:textId="77777777" w:rsidTr="001E7156">
        <w:trPr>
          <w:trHeight w:hRule="exact" w:val="397"/>
        </w:trPr>
        <w:tc>
          <w:tcPr>
            <w:tcW w:w="9211" w:type="dxa"/>
            <w:vAlign w:val="center"/>
          </w:tcPr>
          <w:p w14:paraId="49AFC972" w14:textId="77777777" w:rsidR="001E7156" w:rsidRPr="00B34237" w:rsidRDefault="001E7156" w:rsidP="001E7156">
            <w:pPr>
              <w:jc w:val="both"/>
              <w:rPr>
                <w:rFonts w:ascii="Verdana" w:hAnsi="Verdana" w:cs="Arial"/>
                <w:b/>
              </w:rPr>
            </w:pPr>
          </w:p>
        </w:tc>
      </w:tr>
      <w:tr w:rsidR="001E7156" w:rsidRPr="00B34237" w14:paraId="6527A147" w14:textId="77777777" w:rsidTr="001E7156">
        <w:trPr>
          <w:trHeight w:hRule="exact" w:val="397"/>
        </w:trPr>
        <w:tc>
          <w:tcPr>
            <w:tcW w:w="9211" w:type="dxa"/>
            <w:vAlign w:val="center"/>
          </w:tcPr>
          <w:p w14:paraId="7F9DD5FF" w14:textId="77777777" w:rsidR="001E7156" w:rsidRPr="00B34237" w:rsidRDefault="001E7156" w:rsidP="001E7156">
            <w:pPr>
              <w:jc w:val="both"/>
              <w:rPr>
                <w:rFonts w:ascii="Verdana" w:hAnsi="Verdana" w:cs="Arial"/>
                <w:b/>
              </w:rPr>
            </w:pPr>
            <w:r w:rsidRPr="00B34237">
              <w:rPr>
                <w:rFonts w:ascii="Verdana" w:hAnsi="Verdana" w:cs="Arial"/>
                <w:b/>
              </w:rPr>
              <w:t>CARGO OU FUNÇÃO:</w:t>
            </w:r>
          </w:p>
        </w:tc>
      </w:tr>
      <w:tr w:rsidR="001E7156" w:rsidRPr="00B34237" w14:paraId="40187DC7" w14:textId="77777777" w:rsidTr="001E7156">
        <w:trPr>
          <w:trHeight w:hRule="exact" w:val="397"/>
        </w:trPr>
        <w:tc>
          <w:tcPr>
            <w:tcW w:w="9211" w:type="dxa"/>
            <w:vAlign w:val="center"/>
          </w:tcPr>
          <w:p w14:paraId="3C63148F" w14:textId="77777777" w:rsidR="001E7156" w:rsidRPr="00B34237" w:rsidRDefault="001E7156" w:rsidP="001E7156">
            <w:pPr>
              <w:jc w:val="both"/>
              <w:rPr>
                <w:rFonts w:ascii="Verdana" w:hAnsi="Verdana" w:cs="Arial"/>
                <w:b/>
              </w:rPr>
            </w:pPr>
          </w:p>
        </w:tc>
      </w:tr>
      <w:tr w:rsidR="001E7156" w:rsidRPr="00B34237" w14:paraId="789516EB" w14:textId="77777777" w:rsidTr="001E7156">
        <w:trPr>
          <w:trHeight w:hRule="exact" w:val="397"/>
        </w:trPr>
        <w:tc>
          <w:tcPr>
            <w:tcW w:w="9211" w:type="dxa"/>
            <w:vAlign w:val="center"/>
          </w:tcPr>
          <w:p w14:paraId="069E0E3E" w14:textId="77777777" w:rsidR="001E7156" w:rsidRPr="00B34237" w:rsidRDefault="001E7156" w:rsidP="001E7156">
            <w:pPr>
              <w:jc w:val="both"/>
              <w:rPr>
                <w:rFonts w:ascii="Verdana" w:hAnsi="Verdana" w:cs="Arial"/>
                <w:b/>
              </w:rPr>
            </w:pPr>
            <w:r w:rsidRPr="00B34237">
              <w:rPr>
                <w:rFonts w:ascii="Verdana" w:hAnsi="Verdana" w:cs="Arial"/>
                <w:b/>
              </w:rPr>
              <w:t>IDENTIDADE Nº :</w:t>
            </w:r>
          </w:p>
        </w:tc>
      </w:tr>
      <w:tr w:rsidR="001E7156" w:rsidRPr="00B34237" w14:paraId="4B5F62AF" w14:textId="77777777" w:rsidTr="001E7156">
        <w:trPr>
          <w:trHeight w:hRule="exact" w:val="397"/>
        </w:trPr>
        <w:tc>
          <w:tcPr>
            <w:tcW w:w="9211" w:type="dxa"/>
            <w:vAlign w:val="center"/>
          </w:tcPr>
          <w:p w14:paraId="0A9D30A2" w14:textId="77777777" w:rsidR="001E7156" w:rsidRPr="00B34237" w:rsidRDefault="001E7156" w:rsidP="001E7156">
            <w:pPr>
              <w:jc w:val="both"/>
              <w:rPr>
                <w:rFonts w:ascii="Verdana" w:hAnsi="Verdana" w:cs="Arial"/>
                <w:b/>
              </w:rPr>
            </w:pPr>
          </w:p>
        </w:tc>
      </w:tr>
      <w:tr w:rsidR="001E7156" w:rsidRPr="00B34237" w14:paraId="7DDCDBFA" w14:textId="77777777" w:rsidTr="001E7156">
        <w:trPr>
          <w:trHeight w:hRule="exact" w:val="397"/>
        </w:trPr>
        <w:tc>
          <w:tcPr>
            <w:tcW w:w="9211" w:type="dxa"/>
            <w:vAlign w:val="center"/>
          </w:tcPr>
          <w:p w14:paraId="2559B761" w14:textId="77777777" w:rsidR="001E7156" w:rsidRPr="00B34237" w:rsidRDefault="001E7156" w:rsidP="001E7156">
            <w:pPr>
              <w:jc w:val="both"/>
              <w:rPr>
                <w:rFonts w:ascii="Verdana" w:hAnsi="Verdana" w:cs="Arial"/>
                <w:b/>
              </w:rPr>
            </w:pPr>
            <w:r w:rsidRPr="00B34237">
              <w:rPr>
                <w:rFonts w:ascii="Verdana" w:hAnsi="Verdana" w:cs="Arial"/>
                <w:b/>
              </w:rPr>
              <w:t>CPF/MF Nº:</w:t>
            </w:r>
          </w:p>
        </w:tc>
      </w:tr>
      <w:tr w:rsidR="001E7156" w:rsidRPr="00B34237" w14:paraId="3D6C19CA" w14:textId="77777777" w:rsidTr="001E7156">
        <w:trPr>
          <w:trHeight w:hRule="exact" w:val="397"/>
        </w:trPr>
        <w:tc>
          <w:tcPr>
            <w:tcW w:w="9211" w:type="dxa"/>
            <w:vAlign w:val="center"/>
          </w:tcPr>
          <w:p w14:paraId="1CEFFA90" w14:textId="77777777" w:rsidR="001E7156" w:rsidRPr="00B34237" w:rsidRDefault="001E7156" w:rsidP="001E7156">
            <w:pPr>
              <w:jc w:val="both"/>
              <w:rPr>
                <w:rFonts w:ascii="Verdana" w:hAnsi="Verdana" w:cs="Arial"/>
                <w:b/>
              </w:rPr>
            </w:pPr>
          </w:p>
        </w:tc>
      </w:tr>
    </w:tbl>
    <w:p w14:paraId="77262C0D" w14:textId="77777777" w:rsidR="001E7156" w:rsidRPr="008A7586" w:rsidRDefault="001E7156" w:rsidP="001E7156">
      <w:pPr>
        <w:pStyle w:val="Ttulo7"/>
        <w:rPr>
          <w:rFonts w:ascii="Verdana" w:hAnsi="Verdana"/>
          <w:sz w:val="20"/>
        </w:rPr>
      </w:pPr>
    </w:p>
    <w:p w14:paraId="0E74EE7B" w14:textId="77777777" w:rsidR="001E7156" w:rsidRPr="008A7586" w:rsidRDefault="001E7156" w:rsidP="001E7156">
      <w:pPr>
        <w:pStyle w:val="Ttulo7"/>
        <w:rPr>
          <w:rFonts w:ascii="Verdana" w:hAnsi="Verdana"/>
          <w:sz w:val="20"/>
        </w:rPr>
      </w:pPr>
    </w:p>
    <w:p w14:paraId="36ED8C9F" w14:textId="77777777" w:rsidR="001E7156" w:rsidRPr="008A7586" w:rsidRDefault="001E7156" w:rsidP="001E7156">
      <w:pPr>
        <w:rPr>
          <w:rFonts w:ascii="Verdana" w:hAnsi="Verdana"/>
        </w:rPr>
      </w:pPr>
    </w:p>
    <w:p w14:paraId="5238827B" w14:textId="77777777" w:rsidR="001E7156" w:rsidRPr="008A7586" w:rsidRDefault="001E7156" w:rsidP="001E7156">
      <w:pPr>
        <w:rPr>
          <w:rFonts w:ascii="Verdana" w:hAnsi="Verdana"/>
        </w:rPr>
      </w:pPr>
    </w:p>
    <w:p w14:paraId="5CF296E7" w14:textId="77777777" w:rsidR="001E7156" w:rsidRPr="008A7586" w:rsidRDefault="001E7156" w:rsidP="001E7156">
      <w:pPr>
        <w:jc w:val="center"/>
        <w:rPr>
          <w:rFonts w:ascii="Verdana" w:hAnsi="Verdana" w:cs="Arial"/>
          <w:b/>
        </w:rPr>
      </w:pPr>
      <w:r w:rsidRPr="008A7586">
        <w:rPr>
          <w:rFonts w:ascii="Verdana" w:hAnsi="Verdana" w:cs="Arial"/>
          <w:b/>
        </w:rPr>
        <w:lastRenderedPageBreak/>
        <w:t>ANEXO IV</w:t>
      </w:r>
    </w:p>
    <w:p w14:paraId="6193FD2C" w14:textId="77777777" w:rsidR="001E7156" w:rsidRPr="008A7586" w:rsidRDefault="001E7156" w:rsidP="001E7156">
      <w:pPr>
        <w:jc w:val="both"/>
        <w:rPr>
          <w:rFonts w:ascii="Verdana" w:hAnsi="Verdana" w:cs="Arial"/>
          <w:b/>
        </w:rPr>
      </w:pPr>
    </w:p>
    <w:p w14:paraId="05647859" w14:textId="77777777" w:rsidR="001E7156" w:rsidRPr="008A7586" w:rsidRDefault="001E7156" w:rsidP="001E7156">
      <w:pPr>
        <w:jc w:val="both"/>
        <w:rPr>
          <w:rFonts w:ascii="Verdana" w:hAnsi="Verdana" w:cs="Arial"/>
          <w:b/>
        </w:rPr>
      </w:pPr>
    </w:p>
    <w:p w14:paraId="7A69AF5E" w14:textId="439BBED3" w:rsidR="001E7156" w:rsidRPr="008A7586" w:rsidRDefault="001E7156" w:rsidP="001E7156">
      <w:pPr>
        <w:pStyle w:val="Ttulo5"/>
        <w:rPr>
          <w:rFonts w:ascii="Verdana" w:hAnsi="Verdana"/>
          <w:bCs w:val="0"/>
          <w:sz w:val="20"/>
        </w:rPr>
      </w:pPr>
      <w:r w:rsidRPr="008A7586">
        <w:rPr>
          <w:rFonts w:ascii="Verdana" w:hAnsi="Verdana"/>
          <w:bCs w:val="0"/>
          <w:sz w:val="20"/>
        </w:rPr>
        <w:t>TOMADA DE PREÇOS Nº 00</w:t>
      </w:r>
      <w:r w:rsidR="00F549B3">
        <w:rPr>
          <w:rFonts w:ascii="Verdana" w:hAnsi="Verdana"/>
          <w:bCs w:val="0"/>
          <w:sz w:val="20"/>
        </w:rPr>
        <w:t>2</w:t>
      </w:r>
      <w:r w:rsidRPr="008A7586">
        <w:rPr>
          <w:rFonts w:ascii="Verdana" w:hAnsi="Verdana"/>
          <w:bCs w:val="0"/>
          <w:sz w:val="20"/>
        </w:rPr>
        <w:t>/20</w:t>
      </w:r>
      <w:r w:rsidR="00CC6E65">
        <w:rPr>
          <w:rFonts w:ascii="Verdana" w:hAnsi="Verdana"/>
          <w:bCs w:val="0"/>
          <w:sz w:val="20"/>
        </w:rPr>
        <w:t>2</w:t>
      </w:r>
      <w:r w:rsidR="00727A3C">
        <w:rPr>
          <w:rFonts w:ascii="Verdana" w:hAnsi="Verdana"/>
          <w:bCs w:val="0"/>
          <w:sz w:val="20"/>
        </w:rPr>
        <w:t>3</w:t>
      </w:r>
    </w:p>
    <w:p w14:paraId="43799C77" w14:textId="77777777" w:rsidR="001E7156" w:rsidRPr="008A7586" w:rsidRDefault="001E7156" w:rsidP="001E7156">
      <w:pPr>
        <w:jc w:val="center"/>
        <w:rPr>
          <w:rFonts w:ascii="Verdana" w:hAnsi="Verdana" w:cs="Arial"/>
          <w:b/>
        </w:rPr>
      </w:pPr>
    </w:p>
    <w:p w14:paraId="2B7449B0" w14:textId="77777777" w:rsidR="001E7156" w:rsidRPr="008A7586" w:rsidRDefault="001E7156" w:rsidP="001E7156">
      <w:pPr>
        <w:jc w:val="center"/>
        <w:rPr>
          <w:rFonts w:ascii="Verdana" w:hAnsi="Verdana" w:cs="Arial"/>
          <w:b/>
        </w:rPr>
      </w:pPr>
    </w:p>
    <w:p w14:paraId="273BB137" w14:textId="77777777" w:rsidR="001E7156" w:rsidRPr="008A7586" w:rsidRDefault="001E7156" w:rsidP="001E7156">
      <w:pPr>
        <w:jc w:val="center"/>
        <w:rPr>
          <w:rFonts w:ascii="Verdana" w:hAnsi="Verdana" w:cs="Arial"/>
          <w:b/>
        </w:rPr>
      </w:pPr>
    </w:p>
    <w:p w14:paraId="380A6160" w14:textId="77777777" w:rsidR="001E7156" w:rsidRPr="008A7586" w:rsidRDefault="001E7156" w:rsidP="001E7156">
      <w:pPr>
        <w:spacing w:after="120"/>
        <w:jc w:val="center"/>
        <w:rPr>
          <w:rFonts w:ascii="Verdana" w:hAnsi="Verdana" w:cs="Arial"/>
          <w:b/>
          <w:bCs/>
          <w:i/>
          <w:iCs/>
          <w:color w:val="000000"/>
        </w:rPr>
      </w:pPr>
      <w:r w:rsidRPr="008A7586">
        <w:rPr>
          <w:rFonts w:ascii="Verdana" w:hAnsi="Verdana" w:cs="Arial"/>
          <w:b/>
          <w:bCs/>
          <w:color w:val="000000"/>
        </w:rPr>
        <w:t>MODELO DE DECLARAÇÃO</w:t>
      </w:r>
      <w:r w:rsidRPr="008A7586">
        <w:rPr>
          <w:rFonts w:ascii="Verdana" w:hAnsi="Verdana" w:cs="Arial"/>
          <w:b/>
          <w:bCs/>
          <w:i/>
          <w:iCs/>
          <w:color w:val="000000"/>
        </w:rPr>
        <w:t xml:space="preserve"> (Decreto nº 4.358, de 05.09.2002)</w:t>
      </w:r>
    </w:p>
    <w:p w14:paraId="014663EA" w14:textId="77777777" w:rsidR="001E7156" w:rsidRPr="008A7586" w:rsidRDefault="001E7156" w:rsidP="001E7156">
      <w:pPr>
        <w:spacing w:after="120"/>
        <w:jc w:val="center"/>
        <w:rPr>
          <w:rFonts w:ascii="Verdana" w:hAnsi="Verdana"/>
          <w:color w:val="000000"/>
        </w:rPr>
      </w:pPr>
    </w:p>
    <w:p w14:paraId="0473B8CA" w14:textId="77777777" w:rsidR="001E7156" w:rsidRPr="008A7586" w:rsidRDefault="001E7156" w:rsidP="001E7156">
      <w:pPr>
        <w:jc w:val="both"/>
        <w:rPr>
          <w:rFonts w:ascii="Verdana" w:hAnsi="Verdana"/>
          <w:color w:val="000000"/>
        </w:rPr>
      </w:pPr>
    </w:p>
    <w:p w14:paraId="6684DA60" w14:textId="77777777" w:rsidR="001E7156" w:rsidRPr="008A7586" w:rsidRDefault="001E7156" w:rsidP="001E7156">
      <w:pPr>
        <w:jc w:val="both"/>
        <w:rPr>
          <w:rFonts w:ascii="Verdana" w:hAnsi="Verdana"/>
          <w:color w:val="000000"/>
        </w:rPr>
      </w:pPr>
    </w:p>
    <w:p w14:paraId="11BA74AB" w14:textId="77777777" w:rsidR="001E7156" w:rsidRPr="008A7586" w:rsidRDefault="001E7156" w:rsidP="001E7156">
      <w:pPr>
        <w:jc w:val="both"/>
        <w:rPr>
          <w:rFonts w:ascii="Verdana" w:hAnsi="Verdana" w:cs="Arial"/>
          <w:color w:val="000000"/>
        </w:rPr>
      </w:pPr>
      <w:r w:rsidRPr="008A7586">
        <w:rPr>
          <w:rFonts w:ascii="Verdana" w:hAnsi="Verdana" w:cs="Arial"/>
          <w:color w:val="000000"/>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391A8BE7" w14:textId="77777777" w:rsidR="001E7156" w:rsidRPr="008A7586" w:rsidRDefault="001E7156" w:rsidP="001E7156">
      <w:pPr>
        <w:ind w:firstLine="567"/>
        <w:jc w:val="both"/>
        <w:rPr>
          <w:rFonts w:ascii="Verdana" w:hAnsi="Verdana" w:cs="Arial"/>
          <w:color w:val="000000"/>
        </w:rPr>
      </w:pPr>
    </w:p>
    <w:p w14:paraId="4A75F735" w14:textId="77777777" w:rsidR="001E7156" w:rsidRPr="008A7586" w:rsidRDefault="001E7156" w:rsidP="001E7156">
      <w:pPr>
        <w:jc w:val="both"/>
        <w:rPr>
          <w:rFonts w:ascii="Verdana" w:hAnsi="Verdana" w:cs="Arial"/>
          <w:color w:val="000000"/>
        </w:rPr>
      </w:pPr>
      <w:r w:rsidRPr="008A7586">
        <w:rPr>
          <w:rFonts w:ascii="Verdana" w:hAnsi="Verdana" w:cs="Arial"/>
          <w:color w:val="000000"/>
        </w:rPr>
        <w:t>Ressalva: emprega menor, a partir de quatorze anos, na condição de aprendiz (*).</w:t>
      </w:r>
    </w:p>
    <w:p w14:paraId="2A998160" w14:textId="77777777" w:rsidR="001E7156" w:rsidRPr="008A7586" w:rsidRDefault="001E7156" w:rsidP="001E7156">
      <w:pPr>
        <w:ind w:firstLine="567"/>
        <w:rPr>
          <w:rFonts w:ascii="Verdana" w:hAnsi="Verdana" w:cs="Arial"/>
          <w:color w:val="000000"/>
        </w:rPr>
      </w:pPr>
    </w:p>
    <w:p w14:paraId="5E050089" w14:textId="77777777" w:rsidR="001E7156" w:rsidRPr="008A7586" w:rsidRDefault="001E7156" w:rsidP="001E7156">
      <w:pPr>
        <w:ind w:firstLine="567"/>
        <w:rPr>
          <w:rFonts w:ascii="Verdana" w:hAnsi="Verdana" w:cs="Arial"/>
          <w:color w:val="000000"/>
        </w:rPr>
      </w:pPr>
    </w:p>
    <w:p w14:paraId="00F27E9C" w14:textId="77777777" w:rsidR="001E7156" w:rsidRPr="008A7586" w:rsidRDefault="001E7156" w:rsidP="001E7156">
      <w:pPr>
        <w:ind w:firstLine="567"/>
        <w:jc w:val="center"/>
        <w:rPr>
          <w:rFonts w:ascii="Verdana" w:hAnsi="Verdana" w:cs="Arial"/>
          <w:color w:val="000000"/>
        </w:rPr>
      </w:pPr>
      <w:r w:rsidRPr="008A7586">
        <w:rPr>
          <w:rFonts w:ascii="Verdana" w:hAnsi="Verdana" w:cs="Arial"/>
          <w:color w:val="000000"/>
        </w:rPr>
        <w:t>.............................................</w:t>
      </w:r>
    </w:p>
    <w:p w14:paraId="71EFDD4B" w14:textId="77777777" w:rsidR="001E7156" w:rsidRPr="008A7586" w:rsidRDefault="001E7156" w:rsidP="001E7156">
      <w:pPr>
        <w:ind w:firstLine="567"/>
        <w:jc w:val="center"/>
        <w:rPr>
          <w:rFonts w:ascii="Verdana" w:hAnsi="Verdana" w:cs="Arial"/>
          <w:color w:val="000000"/>
        </w:rPr>
      </w:pPr>
      <w:r w:rsidRPr="008A7586">
        <w:rPr>
          <w:rFonts w:ascii="Verdana" w:hAnsi="Verdana" w:cs="Arial"/>
          <w:color w:val="000000"/>
        </w:rPr>
        <w:t>(data)</w:t>
      </w:r>
    </w:p>
    <w:p w14:paraId="1A09700C" w14:textId="77777777" w:rsidR="001E7156" w:rsidRPr="008A7586" w:rsidRDefault="001E7156" w:rsidP="001E7156">
      <w:pPr>
        <w:ind w:firstLine="567"/>
        <w:jc w:val="center"/>
        <w:rPr>
          <w:rFonts w:ascii="Verdana" w:hAnsi="Verdana"/>
          <w:color w:val="000000"/>
        </w:rPr>
      </w:pPr>
    </w:p>
    <w:p w14:paraId="771C4DA7" w14:textId="77777777" w:rsidR="001E7156" w:rsidRPr="008A7586" w:rsidRDefault="001E7156" w:rsidP="001E7156">
      <w:pPr>
        <w:ind w:firstLine="567"/>
        <w:jc w:val="center"/>
        <w:rPr>
          <w:rFonts w:ascii="Verdana" w:hAnsi="Verdana" w:cs="Arial"/>
          <w:color w:val="000000"/>
        </w:rPr>
      </w:pPr>
      <w:r w:rsidRPr="008A7586">
        <w:rPr>
          <w:rFonts w:ascii="Verdana" w:hAnsi="Verdana" w:cs="Arial"/>
          <w:color w:val="000000"/>
        </w:rPr>
        <w:t>...............................................................................</w:t>
      </w:r>
    </w:p>
    <w:p w14:paraId="13DC02F2" w14:textId="77777777" w:rsidR="001E7156" w:rsidRPr="008A7586" w:rsidRDefault="001E7156" w:rsidP="001E7156">
      <w:pPr>
        <w:ind w:firstLine="567"/>
        <w:jc w:val="center"/>
        <w:rPr>
          <w:rFonts w:ascii="Verdana" w:hAnsi="Verdana" w:cs="Arial"/>
          <w:color w:val="000000"/>
        </w:rPr>
      </w:pPr>
      <w:r w:rsidRPr="008A7586">
        <w:rPr>
          <w:rFonts w:ascii="Verdana" w:hAnsi="Verdana" w:cs="Arial"/>
          <w:color w:val="000000"/>
        </w:rPr>
        <w:t>(representante legal)</w:t>
      </w:r>
    </w:p>
    <w:p w14:paraId="7A69BA61" w14:textId="77777777" w:rsidR="001E7156" w:rsidRPr="008A7586" w:rsidRDefault="001E7156" w:rsidP="001E7156">
      <w:pPr>
        <w:ind w:firstLine="567"/>
        <w:jc w:val="center"/>
        <w:rPr>
          <w:rFonts w:ascii="Verdana" w:hAnsi="Verdana" w:cs="Arial"/>
          <w:color w:val="000000"/>
        </w:rPr>
      </w:pPr>
    </w:p>
    <w:p w14:paraId="45200B7B" w14:textId="77777777" w:rsidR="001E7156" w:rsidRPr="008A7586" w:rsidRDefault="001E7156" w:rsidP="001E7156">
      <w:pPr>
        <w:ind w:firstLine="567"/>
        <w:jc w:val="center"/>
        <w:rPr>
          <w:rFonts w:ascii="Verdana" w:hAnsi="Verdana" w:cs="Arial"/>
          <w:color w:val="000000"/>
        </w:rPr>
      </w:pPr>
    </w:p>
    <w:p w14:paraId="79654B6A" w14:textId="77777777" w:rsidR="001E7156" w:rsidRPr="008A7586" w:rsidRDefault="001E7156" w:rsidP="001E7156">
      <w:pPr>
        <w:rPr>
          <w:rFonts w:ascii="Verdana" w:hAnsi="Verdana" w:cs="Arial"/>
          <w:color w:val="000000"/>
        </w:rPr>
      </w:pPr>
    </w:p>
    <w:p w14:paraId="3E0B2AA1" w14:textId="77777777" w:rsidR="001E7156" w:rsidRPr="008A7586" w:rsidRDefault="001E7156" w:rsidP="001E7156">
      <w:pPr>
        <w:rPr>
          <w:rFonts w:ascii="Verdana" w:hAnsi="Verdana" w:cs="Arial"/>
          <w:i/>
          <w:iCs/>
          <w:color w:val="000000"/>
        </w:rPr>
      </w:pPr>
      <w:r w:rsidRPr="008A7586">
        <w:rPr>
          <w:rFonts w:ascii="Verdana" w:hAnsi="Verdana" w:cs="Arial"/>
          <w:i/>
          <w:iCs/>
          <w:color w:val="000000"/>
        </w:rPr>
        <w:t>(* Observação: em caso afirmativo, assinalar a ressalva acima)</w:t>
      </w:r>
    </w:p>
    <w:p w14:paraId="4D6F258C" w14:textId="77777777" w:rsidR="001E7156" w:rsidRPr="008A7586" w:rsidRDefault="001E7156" w:rsidP="001E7156">
      <w:pPr>
        <w:rPr>
          <w:rFonts w:ascii="Verdana" w:hAnsi="Verdana" w:cs="Arial"/>
        </w:rPr>
      </w:pPr>
    </w:p>
    <w:p w14:paraId="3C005B81" w14:textId="77777777" w:rsidR="001E7156" w:rsidRPr="008A7586" w:rsidRDefault="001E7156" w:rsidP="001E7156">
      <w:pPr>
        <w:jc w:val="center"/>
        <w:rPr>
          <w:rFonts w:ascii="Verdana" w:hAnsi="Verdana" w:cs="Arial"/>
          <w:b/>
        </w:rPr>
      </w:pPr>
    </w:p>
    <w:p w14:paraId="74C33010" w14:textId="77777777" w:rsidR="001E7156" w:rsidRPr="008A7586" w:rsidRDefault="001E7156" w:rsidP="001E7156">
      <w:pPr>
        <w:pStyle w:val="TextosemFormatao"/>
        <w:ind w:right="-1"/>
        <w:jc w:val="center"/>
        <w:rPr>
          <w:rFonts w:ascii="Verdana" w:hAnsi="Verdana" w:cs="Arial"/>
        </w:rPr>
      </w:pPr>
    </w:p>
    <w:p w14:paraId="7F17CB99" w14:textId="77777777" w:rsidR="001E7156" w:rsidRPr="008A7586" w:rsidRDefault="001E7156" w:rsidP="001E7156">
      <w:pPr>
        <w:pStyle w:val="TextosemFormatao"/>
        <w:ind w:right="-1"/>
        <w:jc w:val="center"/>
        <w:rPr>
          <w:rFonts w:ascii="Verdana" w:hAnsi="Verdana" w:cs="Arial"/>
        </w:rPr>
      </w:pPr>
    </w:p>
    <w:p w14:paraId="4EEA9B1A" w14:textId="77777777" w:rsidR="001E7156" w:rsidRPr="008A7586" w:rsidRDefault="001E7156" w:rsidP="001E7156">
      <w:pPr>
        <w:pStyle w:val="TextosemFormatao"/>
        <w:ind w:right="-1"/>
        <w:jc w:val="center"/>
        <w:rPr>
          <w:rFonts w:ascii="Verdana" w:hAnsi="Verdana" w:cs="Arial"/>
        </w:rPr>
      </w:pPr>
    </w:p>
    <w:p w14:paraId="194D0B4A" w14:textId="77777777" w:rsidR="001E7156" w:rsidRPr="008A7586" w:rsidRDefault="001E7156" w:rsidP="001E7156">
      <w:pPr>
        <w:pStyle w:val="TextosemFormatao"/>
        <w:ind w:right="-1"/>
        <w:jc w:val="center"/>
        <w:rPr>
          <w:rFonts w:ascii="Verdana" w:hAnsi="Verdana" w:cs="Arial"/>
        </w:rPr>
      </w:pPr>
    </w:p>
    <w:p w14:paraId="3BB6DD5D" w14:textId="77777777" w:rsidR="001E7156" w:rsidRPr="008A7586" w:rsidRDefault="001E7156" w:rsidP="001E7156">
      <w:pPr>
        <w:pStyle w:val="TextosemFormatao"/>
        <w:ind w:right="-1"/>
        <w:jc w:val="center"/>
        <w:rPr>
          <w:rFonts w:ascii="Verdana" w:hAnsi="Verdana" w:cs="Arial"/>
        </w:rPr>
      </w:pPr>
    </w:p>
    <w:p w14:paraId="71571D90" w14:textId="77777777" w:rsidR="001E7156" w:rsidRPr="008A7586" w:rsidRDefault="001E7156" w:rsidP="001E7156">
      <w:pPr>
        <w:pStyle w:val="TextosemFormatao"/>
        <w:ind w:right="-1"/>
        <w:jc w:val="center"/>
        <w:rPr>
          <w:rFonts w:ascii="Verdana" w:hAnsi="Verdana" w:cs="Arial"/>
        </w:rPr>
      </w:pPr>
    </w:p>
    <w:p w14:paraId="361602EB" w14:textId="77777777" w:rsidR="001E7156" w:rsidRPr="008A7586" w:rsidRDefault="001E7156" w:rsidP="001E7156">
      <w:pPr>
        <w:pStyle w:val="TextosemFormatao"/>
        <w:ind w:right="-1"/>
        <w:jc w:val="center"/>
        <w:rPr>
          <w:rFonts w:ascii="Verdana" w:hAnsi="Verdana" w:cs="Arial"/>
        </w:rPr>
      </w:pPr>
    </w:p>
    <w:p w14:paraId="057AB08A" w14:textId="77777777" w:rsidR="001E7156" w:rsidRPr="008A7586" w:rsidRDefault="001E7156" w:rsidP="001E7156">
      <w:pPr>
        <w:pStyle w:val="TextosemFormatao"/>
        <w:ind w:right="-1"/>
        <w:jc w:val="center"/>
        <w:rPr>
          <w:rFonts w:ascii="Verdana" w:hAnsi="Verdana" w:cs="Arial"/>
        </w:rPr>
      </w:pPr>
    </w:p>
    <w:p w14:paraId="4ED35654" w14:textId="77777777" w:rsidR="001E7156" w:rsidRPr="008A7586" w:rsidRDefault="001E7156" w:rsidP="001E7156">
      <w:pPr>
        <w:pStyle w:val="TextosemFormatao"/>
        <w:ind w:right="-1"/>
        <w:jc w:val="center"/>
        <w:rPr>
          <w:rFonts w:ascii="Verdana" w:hAnsi="Verdana" w:cs="Arial"/>
        </w:rPr>
      </w:pPr>
    </w:p>
    <w:p w14:paraId="1CA3B733" w14:textId="77777777" w:rsidR="001E7156" w:rsidRPr="008A7586" w:rsidRDefault="001E7156" w:rsidP="001E7156">
      <w:pPr>
        <w:pStyle w:val="TextosemFormatao"/>
        <w:ind w:right="-1"/>
        <w:jc w:val="center"/>
        <w:rPr>
          <w:rFonts w:ascii="Verdana" w:hAnsi="Verdana" w:cs="Arial"/>
        </w:rPr>
      </w:pPr>
    </w:p>
    <w:p w14:paraId="4FB7DB78" w14:textId="77777777" w:rsidR="001E7156" w:rsidRPr="008A7586" w:rsidRDefault="001E7156" w:rsidP="001E7156">
      <w:pPr>
        <w:pStyle w:val="TextosemFormatao"/>
        <w:ind w:right="-1"/>
        <w:jc w:val="center"/>
        <w:rPr>
          <w:rFonts w:ascii="Verdana" w:hAnsi="Verdana" w:cs="Arial"/>
        </w:rPr>
      </w:pPr>
    </w:p>
    <w:p w14:paraId="5B6B706C" w14:textId="77777777" w:rsidR="001E7156" w:rsidRPr="008A7586" w:rsidRDefault="001E7156" w:rsidP="001E7156">
      <w:pPr>
        <w:pStyle w:val="TextosemFormatao"/>
        <w:ind w:right="-1"/>
        <w:jc w:val="center"/>
        <w:rPr>
          <w:rFonts w:ascii="Verdana" w:hAnsi="Verdana" w:cs="Arial"/>
          <w:b/>
          <w:bCs/>
          <w:noProof/>
        </w:rPr>
      </w:pPr>
      <w:r w:rsidRPr="008A7586">
        <w:rPr>
          <w:rFonts w:ascii="Verdana" w:hAnsi="Verdana" w:cs="Arial"/>
          <w:b/>
          <w:i/>
        </w:rPr>
        <w:br w:type="page"/>
      </w:r>
    </w:p>
    <w:p w14:paraId="43C4B34E" w14:textId="77777777" w:rsidR="001E7156" w:rsidRPr="008A7586" w:rsidRDefault="001E7156" w:rsidP="001E7156">
      <w:pPr>
        <w:pStyle w:val="TextosemFormatao"/>
        <w:ind w:right="-1"/>
        <w:jc w:val="center"/>
        <w:rPr>
          <w:rFonts w:ascii="Verdana" w:hAnsi="Verdana" w:cs="Arial"/>
          <w:b/>
        </w:rPr>
      </w:pPr>
      <w:r w:rsidRPr="008A7586">
        <w:rPr>
          <w:rFonts w:ascii="Verdana" w:hAnsi="Verdana" w:cs="Arial"/>
          <w:b/>
          <w:bCs/>
          <w:noProof/>
        </w:rPr>
        <w:lastRenderedPageBreak/>
        <w:t>A</w:t>
      </w:r>
      <w:r>
        <w:rPr>
          <w:rFonts w:ascii="Verdana" w:hAnsi="Verdana" w:cs="Arial"/>
          <w:b/>
          <w:bCs/>
        </w:rPr>
        <w:t>NEXO V</w:t>
      </w:r>
    </w:p>
    <w:p w14:paraId="6C1F8988" w14:textId="77777777" w:rsidR="001E7156" w:rsidRPr="008A7586" w:rsidRDefault="001E7156" w:rsidP="001E7156">
      <w:pPr>
        <w:pStyle w:val="Ttulo5"/>
        <w:rPr>
          <w:rFonts w:ascii="Verdana" w:hAnsi="Verdana"/>
          <w:bCs w:val="0"/>
          <w:sz w:val="20"/>
        </w:rPr>
      </w:pPr>
    </w:p>
    <w:p w14:paraId="10EC0A37" w14:textId="77777777" w:rsidR="001E7156" w:rsidRPr="008A7586" w:rsidRDefault="001E7156" w:rsidP="001E7156">
      <w:pPr>
        <w:rPr>
          <w:rFonts w:ascii="Verdana" w:hAnsi="Verdana"/>
        </w:rPr>
      </w:pPr>
    </w:p>
    <w:p w14:paraId="4A50915C" w14:textId="1267B6FD" w:rsidR="001E7156" w:rsidRPr="008A7586" w:rsidRDefault="001E7156" w:rsidP="001E7156">
      <w:pPr>
        <w:pStyle w:val="Ttulo5"/>
        <w:rPr>
          <w:rFonts w:ascii="Verdana" w:hAnsi="Verdana"/>
          <w:bCs w:val="0"/>
          <w:sz w:val="20"/>
        </w:rPr>
      </w:pPr>
      <w:r w:rsidRPr="008A7586">
        <w:rPr>
          <w:rFonts w:ascii="Verdana" w:hAnsi="Verdana"/>
          <w:bCs w:val="0"/>
          <w:sz w:val="20"/>
        </w:rPr>
        <w:t>TOMADA DE PREÇOS Nº 00</w:t>
      </w:r>
      <w:r w:rsidR="00F549B3">
        <w:rPr>
          <w:rFonts w:ascii="Verdana" w:hAnsi="Verdana"/>
          <w:bCs w:val="0"/>
          <w:sz w:val="20"/>
        </w:rPr>
        <w:t>2</w:t>
      </w:r>
      <w:r w:rsidRPr="008A7586">
        <w:rPr>
          <w:rFonts w:ascii="Verdana" w:hAnsi="Verdana"/>
          <w:bCs w:val="0"/>
          <w:sz w:val="20"/>
        </w:rPr>
        <w:t>/20</w:t>
      </w:r>
      <w:r w:rsidR="00CB677A">
        <w:rPr>
          <w:rFonts w:ascii="Verdana" w:hAnsi="Verdana"/>
          <w:bCs w:val="0"/>
          <w:sz w:val="20"/>
        </w:rPr>
        <w:t>2</w:t>
      </w:r>
      <w:r w:rsidR="00F549B3">
        <w:rPr>
          <w:rFonts w:ascii="Verdana" w:hAnsi="Verdana"/>
          <w:bCs w:val="0"/>
          <w:sz w:val="20"/>
        </w:rPr>
        <w:t>3</w:t>
      </w:r>
    </w:p>
    <w:p w14:paraId="0FE544CD" w14:textId="77777777" w:rsidR="001E7156" w:rsidRPr="008A7586" w:rsidRDefault="001E7156" w:rsidP="001E7156">
      <w:pPr>
        <w:tabs>
          <w:tab w:val="left" w:pos="864"/>
          <w:tab w:val="left" w:pos="10224"/>
          <w:tab w:val="left" w:pos="10944"/>
        </w:tabs>
        <w:spacing w:after="120"/>
        <w:jc w:val="center"/>
        <w:rPr>
          <w:rFonts w:ascii="Verdana" w:hAnsi="Verdana" w:cs="Arial"/>
          <w:b/>
          <w:bCs/>
        </w:rPr>
      </w:pPr>
    </w:p>
    <w:p w14:paraId="698D1FCC" w14:textId="77777777" w:rsidR="001E7156" w:rsidRPr="008A7586" w:rsidRDefault="001E7156" w:rsidP="001E7156">
      <w:pPr>
        <w:jc w:val="center"/>
        <w:rPr>
          <w:rFonts w:ascii="Verdana" w:hAnsi="Verdana" w:cs="Arial"/>
          <w:b/>
          <w:bCs/>
        </w:rPr>
      </w:pPr>
    </w:p>
    <w:p w14:paraId="6609BF35" w14:textId="77777777" w:rsidR="001E7156" w:rsidRPr="008A7586" w:rsidRDefault="001E7156" w:rsidP="001E7156">
      <w:pPr>
        <w:jc w:val="center"/>
        <w:rPr>
          <w:rFonts w:ascii="Verdana" w:hAnsi="Verdana" w:cs="Arial"/>
          <w:b/>
          <w:bCs/>
        </w:rPr>
      </w:pPr>
      <w:r w:rsidRPr="008A7586">
        <w:rPr>
          <w:rFonts w:ascii="Verdana" w:hAnsi="Verdana" w:cs="Arial"/>
          <w:b/>
          <w:bCs/>
        </w:rPr>
        <w:t>COMPROVAÇÃO DE A</w:t>
      </w:r>
      <w:r>
        <w:rPr>
          <w:rFonts w:ascii="Verdana" w:hAnsi="Verdana" w:cs="Arial"/>
          <w:b/>
          <w:bCs/>
        </w:rPr>
        <w:t>CESS</w:t>
      </w:r>
      <w:r w:rsidRPr="008A7586">
        <w:rPr>
          <w:rFonts w:ascii="Verdana" w:hAnsi="Verdana" w:cs="Arial"/>
          <w:b/>
          <w:bCs/>
        </w:rPr>
        <w:t xml:space="preserve">O </w:t>
      </w:r>
      <w:r>
        <w:rPr>
          <w:rFonts w:ascii="Verdana" w:hAnsi="Verdana" w:cs="Arial"/>
          <w:b/>
          <w:bCs/>
        </w:rPr>
        <w:t>A</w:t>
      </w:r>
      <w:r w:rsidRPr="008A7586">
        <w:rPr>
          <w:rFonts w:ascii="Verdana" w:hAnsi="Verdana" w:cs="Arial"/>
          <w:b/>
          <w:bCs/>
        </w:rPr>
        <w:t>O EDITAL E DE CONHECIMENTO DAS ESPECIFICAÇÕES E NORMAS PERTINENTES À EXECUÇÃO DOS SERVIÇOS</w:t>
      </w:r>
    </w:p>
    <w:p w14:paraId="1EF935E3" w14:textId="77777777" w:rsidR="001E7156" w:rsidRPr="008A7586" w:rsidRDefault="001E7156" w:rsidP="001E7156">
      <w:pPr>
        <w:spacing w:before="720" w:after="960"/>
        <w:ind w:left="709"/>
        <w:jc w:val="center"/>
        <w:rPr>
          <w:rFonts w:ascii="Verdana" w:hAnsi="Verdana" w:cs="Arial"/>
          <w:b/>
          <w:bCs/>
        </w:rPr>
      </w:pPr>
      <w:r w:rsidRPr="008A7586">
        <w:rPr>
          <w:rFonts w:ascii="Verdana" w:hAnsi="Verdana" w:cs="Arial"/>
          <w:b/>
          <w:bCs/>
        </w:rPr>
        <w:t>ATESTADO</w:t>
      </w:r>
    </w:p>
    <w:p w14:paraId="599512F1" w14:textId="6C88BC4B" w:rsidR="001E7156" w:rsidRPr="008A7586" w:rsidRDefault="001E7156" w:rsidP="001E7156">
      <w:pPr>
        <w:jc w:val="both"/>
        <w:rPr>
          <w:rFonts w:ascii="Verdana" w:hAnsi="Verdana" w:cs="Arial"/>
        </w:rPr>
      </w:pPr>
      <w:r w:rsidRPr="008A7586">
        <w:rPr>
          <w:rFonts w:ascii="Verdana" w:hAnsi="Verdana" w:cs="Arial"/>
        </w:rPr>
        <w:t xml:space="preserve">Atesto, para os devidos fins da Licitação referente à </w:t>
      </w:r>
      <w:r w:rsidRPr="008A7586">
        <w:rPr>
          <w:rFonts w:ascii="Verdana" w:hAnsi="Verdana" w:cs="Arial"/>
          <w:b/>
        </w:rPr>
        <w:t>Tomada de Preços nº 00</w:t>
      </w:r>
      <w:r w:rsidR="00D736D8">
        <w:rPr>
          <w:rFonts w:ascii="Verdana" w:hAnsi="Verdana" w:cs="Arial"/>
          <w:b/>
        </w:rPr>
        <w:t>xx</w:t>
      </w:r>
      <w:r w:rsidRPr="008A7586">
        <w:rPr>
          <w:rFonts w:ascii="Verdana" w:hAnsi="Verdana" w:cs="Arial"/>
          <w:b/>
        </w:rPr>
        <w:t>/20</w:t>
      </w:r>
      <w:r w:rsidR="00CB677A">
        <w:rPr>
          <w:rFonts w:ascii="Verdana" w:hAnsi="Verdana" w:cs="Arial"/>
          <w:b/>
        </w:rPr>
        <w:t>2</w:t>
      </w:r>
      <w:r w:rsidR="00F57A82">
        <w:rPr>
          <w:rFonts w:ascii="Verdana" w:hAnsi="Verdana" w:cs="Arial"/>
          <w:b/>
        </w:rPr>
        <w:t>3</w:t>
      </w:r>
      <w:r w:rsidRPr="008A7586">
        <w:rPr>
          <w:rFonts w:ascii="Verdana" w:hAnsi="Verdana" w:cs="Arial"/>
        </w:rPr>
        <w:t xml:space="preserve">, que a empresa ________________________________________________, tendo </w:t>
      </w:r>
      <w:r>
        <w:rPr>
          <w:rFonts w:ascii="Verdana" w:hAnsi="Verdana" w:cs="Arial"/>
        </w:rPr>
        <w:t xml:space="preserve">acesso </w:t>
      </w:r>
      <w:r w:rsidRPr="008A7586">
        <w:rPr>
          <w:rFonts w:ascii="Verdana" w:hAnsi="Verdana" w:cs="Arial"/>
        </w:rPr>
        <w:t xml:space="preserve">regularmente </w:t>
      </w:r>
      <w:r>
        <w:rPr>
          <w:rFonts w:ascii="Verdana" w:hAnsi="Verdana" w:cs="Arial"/>
        </w:rPr>
        <w:t>a</w:t>
      </w:r>
      <w:r w:rsidRPr="008A7586">
        <w:rPr>
          <w:rFonts w:ascii="Verdana" w:hAnsi="Verdana" w:cs="Arial"/>
        </w:rPr>
        <w:t>o Edital no Setor de Licitações, tomou conhecimento, junto a Prefeitura Municipal de Iomerê, de todas as normas, especificações e informações necessárias e obrigatórias para a perfeita consecução do objeto do Edital supra.</w:t>
      </w:r>
    </w:p>
    <w:p w14:paraId="47047A59" w14:textId="77777777" w:rsidR="001E7156" w:rsidRPr="008A7586" w:rsidRDefault="001E7156" w:rsidP="001E7156">
      <w:pPr>
        <w:pStyle w:val="TxBrp9"/>
        <w:widowControl/>
        <w:tabs>
          <w:tab w:val="clear" w:pos="204"/>
        </w:tabs>
        <w:spacing w:before="960" w:after="600" w:line="240" w:lineRule="auto"/>
        <w:rPr>
          <w:rFonts w:ascii="Verdana" w:hAnsi="Verdana" w:cs="Arial"/>
          <w:sz w:val="20"/>
          <w:szCs w:val="20"/>
        </w:rPr>
      </w:pPr>
      <w:r w:rsidRPr="008A7586">
        <w:rPr>
          <w:rFonts w:ascii="Verdana" w:hAnsi="Verdana" w:cs="Arial"/>
          <w:sz w:val="20"/>
          <w:szCs w:val="20"/>
        </w:rPr>
        <w:t>_________________, __ de _________ de 20</w:t>
      </w:r>
      <w:r w:rsidR="00CB677A">
        <w:rPr>
          <w:rFonts w:ascii="Verdana" w:hAnsi="Verdana" w:cs="Arial"/>
          <w:sz w:val="20"/>
          <w:szCs w:val="20"/>
        </w:rPr>
        <w:t>2</w:t>
      </w:r>
      <w:r w:rsidR="00CC6E65">
        <w:rPr>
          <w:rFonts w:ascii="Verdana" w:hAnsi="Verdana" w:cs="Arial"/>
          <w:sz w:val="20"/>
          <w:szCs w:val="20"/>
        </w:rPr>
        <w:t>2</w:t>
      </w:r>
      <w:r w:rsidRPr="008A7586">
        <w:rPr>
          <w:rFonts w:ascii="Verdana" w:hAnsi="Verdana" w:cs="Arial"/>
          <w:sz w:val="20"/>
          <w:szCs w:val="20"/>
        </w:rPr>
        <w:t>.</w:t>
      </w:r>
    </w:p>
    <w:p w14:paraId="11D67729" w14:textId="77777777" w:rsidR="001E7156" w:rsidRPr="008A7586" w:rsidRDefault="001E7156" w:rsidP="001E7156">
      <w:pPr>
        <w:rPr>
          <w:rFonts w:ascii="Verdana" w:hAnsi="Verdana" w:cs="Arial"/>
        </w:rPr>
      </w:pPr>
    </w:p>
    <w:p w14:paraId="6BA616AA" w14:textId="77777777" w:rsidR="001E7156" w:rsidRPr="008A7586" w:rsidRDefault="001E7156" w:rsidP="001E7156">
      <w:pPr>
        <w:pStyle w:val="Corpodetexto2"/>
        <w:rPr>
          <w:rFonts w:ascii="Verdana" w:hAnsi="Verdana"/>
          <w:sz w:val="20"/>
          <w:szCs w:val="20"/>
        </w:rPr>
      </w:pPr>
    </w:p>
    <w:p w14:paraId="5DC06F7E" w14:textId="77777777" w:rsidR="001E7156" w:rsidRPr="008A7586" w:rsidRDefault="001E7156" w:rsidP="001E7156">
      <w:pPr>
        <w:pStyle w:val="Corpodetexto2"/>
        <w:rPr>
          <w:rFonts w:ascii="Verdana" w:hAnsi="Verdana"/>
          <w:sz w:val="20"/>
          <w:szCs w:val="20"/>
        </w:rPr>
      </w:pPr>
      <w:r w:rsidRPr="008A7586">
        <w:rPr>
          <w:rFonts w:ascii="Verdana" w:hAnsi="Verdana"/>
          <w:sz w:val="20"/>
          <w:szCs w:val="20"/>
        </w:rPr>
        <w:t>Recebi todas as informações necessárias à consecução do objeto do Edital em apreço.</w:t>
      </w:r>
    </w:p>
    <w:p w14:paraId="3A8218CE" w14:textId="77777777" w:rsidR="001E7156" w:rsidRPr="008A7586" w:rsidRDefault="001E7156" w:rsidP="001E7156">
      <w:pPr>
        <w:rPr>
          <w:rFonts w:ascii="Verdana" w:hAnsi="Verdana"/>
        </w:rPr>
      </w:pPr>
    </w:p>
    <w:p w14:paraId="2BFE5D1F" w14:textId="77777777" w:rsidR="001E7156" w:rsidRPr="008A7586" w:rsidRDefault="001E7156" w:rsidP="001E7156">
      <w:pPr>
        <w:rPr>
          <w:rFonts w:ascii="Verdana" w:hAnsi="Verdana"/>
        </w:rPr>
      </w:pPr>
    </w:p>
    <w:p w14:paraId="58473046" w14:textId="77777777" w:rsidR="001E7156" w:rsidRPr="008A7586" w:rsidRDefault="001E7156" w:rsidP="001E7156">
      <w:pPr>
        <w:rPr>
          <w:rFonts w:ascii="Verdana" w:hAnsi="Verdana" w:cs="Arial"/>
        </w:rPr>
      </w:pPr>
      <w:r w:rsidRPr="008A7586">
        <w:rPr>
          <w:rFonts w:ascii="Verdana" w:hAnsi="Verdana" w:cs="Arial"/>
        </w:rPr>
        <w:t>Eng.º. ______________________________________________________</w:t>
      </w:r>
    </w:p>
    <w:p w14:paraId="3E13C83E" w14:textId="77777777" w:rsidR="001E7156" w:rsidRPr="008A7586" w:rsidRDefault="001E7156" w:rsidP="001E7156">
      <w:pPr>
        <w:rPr>
          <w:rFonts w:ascii="Verdana" w:hAnsi="Verdana" w:cs="Arial"/>
        </w:rPr>
      </w:pPr>
      <w:r w:rsidRPr="008A7586">
        <w:rPr>
          <w:rFonts w:ascii="Verdana" w:hAnsi="Verdana" w:cs="Arial"/>
        </w:rPr>
        <w:t>Engenheiro representante da Empresa supra citada.</w:t>
      </w:r>
    </w:p>
    <w:p w14:paraId="17F5D20F" w14:textId="77777777" w:rsidR="001E7156" w:rsidRPr="008A7586" w:rsidRDefault="001E7156" w:rsidP="001E7156">
      <w:pPr>
        <w:rPr>
          <w:rFonts w:ascii="Verdana" w:hAnsi="Verdana" w:cs="Arial"/>
        </w:rPr>
      </w:pPr>
    </w:p>
    <w:p w14:paraId="4C8853A1" w14:textId="77777777" w:rsidR="001E7156" w:rsidRPr="008A7586" w:rsidRDefault="001E7156" w:rsidP="001E7156">
      <w:pPr>
        <w:rPr>
          <w:rFonts w:ascii="Verdana" w:hAnsi="Verdana" w:cs="Arial"/>
        </w:rPr>
      </w:pPr>
      <w:r w:rsidRPr="008A7586">
        <w:rPr>
          <w:rFonts w:ascii="Verdana" w:hAnsi="Verdana" w:cs="Arial"/>
        </w:rPr>
        <w:t>Reg. C.R.E.A. N.º _____________________</w:t>
      </w:r>
    </w:p>
    <w:p w14:paraId="24FD1A96" w14:textId="77777777" w:rsidR="001E7156" w:rsidRPr="008A7586" w:rsidRDefault="001E7156" w:rsidP="001E7156">
      <w:pPr>
        <w:rPr>
          <w:rFonts w:ascii="Verdana" w:hAnsi="Verdana" w:cs="Arial"/>
        </w:rPr>
      </w:pPr>
    </w:p>
    <w:p w14:paraId="1CF1B0D4" w14:textId="77777777" w:rsidR="001E7156" w:rsidRPr="008A7586" w:rsidRDefault="001E7156" w:rsidP="001E7156">
      <w:pPr>
        <w:pStyle w:val="Cabealho"/>
        <w:rPr>
          <w:rFonts w:ascii="Verdana" w:hAnsi="Verdana" w:cs="Arial"/>
        </w:rPr>
      </w:pPr>
    </w:p>
    <w:p w14:paraId="7F1981AA" w14:textId="77777777" w:rsidR="001E7156" w:rsidRPr="008A7586" w:rsidRDefault="001E7156" w:rsidP="001E7156">
      <w:pPr>
        <w:pStyle w:val="Cabealho"/>
        <w:jc w:val="center"/>
        <w:rPr>
          <w:rFonts w:ascii="Verdana" w:hAnsi="Verdana" w:cs="Arial"/>
        </w:rPr>
      </w:pPr>
    </w:p>
    <w:p w14:paraId="10904FFF" w14:textId="77777777" w:rsidR="001E7156" w:rsidRPr="008A7586" w:rsidRDefault="001E7156" w:rsidP="001E7156">
      <w:pPr>
        <w:pStyle w:val="Cabealho"/>
        <w:jc w:val="center"/>
        <w:rPr>
          <w:rFonts w:ascii="Verdana" w:hAnsi="Verdana" w:cs="Arial"/>
        </w:rPr>
      </w:pPr>
    </w:p>
    <w:p w14:paraId="0B599938" w14:textId="77777777" w:rsidR="001E7156" w:rsidRPr="008A7586" w:rsidRDefault="001E7156" w:rsidP="001E7156">
      <w:pPr>
        <w:pStyle w:val="Cabealho"/>
        <w:jc w:val="center"/>
        <w:rPr>
          <w:rFonts w:ascii="Verdana" w:hAnsi="Verdana" w:cs="Arial"/>
        </w:rPr>
      </w:pPr>
    </w:p>
    <w:p w14:paraId="0757B9F0" w14:textId="77777777" w:rsidR="001E7156" w:rsidRPr="008A7586" w:rsidRDefault="001E7156" w:rsidP="001E7156">
      <w:pPr>
        <w:pStyle w:val="Cabealho"/>
        <w:jc w:val="center"/>
        <w:rPr>
          <w:rFonts w:ascii="Verdana" w:hAnsi="Verdana" w:cs="Arial"/>
        </w:rPr>
      </w:pPr>
      <w:r w:rsidRPr="008A7586">
        <w:rPr>
          <w:rFonts w:ascii="Verdana" w:hAnsi="Verdana" w:cs="Arial"/>
        </w:rPr>
        <w:t>_________________________</w:t>
      </w:r>
    </w:p>
    <w:p w14:paraId="4B84CF54" w14:textId="77777777" w:rsidR="001E7156" w:rsidRPr="008A7586" w:rsidRDefault="001E7156" w:rsidP="001E7156">
      <w:pPr>
        <w:pStyle w:val="Cabealho"/>
        <w:jc w:val="center"/>
        <w:rPr>
          <w:rFonts w:ascii="Verdana" w:hAnsi="Verdana" w:cs="Arial"/>
        </w:rPr>
      </w:pPr>
      <w:r w:rsidRPr="008A7586">
        <w:rPr>
          <w:rFonts w:ascii="Verdana" w:hAnsi="Verdana" w:cs="Arial"/>
        </w:rPr>
        <w:t>Assinatura</w:t>
      </w:r>
    </w:p>
    <w:p w14:paraId="4112AA9F" w14:textId="77777777" w:rsidR="001E7156" w:rsidRPr="008A7586" w:rsidRDefault="001E7156" w:rsidP="001E7156">
      <w:pPr>
        <w:jc w:val="both"/>
        <w:rPr>
          <w:rFonts w:ascii="Verdana" w:hAnsi="Verdana"/>
        </w:rPr>
      </w:pPr>
    </w:p>
    <w:p w14:paraId="04287F31" w14:textId="77777777" w:rsidR="001E7156" w:rsidRPr="008A7586" w:rsidRDefault="001E7156" w:rsidP="001E7156">
      <w:pPr>
        <w:pStyle w:val="TextosemFormatao"/>
        <w:ind w:right="-1"/>
        <w:jc w:val="both"/>
        <w:rPr>
          <w:rFonts w:ascii="Verdana" w:hAnsi="Verdana" w:cs="Arial"/>
          <w:b/>
        </w:rPr>
      </w:pPr>
    </w:p>
    <w:p w14:paraId="20A41DB8" w14:textId="77777777" w:rsidR="001E7156" w:rsidRPr="008A7586" w:rsidRDefault="001E7156" w:rsidP="001E7156">
      <w:pPr>
        <w:pStyle w:val="TextosemFormatao"/>
        <w:ind w:right="-1"/>
        <w:jc w:val="both"/>
        <w:rPr>
          <w:rFonts w:ascii="Verdana" w:hAnsi="Verdana" w:cs="Arial"/>
          <w:b/>
        </w:rPr>
      </w:pPr>
    </w:p>
    <w:p w14:paraId="5314E80C" w14:textId="77777777" w:rsidR="001E7156" w:rsidRPr="008A7586" w:rsidRDefault="001E7156" w:rsidP="001E7156">
      <w:pPr>
        <w:pStyle w:val="TextosemFormatao"/>
        <w:ind w:right="-1"/>
        <w:jc w:val="center"/>
        <w:rPr>
          <w:rFonts w:ascii="Verdana" w:hAnsi="Verdana" w:cs="Arial"/>
          <w:b/>
          <w:bCs/>
          <w:noProof/>
        </w:rPr>
      </w:pPr>
    </w:p>
    <w:p w14:paraId="6416E3C8" w14:textId="77777777" w:rsidR="001E7156" w:rsidRPr="008A7586" w:rsidRDefault="001E7156" w:rsidP="001E7156">
      <w:pPr>
        <w:pStyle w:val="TextosemFormatao"/>
        <w:ind w:right="-1"/>
        <w:jc w:val="center"/>
        <w:rPr>
          <w:rFonts w:ascii="Verdana" w:hAnsi="Verdana" w:cs="Arial"/>
          <w:b/>
          <w:bCs/>
          <w:noProof/>
        </w:rPr>
      </w:pPr>
    </w:p>
    <w:p w14:paraId="5D2D5E2D" w14:textId="77777777" w:rsidR="001E7156" w:rsidRPr="008A7586" w:rsidRDefault="001E7156" w:rsidP="001E7156">
      <w:pPr>
        <w:pStyle w:val="TextosemFormatao"/>
        <w:ind w:right="-1"/>
        <w:jc w:val="center"/>
        <w:rPr>
          <w:rFonts w:ascii="Verdana" w:hAnsi="Verdana" w:cs="Arial"/>
          <w:b/>
          <w:bCs/>
          <w:noProof/>
        </w:rPr>
      </w:pPr>
    </w:p>
    <w:p w14:paraId="3082BB1E" w14:textId="77777777" w:rsidR="001E7156" w:rsidRDefault="001E7156" w:rsidP="001E7156">
      <w:pPr>
        <w:pStyle w:val="TextosemFormatao"/>
        <w:ind w:right="-1"/>
        <w:jc w:val="center"/>
        <w:rPr>
          <w:rFonts w:ascii="Verdana" w:hAnsi="Verdana" w:cs="Arial"/>
          <w:b/>
          <w:bCs/>
          <w:noProof/>
        </w:rPr>
      </w:pPr>
    </w:p>
    <w:p w14:paraId="1F6E5B0C" w14:textId="0D0FBA6C" w:rsidR="001E7156" w:rsidRPr="008A7586" w:rsidRDefault="001E7156" w:rsidP="001E1693">
      <w:pPr>
        <w:spacing w:after="200" w:line="276" w:lineRule="auto"/>
        <w:jc w:val="center"/>
        <w:rPr>
          <w:rFonts w:ascii="Verdana" w:hAnsi="Verdana" w:cs="Arial"/>
          <w:b/>
        </w:rPr>
      </w:pPr>
      <w:r>
        <w:rPr>
          <w:rFonts w:ascii="Verdana" w:hAnsi="Verdana" w:cs="Arial"/>
          <w:b/>
        </w:rPr>
        <w:br w:type="page"/>
      </w:r>
      <w:r>
        <w:rPr>
          <w:rFonts w:ascii="Verdana" w:hAnsi="Verdana" w:cs="Arial"/>
          <w:b/>
        </w:rPr>
        <w:lastRenderedPageBreak/>
        <w:t>A</w:t>
      </w:r>
      <w:r w:rsidRPr="008A7586">
        <w:rPr>
          <w:rFonts w:ascii="Verdana" w:hAnsi="Verdana" w:cs="Arial"/>
          <w:b/>
        </w:rPr>
        <w:t xml:space="preserve">NEXO </w:t>
      </w:r>
      <w:r>
        <w:rPr>
          <w:rFonts w:ascii="Verdana" w:hAnsi="Verdana" w:cs="Arial"/>
          <w:b/>
        </w:rPr>
        <w:t>VI</w:t>
      </w:r>
    </w:p>
    <w:p w14:paraId="67A79A39" w14:textId="77777777" w:rsidR="001E7156" w:rsidRPr="008A7586" w:rsidRDefault="001E7156" w:rsidP="001E7156">
      <w:pPr>
        <w:pStyle w:val="TextosemFormatao"/>
        <w:ind w:right="-1"/>
        <w:jc w:val="center"/>
        <w:rPr>
          <w:rFonts w:ascii="Verdana" w:hAnsi="Verdana" w:cs="Arial"/>
          <w:b/>
        </w:rPr>
      </w:pPr>
    </w:p>
    <w:p w14:paraId="23D465C2" w14:textId="518F747E" w:rsidR="001E7156" w:rsidRPr="008A7586" w:rsidRDefault="001E7156" w:rsidP="001E7156">
      <w:pPr>
        <w:pStyle w:val="TextosemFormatao"/>
        <w:ind w:right="-1"/>
        <w:jc w:val="center"/>
        <w:rPr>
          <w:rFonts w:ascii="Verdana" w:hAnsi="Verdana" w:cs="Arial"/>
          <w:b/>
        </w:rPr>
      </w:pPr>
      <w:r w:rsidRPr="008A7586">
        <w:rPr>
          <w:rFonts w:ascii="Verdana" w:hAnsi="Verdana" w:cs="Arial"/>
          <w:b/>
        </w:rPr>
        <w:t>TOMADA DE PREÇOS Nº 00</w:t>
      </w:r>
      <w:r w:rsidR="00F549B3">
        <w:rPr>
          <w:rFonts w:ascii="Verdana" w:hAnsi="Verdana" w:cs="Arial"/>
          <w:b/>
        </w:rPr>
        <w:t>2</w:t>
      </w:r>
      <w:r w:rsidRPr="008A7586">
        <w:rPr>
          <w:rFonts w:ascii="Verdana" w:hAnsi="Verdana" w:cs="Arial"/>
          <w:b/>
        </w:rPr>
        <w:t>/20</w:t>
      </w:r>
      <w:r w:rsidR="00CB677A">
        <w:rPr>
          <w:rFonts w:ascii="Verdana" w:hAnsi="Verdana" w:cs="Arial"/>
          <w:b/>
        </w:rPr>
        <w:t>2</w:t>
      </w:r>
      <w:r w:rsidR="00727A3C">
        <w:rPr>
          <w:rFonts w:ascii="Verdana" w:hAnsi="Verdana" w:cs="Arial"/>
          <w:b/>
        </w:rPr>
        <w:t>3</w:t>
      </w:r>
    </w:p>
    <w:p w14:paraId="26509048" w14:textId="77777777" w:rsidR="001E7156" w:rsidRPr="008A7586" w:rsidRDefault="001E7156" w:rsidP="001E7156">
      <w:pPr>
        <w:pStyle w:val="TextosemFormatao"/>
        <w:ind w:right="-1"/>
        <w:jc w:val="center"/>
        <w:rPr>
          <w:rFonts w:ascii="Verdana" w:hAnsi="Verdana" w:cs="Arial"/>
          <w:b/>
        </w:rPr>
      </w:pPr>
    </w:p>
    <w:p w14:paraId="7BBBD499" w14:textId="77777777" w:rsidR="001E7156" w:rsidRPr="008A7586" w:rsidRDefault="001E7156" w:rsidP="001E7156">
      <w:pPr>
        <w:jc w:val="center"/>
        <w:rPr>
          <w:rFonts w:ascii="Verdana" w:hAnsi="Verdana" w:cs="Arial"/>
          <w:b/>
        </w:rPr>
      </w:pPr>
      <w:r w:rsidRPr="008A7586">
        <w:rPr>
          <w:rFonts w:ascii="Verdana" w:hAnsi="Verdana" w:cs="Arial"/>
          <w:b/>
        </w:rPr>
        <w:t xml:space="preserve">DECLARAÇÃO DE ENQUADRAMENTO COMO MICROEMPRESA </w:t>
      </w:r>
    </w:p>
    <w:p w14:paraId="6FD7E57E" w14:textId="77777777" w:rsidR="001E7156" w:rsidRPr="008A7586" w:rsidRDefault="001E7156" w:rsidP="001E7156">
      <w:pPr>
        <w:jc w:val="center"/>
        <w:rPr>
          <w:rFonts w:ascii="Verdana" w:hAnsi="Verdana" w:cs="Arial"/>
          <w:b/>
        </w:rPr>
      </w:pPr>
      <w:r w:rsidRPr="008A7586">
        <w:rPr>
          <w:rFonts w:ascii="Verdana" w:hAnsi="Verdana" w:cs="Arial"/>
          <w:b/>
        </w:rPr>
        <w:t>OU EMPRESA DE PEQUENO PORTE</w:t>
      </w:r>
    </w:p>
    <w:p w14:paraId="488C12FA" w14:textId="77777777" w:rsidR="001E7156" w:rsidRPr="008A7586" w:rsidRDefault="001E7156" w:rsidP="001E7156">
      <w:pPr>
        <w:jc w:val="both"/>
        <w:rPr>
          <w:rFonts w:ascii="Verdana" w:hAnsi="Verdana"/>
        </w:rPr>
      </w:pPr>
    </w:p>
    <w:p w14:paraId="40C0D291" w14:textId="77777777" w:rsidR="001E7156" w:rsidRPr="008A7586" w:rsidRDefault="001E7156" w:rsidP="001E7156">
      <w:pPr>
        <w:jc w:val="both"/>
        <w:rPr>
          <w:rFonts w:ascii="Verdana" w:hAnsi="Verdana"/>
        </w:rPr>
      </w:pPr>
    </w:p>
    <w:p w14:paraId="405AE509" w14:textId="77777777" w:rsidR="001E7156" w:rsidRPr="008A7586" w:rsidRDefault="001E7156" w:rsidP="001E7156">
      <w:pPr>
        <w:jc w:val="both"/>
        <w:rPr>
          <w:rFonts w:ascii="Verdana" w:hAnsi="Verdana"/>
        </w:rPr>
      </w:pPr>
    </w:p>
    <w:p w14:paraId="7A11545F" w14:textId="77777777" w:rsidR="001E7156" w:rsidRPr="008A7586" w:rsidRDefault="001E7156" w:rsidP="001E7156">
      <w:pPr>
        <w:spacing w:line="360" w:lineRule="auto"/>
        <w:jc w:val="both"/>
        <w:rPr>
          <w:rFonts w:ascii="Verdana" w:hAnsi="Verdana" w:cs="Arial"/>
        </w:rPr>
      </w:pPr>
      <w:r w:rsidRPr="008A7586">
        <w:rPr>
          <w:rFonts w:ascii="Verdana" w:hAnsi="Verdana" w:cs="Arial"/>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A7586">
        <w:rPr>
          <w:rFonts w:ascii="Verdana" w:hAnsi="Verdana" w:cs="Arial"/>
          <w:b/>
        </w:rPr>
        <w:t>(microempresa ou empresa de pequeno porte).</w:t>
      </w:r>
      <w:r w:rsidRPr="008A7586">
        <w:rPr>
          <w:rFonts w:ascii="Verdana" w:hAnsi="Verdana" w:cs="Arial"/>
        </w:rPr>
        <w:t xml:space="preserve"> Declara ainda que não há nenhum dos impedimentos previstos no § 4°, art. 3° da LC 123/06.</w:t>
      </w:r>
    </w:p>
    <w:p w14:paraId="05DEB302" w14:textId="77777777" w:rsidR="001E7156" w:rsidRPr="008A7586" w:rsidRDefault="001E7156" w:rsidP="001E7156">
      <w:pPr>
        <w:jc w:val="both"/>
        <w:rPr>
          <w:rFonts w:ascii="Verdana" w:hAnsi="Verdana" w:cs="Arial"/>
        </w:rPr>
      </w:pPr>
    </w:p>
    <w:p w14:paraId="4B85F5D2" w14:textId="77777777" w:rsidR="001E7156" w:rsidRDefault="001E7156" w:rsidP="001E7156">
      <w:pPr>
        <w:jc w:val="both"/>
        <w:rPr>
          <w:rFonts w:ascii="Verdana" w:hAnsi="Verdana" w:cs="Arial"/>
        </w:rPr>
      </w:pPr>
    </w:p>
    <w:p w14:paraId="6D344590" w14:textId="77777777" w:rsidR="001E7156" w:rsidRPr="008A7586" w:rsidRDefault="001E7156" w:rsidP="001E7156">
      <w:pPr>
        <w:jc w:val="both"/>
        <w:rPr>
          <w:rFonts w:ascii="Verdana" w:hAnsi="Verdana" w:cs="Arial"/>
        </w:rPr>
      </w:pPr>
    </w:p>
    <w:p w14:paraId="095DA212" w14:textId="77777777" w:rsidR="001E7156" w:rsidRPr="008A7586" w:rsidRDefault="001E7156" w:rsidP="001E7156">
      <w:pPr>
        <w:jc w:val="both"/>
        <w:rPr>
          <w:rFonts w:ascii="Verdana" w:hAnsi="Verdana" w:cs="Arial"/>
        </w:rPr>
      </w:pPr>
      <w:r w:rsidRPr="008A7586">
        <w:rPr>
          <w:rFonts w:ascii="Verdana" w:hAnsi="Verdana" w:cs="Arial"/>
        </w:rPr>
        <w:t>___________________________, ____ de ______________ de __________.</w:t>
      </w:r>
    </w:p>
    <w:p w14:paraId="681F50A6" w14:textId="77777777" w:rsidR="001E7156" w:rsidRPr="008A7586" w:rsidRDefault="001E7156" w:rsidP="001E7156">
      <w:pPr>
        <w:jc w:val="both"/>
        <w:rPr>
          <w:rFonts w:ascii="Verdana" w:hAnsi="Verdana"/>
        </w:rPr>
      </w:pPr>
    </w:p>
    <w:p w14:paraId="1465CE6B" w14:textId="77777777" w:rsidR="001E7156" w:rsidRPr="008A7586" w:rsidRDefault="001E7156" w:rsidP="001E7156">
      <w:pPr>
        <w:jc w:val="both"/>
        <w:rPr>
          <w:rFonts w:ascii="Verdana" w:hAnsi="Verdana" w:cs="Arial"/>
        </w:rPr>
      </w:pPr>
    </w:p>
    <w:p w14:paraId="20AC97BE" w14:textId="77777777" w:rsidR="001E7156" w:rsidRPr="008A7586" w:rsidRDefault="001E7156" w:rsidP="001E7156">
      <w:pPr>
        <w:jc w:val="both"/>
        <w:rPr>
          <w:rFonts w:ascii="Verdana" w:hAnsi="Verdana" w:cs="Arial"/>
        </w:rPr>
      </w:pPr>
    </w:p>
    <w:p w14:paraId="184628B2" w14:textId="77777777" w:rsidR="001E7156" w:rsidRDefault="001E7156" w:rsidP="001E7156">
      <w:pPr>
        <w:pStyle w:val="TextosemFormatao"/>
        <w:ind w:right="-1"/>
        <w:jc w:val="center"/>
        <w:rPr>
          <w:rFonts w:ascii="Verdana" w:hAnsi="Verdana" w:cs="Arial"/>
          <w:b/>
          <w:bCs/>
          <w:noProof/>
        </w:rPr>
      </w:pPr>
    </w:p>
    <w:p w14:paraId="5693F1E1" w14:textId="77777777" w:rsidR="001E7156" w:rsidRDefault="001E7156" w:rsidP="001E7156">
      <w:pPr>
        <w:pStyle w:val="TextosemFormatao"/>
        <w:ind w:right="-1"/>
        <w:jc w:val="center"/>
        <w:rPr>
          <w:rFonts w:ascii="Verdana" w:hAnsi="Verdana" w:cs="Arial"/>
          <w:b/>
          <w:bCs/>
          <w:noProof/>
        </w:rPr>
      </w:pPr>
    </w:p>
    <w:p w14:paraId="04B32DF1" w14:textId="77777777" w:rsidR="001E7156" w:rsidRDefault="001E7156" w:rsidP="001E7156">
      <w:pPr>
        <w:pStyle w:val="TextosemFormatao"/>
        <w:ind w:right="-1"/>
        <w:jc w:val="center"/>
        <w:rPr>
          <w:rFonts w:ascii="Verdana" w:hAnsi="Verdana" w:cs="Arial"/>
          <w:b/>
          <w:bCs/>
          <w:noProof/>
        </w:rPr>
      </w:pPr>
      <w:r>
        <w:rPr>
          <w:rFonts w:ascii="Verdana" w:hAnsi="Verdana" w:cs="Arial"/>
          <w:b/>
          <w:bCs/>
          <w:noProof/>
        </w:rPr>
        <w:t>_________________________</w:t>
      </w:r>
    </w:p>
    <w:p w14:paraId="68F62AEC" w14:textId="77777777" w:rsidR="001E7156" w:rsidRPr="00587732" w:rsidRDefault="001E7156" w:rsidP="001E7156">
      <w:pPr>
        <w:pStyle w:val="TextosemFormatao"/>
        <w:ind w:right="-1"/>
        <w:jc w:val="center"/>
        <w:rPr>
          <w:rFonts w:ascii="Verdana" w:hAnsi="Verdana" w:cs="Arial"/>
          <w:bCs/>
          <w:noProof/>
        </w:rPr>
      </w:pPr>
      <w:r w:rsidRPr="00587732">
        <w:rPr>
          <w:rFonts w:ascii="Verdana" w:hAnsi="Verdana" w:cs="Arial"/>
          <w:bCs/>
          <w:noProof/>
        </w:rPr>
        <w:t>Assinatura</w:t>
      </w:r>
      <w:r w:rsidRPr="00587732">
        <w:rPr>
          <w:rFonts w:ascii="Verdana" w:hAnsi="Verdana" w:cs="Arial"/>
          <w:bCs/>
          <w:noProof/>
        </w:rPr>
        <w:br w:type="page"/>
      </w:r>
    </w:p>
    <w:p w14:paraId="25A8AE0F" w14:textId="2F6F7DC7" w:rsidR="001E7156" w:rsidRPr="001E1693" w:rsidRDefault="001E7156" w:rsidP="001E1693">
      <w:pPr>
        <w:pStyle w:val="TextosemFormatao"/>
        <w:ind w:right="-1"/>
        <w:jc w:val="center"/>
        <w:rPr>
          <w:rFonts w:ascii="Verdana" w:hAnsi="Verdana" w:cs="Arial"/>
        </w:rPr>
      </w:pPr>
      <w:r w:rsidRPr="008A7586">
        <w:rPr>
          <w:rFonts w:ascii="Verdana" w:hAnsi="Verdana" w:cs="Arial"/>
          <w:b/>
        </w:rPr>
        <w:lastRenderedPageBreak/>
        <w:t xml:space="preserve">ANEXO </w:t>
      </w:r>
      <w:r>
        <w:rPr>
          <w:rFonts w:ascii="Verdana" w:hAnsi="Verdana" w:cs="Arial"/>
          <w:b/>
        </w:rPr>
        <w:t>VII</w:t>
      </w:r>
    </w:p>
    <w:p w14:paraId="181F87D8" w14:textId="2D50F211" w:rsidR="001E7156" w:rsidRPr="008A7586" w:rsidRDefault="001E7156" w:rsidP="001E1693">
      <w:pPr>
        <w:pStyle w:val="TextosemFormatao"/>
        <w:ind w:right="-1"/>
        <w:jc w:val="center"/>
        <w:rPr>
          <w:rFonts w:ascii="Verdana" w:hAnsi="Verdana" w:cs="Arial"/>
          <w:b/>
        </w:rPr>
      </w:pPr>
      <w:r w:rsidRPr="008A7586">
        <w:rPr>
          <w:rFonts w:ascii="Verdana" w:hAnsi="Verdana" w:cs="Arial"/>
          <w:b/>
        </w:rPr>
        <w:t>TOMADA DE PREÇOS Nº 00</w:t>
      </w:r>
      <w:r w:rsidR="00F549B3">
        <w:rPr>
          <w:rFonts w:ascii="Verdana" w:hAnsi="Verdana" w:cs="Arial"/>
          <w:b/>
        </w:rPr>
        <w:t>2</w:t>
      </w:r>
      <w:r>
        <w:rPr>
          <w:rFonts w:ascii="Verdana" w:hAnsi="Verdana" w:cs="Arial"/>
          <w:b/>
        </w:rPr>
        <w:t>/</w:t>
      </w:r>
      <w:r w:rsidRPr="008A7586">
        <w:rPr>
          <w:rFonts w:ascii="Verdana" w:hAnsi="Verdana" w:cs="Arial"/>
          <w:b/>
        </w:rPr>
        <w:t>20</w:t>
      </w:r>
      <w:r w:rsidR="00CC6E65">
        <w:rPr>
          <w:rFonts w:ascii="Verdana" w:hAnsi="Verdana" w:cs="Arial"/>
          <w:b/>
        </w:rPr>
        <w:t>2</w:t>
      </w:r>
      <w:r w:rsidR="00727A3C">
        <w:rPr>
          <w:rFonts w:ascii="Verdana" w:hAnsi="Verdana" w:cs="Arial"/>
          <w:b/>
        </w:rPr>
        <w:t>3</w:t>
      </w:r>
    </w:p>
    <w:p w14:paraId="0CAB245E" w14:textId="386D741D" w:rsidR="001E7156" w:rsidRDefault="005506A7" w:rsidP="001E7156">
      <w:pPr>
        <w:pStyle w:val="TextosemFormatao"/>
        <w:ind w:right="-1"/>
        <w:jc w:val="center"/>
        <w:rPr>
          <w:rFonts w:ascii="Verdana" w:hAnsi="Verdana" w:cs="Arial"/>
          <w:b/>
        </w:rPr>
      </w:pPr>
      <w:r>
        <w:rPr>
          <w:rFonts w:ascii="Verdana" w:hAnsi="Verdana" w:cs="Arial"/>
          <w:b/>
        </w:rPr>
        <w:t>COMPOSIÇÃO DO BDI</w:t>
      </w:r>
    </w:p>
    <w:p w14:paraId="1C9ED4C9" w14:textId="77777777" w:rsidR="001E7156" w:rsidRDefault="001E7156" w:rsidP="001E7156">
      <w:pPr>
        <w:pStyle w:val="TextosemFormatao"/>
        <w:ind w:right="-1"/>
        <w:jc w:val="center"/>
        <w:rPr>
          <w:rFonts w:ascii="Verdana" w:hAnsi="Verdana" w:cs="Arial"/>
          <w:b/>
        </w:rPr>
      </w:pPr>
    </w:p>
    <w:tbl>
      <w:tblPr>
        <w:tblW w:w="9654" w:type="dxa"/>
        <w:tblInd w:w="55" w:type="dxa"/>
        <w:tblCellMar>
          <w:left w:w="70" w:type="dxa"/>
          <w:right w:w="70" w:type="dxa"/>
        </w:tblCellMar>
        <w:tblLook w:val="04A0" w:firstRow="1" w:lastRow="0" w:firstColumn="1" w:lastColumn="0" w:noHBand="0" w:noVBand="1"/>
      </w:tblPr>
      <w:tblGrid>
        <w:gridCol w:w="1000"/>
        <w:gridCol w:w="149"/>
        <w:gridCol w:w="1002"/>
        <w:gridCol w:w="960"/>
        <w:gridCol w:w="960"/>
        <w:gridCol w:w="960"/>
        <w:gridCol w:w="960"/>
        <w:gridCol w:w="960"/>
        <w:gridCol w:w="1360"/>
        <w:gridCol w:w="1343"/>
      </w:tblGrid>
      <w:tr w:rsidR="001E7156" w:rsidRPr="00573E6F" w14:paraId="102306AF" w14:textId="77777777" w:rsidTr="001E7156">
        <w:trPr>
          <w:trHeight w:val="267"/>
        </w:trPr>
        <w:tc>
          <w:tcPr>
            <w:tcW w:w="1149" w:type="dxa"/>
            <w:gridSpan w:val="2"/>
            <w:tcBorders>
              <w:top w:val="single" w:sz="8" w:space="0" w:color="000000"/>
              <w:left w:val="single" w:sz="8" w:space="0" w:color="auto"/>
              <w:bottom w:val="nil"/>
              <w:right w:val="nil"/>
            </w:tcBorders>
            <w:shd w:val="clear" w:color="auto" w:fill="auto"/>
            <w:hideMark/>
          </w:tcPr>
          <w:p w14:paraId="1455E40F" w14:textId="77777777" w:rsidR="001E7156" w:rsidRPr="00573E6F" w:rsidRDefault="001E7156" w:rsidP="001E7156">
            <w:pPr>
              <w:rPr>
                <w:rFonts w:ascii="Verdana" w:hAnsi="Verdana" w:cs="Arial"/>
              </w:rPr>
            </w:pPr>
            <w:r w:rsidRPr="00573E6F">
              <w:rPr>
                <w:rFonts w:ascii="Verdana" w:hAnsi="Verdana" w:cs="Arial"/>
              </w:rPr>
              <w:t> </w:t>
            </w:r>
          </w:p>
        </w:tc>
        <w:tc>
          <w:tcPr>
            <w:tcW w:w="1002" w:type="dxa"/>
            <w:tcBorders>
              <w:top w:val="single" w:sz="8" w:space="0" w:color="000000"/>
              <w:left w:val="nil"/>
              <w:bottom w:val="nil"/>
              <w:right w:val="nil"/>
            </w:tcBorders>
            <w:shd w:val="clear" w:color="auto" w:fill="auto"/>
            <w:noWrap/>
            <w:vAlign w:val="bottom"/>
            <w:hideMark/>
          </w:tcPr>
          <w:p w14:paraId="3E1AE067" w14:textId="77777777" w:rsidR="001E7156" w:rsidRPr="00573E6F" w:rsidRDefault="001E7156" w:rsidP="001E7156">
            <w:pPr>
              <w:rPr>
                <w:rFonts w:ascii="Verdana" w:hAnsi="Verdana" w:cs="Arial"/>
              </w:rPr>
            </w:pPr>
          </w:p>
        </w:tc>
        <w:tc>
          <w:tcPr>
            <w:tcW w:w="960" w:type="dxa"/>
            <w:tcBorders>
              <w:top w:val="single" w:sz="8" w:space="0" w:color="000000"/>
              <w:left w:val="nil"/>
              <w:bottom w:val="nil"/>
              <w:right w:val="single" w:sz="8" w:space="0" w:color="auto"/>
            </w:tcBorders>
            <w:shd w:val="clear" w:color="auto" w:fill="auto"/>
            <w:noWrap/>
            <w:vAlign w:val="bottom"/>
            <w:hideMark/>
          </w:tcPr>
          <w:p w14:paraId="281F97CD" w14:textId="77777777" w:rsidR="001E7156" w:rsidRPr="00573E6F" w:rsidRDefault="001E7156" w:rsidP="001E7156">
            <w:pPr>
              <w:rPr>
                <w:rFonts w:ascii="Verdana" w:hAnsi="Verdana" w:cs="Arial"/>
              </w:rPr>
            </w:pPr>
            <w:r w:rsidRPr="00573E6F">
              <w:rPr>
                <w:rFonts w:ascii="Verdana" w:hAnsi="Verdana" w:cs="Arial"/>
              </w:rPr>
              <w:t> </w:t>
            </w:r>
          </w:p>
        </w:tc>
        <w:tc>
          <w:tcPr>
            <w:tcW w:w="3840" w:type="dxa"/>
            <w:gridSpan w:val="4"/>
            <w:vMerge w:val="restart"/>
            <w:tcBorders>
              <w:top w:val="single" w:sz="8" w:space="0" w:color="000000"/>
              <w:left w:val="nil"/>
              <w:bottom w:val="single" w:sz="8" w:space="0" w:color="000000"/>
              <w:right w:val="nil"/>
            </w:tcBorders>
            <w:shd w:val="clear" w:color="auto" w:fill="auto"/>
            <w:vAlign w:val="center"/>
            <w:hideMark/>
          </w:tcPr>
          <w:p w14:paraId="5F0F58C8" w14:textId="77777777" w:rsidR="001E7156" w:rsidRPr="00573E6F" w:rsidRDefault="001E7156" w:rsidP="001E7156">
            <w:pPr>
              <w:jc w:val="center"/>
              <w:rPr>
                <w:rFonts w:ascii="Verdana" w:hAnsi="Verdana" w:cs="Arial"/>
                <w:b/>
                <w:bCs/>
              </w:rPr>
            </w:pPr>
            <w:r w:rsidRPr="00573E6F">
              <w:rPr>
                <w:rFonts w:ascii="Verdana" w:hAnsi="Verdana" w:cs="Arial"/>
                <w:b/>
                <w:bCs/>
              </w:rPr>
              <w:t>PLANILHA DE BDI PARA OBRAS E SERVIÇOS DE ENGENHARIA (MODELO)</w:t>
            </w:r>
          </w:p>
        </w:tc>
        <w:tc>
          <w:tcPr>
            <w:tcW w:w="1360" w:type="dxa"/>
            <w:tcBorders>
              <w:top w:val="single" w:sz="8" w:space="0" w:color="000000"/>
              <w:left w:val="single" w:sz="8" w:space="0" w:color="000000"/>
              <w:bottom w:val="nil"/>
              <w:right w:val="nil"/>
            </w:tcBorders>
            <w:shd w:val="clear" w:color="CCCCFF" w:fill="99CCFF"/>
            <w:hideMark/>
          </w:tcPr>
          <w:p w14:paraId="6ACDCB2B" w14:textId="77777777" w:rsidR="001E7156" w:rsidRPr="00573E6F" w:rsidRDefault="001E7156" w:rsidP="001E7156">
            <w:pPr>
              <w:jc w:val="center"/>
              <w:rPr>
                <w:rFonts w:ascii="Verdana" w:hAnsi="Verdana" w:cs="Arial"/>
              </w:rPr>
            </w:pPr>
            <w:r w:rsidRPr="00573E6F">
              <w:rPr>
                <w:rFonts w:ascii="Verdana" w:hAnsi="Verdana" w:cs="Arial"/>
              </w:rPr>
              <w:t>0</w:t>
            </w:r>
          </w:p>
        </w:tc>
        <w:tc>
          <w:tcPr>
            <w:tcW w:w="1343" w:type="dxa"/>
            <w:tcBorders>
              <w:top w:val="single" w:sz="8" w:space="0" w:color="000000"/>
              <w:left w:val="single" w:sz="8" w:space="0" w:color="000000"/>
              <w:bottom w:val="nil"/>
              <w:right w:val="single" w:sz="8" w:space="0" w:color="000000"/>
            </w:tcBorders>
            <w:shd w:val="clear" w:color="auto" w:fill="auto"/>
            <w:vAlign w:val="bottom"/>
            <w:hideMark/>
          </w:tcPr>
          <w:p w14:paraId="73F81AA4" w14:textId="77777777" w:rsidR="001E7156" w:rsidRPr="00573E6F" w:rsidRDefault="001E7156" w:rsidP="001E7156">
            <w:pPr>
              <w:jc w:val="center"/>
              <w:rPr>
                <w:rFonts w:ascii="Verdana" w:hAnsi="Verdana" w:cs="Arial"/>
              </w:rPr>
            </w:pPr>
            <w:r w:rsidRPr="00573E6F">
              <w:rPr>
                <w:rFonts w:ascii="Verdana" w:hAnsi="Verdana" w:cs="Arial"/>
              </w:rPr>
              <w:t>1</w:t>
            </w:r>
          </w:p>
        </w:tc>
      </w:tr>
      <w:tr w:rsidR="001E7156" w:rsidRPr="00573E6F" w14:paraId="67693A0B" w14:textId="77777777" w:rsidTr="001E7156">
        <w:trPr>
          <w:trHeight w:val="270"/>
        </w:trPr>
        <w:tc>
          <w:tcPr>
            <w:tcW w:w="1149" w:type="dxa"/>
            <w:gridSpan w:val="2"/>
            <w:tcBorders>
              <w:top w:val="nil"/>
              <w:left w:val="single" w:sz="8" w:space="0" w:color="auto"/>
              <w:bottom w:val="nil"/>
              <w:right w:val="nil"/>
            </w:tcBorders>
            <w:shd w:val="clear" w:color="auto" w:fill="auto"/>
            <w:hideMark/>
          </w:tcPr>
          <w:p w14:paraId="2AC419DA" w14:textId="77777777" w:rsidR="001E7156" w:rsidRPr="00573E6F" w:rsidRDefault="001E7156" w:rsidP="001E7156">
            <w:pP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40209577" w14:textId="77777777" w:rsidR="001E7156" w:rsidRPr="00573E6F" w:rsidRDefault="001E7156" w:rsidP="001E7156">
            <w:pPr>
              <w:rPr>
                <w:rFonts w:ascii="Verdana" w:hAnsi="Verdana" w:cs="Arial"/>
              </w:rPr>
            </w:pPr>
          </w:p>
        </w:tc>
        <w:tc>
          <w:tcPr>
            <w:tcW w:w="960" w:type="dxa"/>
            <w:tcBorders>
              <w:top w:val="nil"/>
              <w:left w:val="nil"/>
              <w:bottom w:val="nil"/>
              <w:right w:val="single" w:sz="8" w:space="0" w:color="auto"/>
            </w:tcBorders>
            <w:shd w:val="clear" w:color="auto" w:fill="auto"/>
            <w:noWrap/>
            <w:vAlign w:val="bottom"/>
            <w:hideMark/>
          </w:tcPr>
          <w:p w14:paraId="3D12C4D5" w14:textId="77777777" w:rsidR="001E7156" w:rsidRPr="00573E6F" w:rsidRDefault="001E7156" w:rsidP="001E7156">
            <w:pPr>
              <w:rPr>
                <w:rFonts w:ascii="Verdana" w:hAnsi="Verdana" w:cs="Arial"/>
              </w:rPr>
            </w:pPr>
            <w:r w:rsidRPr="00573E6F">
              <w:rPr>
                <w:rFonts w:ascii="Verdana" w:hAnsi="Verdana" w:cs="Arial"/>
              </w:rPr>
              <w:t> </w:t>
            </w:r>
          </w:p>
        </w:tc>
        <w:tc>
          <w:tcPr>
            <w:tcW w:w="3840" w:type="dxa"/>
            <w:gridSpan w:val="4"/>
            <w:vMerge/>
            <w:tcBorders>
              <w:top w:val="nil"/>
              <w:left w:val="nil"/>
              <w:bottom w:val="nil"/>
              <w:right w:val="single" w:sz="8" w:space="0" w:color="auto"/>
            </w:tcBorders>
            <w:vAlign w:val="center"/>
            <w:hideMark/>
          </w:tcPr>
          <w:p w14:paraId="1415E79D" w14:textId="77777777" w:rsidR="001E7156" w:rsidRPr="00573E6F" w:rsidRDefault="001E7156" w:rsidP="001E7156">
            <w:pPr>
              <w:rPr>
                <w:rFonts w:ascii="Verdana" w:hAnsi="Verdana" w:cs="Arial"/>
                <w:b/>
                <w:bCs/>
              </w:rPr>
            </w:pPr>
          </w:p>
        </w:tc>
        <w:tc>
          <w:tcPr>
            <w:tcW w:w="1360" w:type="dxa"/>
            <w:tcBorders>
              <w:top w:val="nil"/>
              <w:left w:val="single" w:sz="8" w:space="0" w:color="000000"/>
              <w:bottom w:val="nil"/>
              <w:right w:val="nil"/>
            </w:tcBorders>
            <w:shd w:val="clear" w:color="auto" w:fill="auto"/>
            <w:hideMark/>
          </w:tcPr>
          <w:p w14:paraId="27632969" w14:textId="77777777" w:rsidR="001E7156" w:rsidRPr="00573E6F" w:rsidRDefault="001E7156" w:rsidP="001E7156">
            <w:pPr>
              <w:jc w:val="center"/>
              <w:rPr>
                <w:rFonts w:ascii="Verdana" w:hAnsi="Verdana" w:cs="Arial"/>
              </w:rPr>
            </w:pPr>
            <w:r w:rsidRPr="00573E6F">
              <w:rPr>
                <w:rFonts w:ascii="Verdana" w:hAnsi="Verdana" w:cs="Arial"/>
              </w:rPr>
              <w:t>Data da Revisão</w:t>
            </w:r>
          </w:p>
        </w:tc>
        <w:tc>
          <w:tcPr>
            <w:tcW w:w="1343" w:type="dxa"/>
            <w:tcBorders>
              <w:top w:val="nil"/>
              <w:left w:val="single" w:sz="8" w:space="0" w:color="000000"/>
              <w:bottom w:val="nil"/>
              <w:right w:val="single" w:sz="8" w:space="0" w:color="000000"/>
            </w:tcBorders>
            <w:shd w:val="clear" w:color="auto" w:fill="auto"/>
            <w:vAlign w:val="bottom"/>
            <w:hideMark/>
          </w:tcPr>
          <w:p w14:paraId="22385D8A"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7A53F65C" w14:textId="77777777" w:rsidTr="001E7156">
        <w:trPr>
          <w:trHeight w:val="300"/>
        </w:trPr>
        <w:tc>
          <w:tcPr>
            <w:tcW w:w="1149" w:type="dxa"/>
            <w:gridSpan w:val="2"/>
            <w:tcBorders>
              <w:top w:val="nil"/>
              <w:left w:val="single" w:sz="8" w:space="0" w:color="auto"/>
              <w:bottom w:val="single" w:sz="8" w:space="0" w:color="auto"/>
              <w:right w:val="nil"/>
            </w:tcBorders>
            <w:shd w:val="clear" w:color="auto" w:fill="auto"/>
            <w:hideMark/>
          </w:tcPr>
          <w:p w14:paraId="4AE499B4" w14:textId="77777777" w:rsidR="001E7156" w:rsidRPr="00573E6F" w:rsidRDefault="001E7156" w:rsidP="001E7156">
            <w:pPr>
              <w:rPr>
                <w:rFonts w:ascii="Verdana" w:hAnsi="Verdana" w:cs="Arial"/>
              </w:rPr>
            </w:pPr>
            <w:r w:rsidRPr="00573E6F">
              <w:rPr>
                <w:rFonts w:ascii="Verdana" w:hAnsi="Verdana" w:cs="Arial"/>
              </w:rPr>
              <w:t> </w:t>
            </w:r>
          </w:p>
        </w:tc>
        <w:tc>
          <w:tcPr>
            <w:tcW w:w="1002" w:type="dxa"/>
            <w:tcBorders>
              <w:top w:val="nil"/>
              <w:left w:val="nil"/>
              <w:bottom w:val="single" w:sz="8" w:space="0" w:color="auto"/>
              <w:right w:val="nil"/>
            </w:tcBorders>
            <w:shd w:val="clear" w:color="auto" w:fill="auto"/>
            <w:noWrap/>
            <w:vAlign w:val="bottom"/>
            <w:hideMark/>
          </w:tcPr>
          <w:p w14:paraId="3EE962D6"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auto"/>
              <w:right w:val="single" w:sz="8" w:space="0" w:color="auto"/>
            </w:tcBorders>
            <w:shd w:val="clear" w:color="auto" w:fill="auto"/>
            <w:noWrap/>
            <w:vAlign w:val="bottom"/>
            <w:hideMark/>
          </w:tcPr>
          <w:p w14:paraId="1A817A6B" w14:textId="77777777" w:rsidR="001E7156" w:rsidRPr="00573E6F" w:rsidRDefault="001E7156" w:rsidP="001E7156">
            <w:pPr>
              <w:rPr>
                <w:rFonts w:ascii="Verdana" w:hAnsi="Verdana" w:cs="Arial"/>
              </w:rPr>
            </w:pPr>
            <w:r w:rsidRPr="00573E6F">
              <w:rPr>
                <w:rFonts w:ascii="Verdana" w:hAnsi="Verdana" w:cs="Arial"/>
              </w:rPr>
              <w:t> </w:t>
            </w:r>
          </w:p>
        </w:tc>
        <w:tc>
          <w:tcPr>
            <w:tcW w:w="3840" w:type="dxa"/>
            <w:gridSpan w:val="4"/>
            <w:vMerge/>
            <w:tcBorders>
              <w:top w:val="nil"/>
              <w:left w:val="nil"/>
              <w:bottom w:val="single" w:sz="8" w:space="0" w:color="auto"/>
              <w:right w:val="single" w:sz="8" w:space="0" w:color="auto"/>
            </w:tcBorders>
            <w:vAlign w:val="center"/>
            <w:hideMark/>
          </w:tcPr>
          <w:p w14:paraId="74422A11" w14:textId="77777777" w:rsidR="001E7156" w:rsidRPr="00573E6F" w:rsidRDefault="001E7156" w:rsidP="001E7156">
            <w:pPr>
              <w:rPr>
                <w:rFonts w:ascii="Verdana" w:hAnsi="Verdana" w:cs="Arial"/>
                <w:b/>
                <w:bCs/>
              </w:rPr>
            </w:pPr>
          </w:p>
        </w:tc>
        <w:tc>
          <w:tcPr>
            <w:tcW w:w="1360" w:type="dxa"/>
            <w:tcBorders>
              <w:top w:val="nil"/>
              <w:left w:val="single" w:sz="8" w:space="0" w:color="000000"/>
              <w:bottom w:val="single" w:sz="8" w:space="0" w:color="000000"/>
              <w:right w:val="nil"/>
            </w:tcBorders>
            <w:shd w:val="clear" w:color="CCCCFF" w:fill="99CCFF"/>
            <w:hideMark/>
          </w:tcPr>
          <w:p w14:paraId="2954CE28" w14:textId="77777777" w:rsidR="001E7156" w:rsidRPr="00573E6F" w:rsidRDefault="001E7156" w:rsidP="001E7156">
            <w:pPr>
              <w:jc w:val="center"/>
              <w:rPr>
                <w:rFonts w:ascii="Verdana" w:hAnsi="Verdana" w:cs="Arial"/>
              </w:rPr>
            </w:pPr>
            <w:r w:rsidRPr="00573E6F">
              <w:rPr>
                <w:rFonts w:ascii="Verdana" w:hAnsi="Verdana" w:cs="Arial"/>
              </w:rPr>
              <w:t> </w:t>
            </w:r>
          </w:p>
        </w:tc>
        <w:tc>
          <w:tcPr>
            <w:tcW w:w="1343" w:type="dxa"/>
            <w:tcBorders>
              <w:top w:val="nil"/>
              <w:left w:val="single" w:sz="8" w:space="0" w:color="000000"/>
              <w:bottom w:val="single" w:sz="8" w:space="0" w:color="000000"/>
              <w:right w:val="single" w:sz="8" w:space="0" w:color="000000"/>
            </w:tcBorders>
            <w:shd w:val="clear" w:color="auto" w:fill="auto"/>
            <w:vAlign w:val="bottom"/>
            <w:hideMark/>
          </w:tcPr>
          <w:p w14:paraId="3575914D"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68803D42" w14:textId="77777777" w:rsidTr="001E7156">
        <w:trPr>
          <w:trHeight w:val="255"/>
        </w:trPr>
        <w:tc>
          <w:tcPr>
            <w:tcW w:w="1149" w:type="dxa"/>
            <w:gridSpan w:val="2"/>
            <w:tcBorders>
              <w:top w:val="nil"/>
              <w:left w:val="single" w:sz="8" w:space="0" w:color="000000"/>
              <w:bottom w:val="nil"/>
              <w:right w:val="nil"/>
            </w:tcBorders>
            <w:shd w:val="clear" w:color="auto" w:fill="auto"/>
            <w:noWrap/>
            <w:vAlign w:val="bottom"/>
            <w:hideMark/>
          </w:tcPr>
          <w:p w14:paraId="021F1AE4" w14:textId="77777777" w:rsidR="001E7156" w:rsidRPr="00573E6F" w:rsidRDefault="001E7156" w:rsidP="001E7156">
            <w:pP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7E574CD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62C57F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E37403A"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48A7AC0A"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37FD399"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9E577DD"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3334269D"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72BA19E4"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479F4A3D" w14:textId="77777777" w:rsidTr="001E7156">
        <w:trPr>
          <w:trHeight w:val="285"/>
        </w:trPr>
        <w:tc>
          <w:tcPr>
            <w:tcW w:w="1149" w:type="dxa"/>
            <w:gridSpan w:val="2"/>
            <w:tcBorders>
              <w:top w:val="nil"/>
              <w:left w:val="single" w:sz="8" w:space="0" w:color="000000"/>
              <w:bottom w:val="nil"/>
              <w:right w:val="nil"/>
            </w:tcBorders>
            <w:shd w:val="clear" w:color="auto" w:fill="auto"/>
            <w:noWrap/>
            <w:vAlign w:val="bottom"/>
            <w:hideMark/>
          </w:tcPr>
          <w:p w14:paraId="1ABAE984" w14:textId="77777777" w:rsidR="001E7156" w:rsidRPr="00573E6F" w:rsidRDefault="001E7156" w:rsidP="001E7156">
            <w:pPr>
              <w:rPr>
                <w:rFonts w:ascii="Verdana" w:hAnsi="Verdana" w:cs="Arial"/>
                <w:b/>
                <w:bCs/>
              </w:rPr>
            </w:pPr>
            <w:r w:rsidRPr="00573E6F">
              <w:rPr>
                <w:rFonts w:ascii="Verdana" w:hAnsi="Verdana" w:cs="Arial"/>
                <w:b/>
                <w:bCs/>
              </w:rPr>
              <w:t xml:space="preserve">Grupo A </w:t>
            </w:r>
          </w:p>
        </w:tc>
        <w:tc>
          <w:tcPr>
            <w:tcW w:w="1962" w:type="dxa"/>
            <w:gridSpan w:val="2"/>
            <w:tcBorders>
              <w:top w:val="nil"/>
              <w:left w:val="nil"/>
              <w:bottom w:val="nil"/>
              <w:right w:val="nil"/>
            </w:tcBorders>
            <w:shd w:val="clear" w:color="auto" w:fill="auto"/>
            <w:noWrap/>
            <w:vAlign w:val="bottom"/>
            <w:hideMark/>
          </w:tcPr>
          <w:p w14:paraId="0F9D2CF2" w14:textId="77777777" w:rsidR="001E7156" w:rsidRPr="00573E6F" w:rsidRDefault="001E7156" w:rsidP="001E7156">
            <w:pPr>
              <w:rPr>
                <w:rFonts w:ascii="Verdana" w:hAnsi="Verdana" w:cs="Arial"/>
                <w:b/>
                <w:bCs/>
              </w:rPr>
            </w:pPr>
            <w:r w:rsidRPr="00573E6F">
              <w:rPr>
                <w:rFonts w:ascii="Verdana" w:hAnsi="Verdana" w:cs="Arial"/>
                <w:b/>
                <w:bCs/>
              </w:rPr>
              <w:t>Despesas Indiretas</w:t>
            </w:r>
          </w:p>
        </w:tc>
        <w:tc>
          <w:tcPr>
            <w:tcW w:w="960" w:type="dxa"/>
            <w:tcBorders>
              <w:top w:val="nil"/>
              <w:left w:val="nil"/>
              <w:bottom w:val="nil"/>
              <w:right w:val="nil"/>
            </w:tcBorders>
            <w:shd w:val="clear" w:color="auto" w:fill="auto"/>
            <w:noWrap/>
            <w:vAlign w:val="bottom"/>
            <w:hideMark/>
          </w:tcPr>
          <w:p w14:paraId="1BD1F80A"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1254CF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F071F9C"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F54891F"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691D685D"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2839AC9A"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0E419B5C" w14:textId="77777777" w:rsidTr="001E7156">
        <w:trPr>
          <w:trHeight w:val="300"/>
        </w:trPr>
        <w:tc>
          <w:tcPr>
            <w:tcW w:w="1149" w:type="dxa"/>
            <w:gridSpan w:val="2"/>
            <w:tcBorders>
              <w:top w:val="single" w:sz="8" w:space="0" w:color="000000"/>
              <w:left w:val="single" w:sz="8" w:space="0" w:color="000000"/>
              <w:bottom w:val="nil"/>
              <w:right w:val="single" w:sz="8" w:space="0" w:color="000000"/>
            </w:tcBorders>
            <w:shd w:val="clear" w:color="auto" w:fill="auto"/>
            <w:noWrap/>
            <w:vAlign w:val="bottom"/>
            <w:hideMark/>
          </w:tcPr>
          <w:p w14:paraId="44EFEC23" w14:textId="77777777" w:rsidR="001E7156" w:rsidRPr="00573E6F" w:rsidRDefault="001E7156" w:rsidP="001E7156">
            <w:pPr>
              <w:jc w:val="center"/>
              <w:rPr>
                <w:rFonts w:ascii="Verdana" w:hAnsi="Verdana" w:cs="Arial"/>
              </w:rPr>
            </w:pPr>
            <w:r w:rsidRPr="00573E6F">
              <w:rPr>
                <w:rFonts w:ascii="Verdana" w:hAnsi="Verdana" w:cs="Arial"/>
              </w:rPr>
              <w:t>1</w:t>
            </w:r>
          </w:p>
        </w:tc>
        <w:tc>
          <w:tcPr>
            <w:tcW w:w="2922" w:type="dxa"/>
            <w:gridSpan w:val="3"/>
            <w:tcBorders>
              <w:top w:val="single" w:sz="8" w:space="0" w:color="000000"/>
              <w:left w:val="single" w:sz="8" w:space="0" w:color="000000"/>
              <w:bottom w:val="nil"/>
              <w:right w:val="nil"/>
            </w:tcBorders>
            <w:shd w:val="clear" w:color="auto" w:fill="auto"/>
            <w:noWrap/>
            <w:vAlign w:val="bottom"/>
            <w:hideMark/>
          </w:tcPr>
          <w:p w14:paraId="4342DCB9" w14:textId="77777777" w:rsidR="001E7156" w:rsidRPr="00573E6F" w:rsidRDefault="001E7156" w:rsidP="001E7156">
            <w:pPr>
              <w:rPr>
                <w:rFonts w:ascii="Verdana" w:hAnsi="Verdana" w:cs="Arial"/>
              </w:rPr>
            </w:pPr>
            <w:r w:rsidRPr="00573E6F">
              <w:rPr>
                <w:rFonts w:ascii="Verdana" w:hAnsi="Verdana" w:cs="Arial"/>
              </w:rPr>
              <w:t xml:space="preserve">Administração Central </w:t>
            </w:r>
          </w:p>
        </w:tc>
        <w:tc>
          <w:tcPr>
            <w:tcW w:w="960" w:type="dxa"/>
            <w:tcBorders>
              <w:top w:val="single" w:sz="8" w:space="0" w:color="000000"/>
              <w:left w:val="nil"/>
              <w:bottom w:val="nil"/>
              <w:right w:val="nil"/>
            </w:tcBorders>
            <w:shd w:val="clear" w:color="auto" w:fill="auto"/>
            <w:noWrap/>
            <w:vAlign w:val="bottom"/>
            <w:hideMark/>
          </w:tcPr>
          <w:p w14:paraId="771A6F29"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nil"/>
              <w:right w:val="nil"/>
            </w:tcBorders>
            <w:shd w:val="clear" w:color="auto" w:fill="auto"/>
            <w:noWrap/>
            <w:vAlign w:val="bottom"/>
            <w:hideMark/>
          </w:tcPr>
          <w:p w14:paraId="4C275C73"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nil"/>
              <w:right w:val="nil"/>
            </w:tcBorders>
            <w:shd w:val="clear" w:color="auto" w:fill="auto"/>
            <w:noWrap/>
            <w:vAlign w:val="bottom"/>
            <w:hideMark/>
          </w:tcPr>
          <w:p w14:paraId="1D1278A1"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single" w:sz="8" w:space="0" w:color="000000"/>
              <w:left w:val="nil"/>
              <w:bottom w:val="nil"/>
              <w:right w:val="single" w:sz="8" w:space="0" w:color="000000"/>
            </w:tcBorders>
            <w:shd w:val="clear" w:color="auto" w:fill="auto"/>
            <w:noWrap/>
            <w:vAlign w:val="bottom"/>
            <w:hideMark/>
          </w:tcPr>
          <w:p w14:paraId="68AA6B96"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single" w:sz="8" w:space="0" w:color="000000"/>
              <w:left w:val="nil"/>
              <w:bottom w:val="nil"/>
              <w:right w:val="single" w:sz="8" w:space="0" w:color="000000"/>
            </w:tcBorders>
            <w:shd w:val="clear" w:color="auto" w:fill="auto"/>
            <w:noWrap/>
            <w:vAlign w:val="bottom"/>
            <w:hideMark/>
          </w:tcPr>
          <w:p w14:paraId="6CEE550C"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5515AE7B" w14:textId="77777777" w:rsidTr="001E7156">
        <w:trPr>
          <w:trHeight w:val="300"/>
        </w:trPr>
        <w:tc>
          <w:tcPr>
            <w:tcW w:w="1149" w:type="dxa"/>
            <w:gridSpan w:val="2"/>
            <w:tcBorders>
              <w:top w:val="nil"/>
              <w:left w:val="single" w:sz="8" w:space="0" w:color="000000"/>
              <w:bottom w:val="single" w:sz="8" w:space="0" w:color="000000"/>
              <w:right w:val="single" w:sz="8" w:space="0" w:color="000000"/>
            </w:tcBorders>
            <w:shd w:val="clear" w:color="auto" w:fill="auto"/>
            <w:noWrap/>
            <w:vAlign w:val="bottom"/>
            <w:hideMark/>
          </w:tcPr>
          <w:p w14:paraId="05F1BE6A" w14:textId="77777777" w:rsidR="001E7156" w:rsidRPr="00573E6F" w:rsidRDefault="001E7156" w:rsidP="001E7156">
            <w:pPr>
              <w:jc w:val="center"/>
              <w:rPr>
                <w:rFonts w:ascii="Verdana" w:hAnsi="Verdana" w:cs="Arial"/>
              </w:rPr>
            </w:pPr>
            <w:r w:rsidRPr="00573E6F">
              <w:rPr>
                <w:rFonts w:ascii="Verdana" w:hAnsi="Verdana" w:cs="Arial"/>
              </w:rPr>
              <w:t>2</w:t>
            </w:r>
          </w:p>
        </w:tc>
        <w:tc>
          <w:tcPr>
            <w:tcW w:w="1002" w:type="dxa"/>
            <w:tcBorders>
              <w:top w:val="nil"/>
              <w:left w:val="nil"/>
              <w:bottom w:val="single" w:sz="8" w:space="0" w:color="000000"/>
              <w:right w:val="nil"/>
            </w:tcBorders>
            <w:shd w:val="clear" w:color="auto" w:fill="auto"/>
            <w:noWrap/>
            <w:vAlign w:val="bottom"/>
            <w:hideMark/>
          </w:tcPr>
          <w:p w14:paraId="26229F82" w14:textId="77777777" w:rsidR="001E7156" w:rsidRPr="00573E6F" w:rsidRDefault="001E7156" w:rsidP="001E7156">
            <w:pPr>
              <w:rPr>
                <w:rFonts w:ascii="Verdana" w:hAnsi="Verdana" w:cs="Arial"/>
              </w:rPr>
            </w:pPr>
            <w:r w:rsidRPr="00573E6F">
              <w:rPr>
                <w:rFonts w:ascii="Verdana" w:hAnsi="Verdana" w:cs="Arial"/>
              </w:rPr>
              <w:t>Seguro</w:t>
            </w:r>
          </w:p>
        </w:tc>
        <w:tc>
          <w:tcPr>
            <w:tcW w:w="960" w:type="dxa"/>
            <w:tcBorders>
              <w:top w:val="nil"/>
              <w:left w:val="nil"/>
              <w:bottom w:val="single" w:sz="8" w:space="0" w:color="000000"/>
              <w:right w:val="nil"/>
            </w:tcBorders>
            <w:shd w:val="clear" w:color="auto" w:fill="auto"/>
            <w:noWrap/>
            <w:vAlign w:val="bottom"/>
            <w:hideMark/>
          </w:tcPr>
          <w:p w14:paraId="194DFE25"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601B8298"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1A6DE10E"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045F95C7"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6201B5E7"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nil"/>
              <w:left w:val="nil"/>
              <w:bottom w:val="single" w:sz="8" w:space="0" w:color="000000"/>
              <w:right w:val="nil"/>
            </w:tcBorders>
            <w:shd w:val="clear" w:color="auto" w:fill="auto"/>
            <w:noWrap/>
            <w:vAlign w:val="bottom"/>
            <w:hideMark/>
          </w:tcPr>
          <w:p w14:paraId="76AC4B1D"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single" w:sz="8" w:space="0" w:color="000000"/>
              <w:bottom w:val="single" w:sz="8" w:space="0" w:color="000000"/>
              <w:right w:val="single" w:sz="8" w:space="0" w:color="000000"/>
            </w:tcBorders>
            <w:shd w:val="clear" w:color="auto" w:fill="auto"/>
            <w:noWrap/>
            <w:vAlign w:val="bottom"/>
            <w:hideMark/>
          </w:tcPr>
          <w:p w14:paraId="4ACA7C77"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71D52C98" w14:textId="77777777" w:rsidTr="001E7156">
        <w:trPr>
          <w:trHeight w:val="315"/>
        </w:trPr>
        <w:tc>
          <w:tcPr>
            <w:tcW w:w="1149" w:type="dxa"/>
            <w:gridSpan w:val="2"/>
            <w:tcBorders>
              <w:top w:val="nil"/>
              <w:left w:val="single" w:sz="8" w:space="0" w:color="000000"/>
              <w:bottom w:val="nil"/>
              <w:right w:val="nil"/>
            </w:tcBorders>
            <w:shd w:val="clear" w:color="auto" w:fill="auto"/>
            <w:noWrap/>
            <w:vAlign w:val="bottom"/>
            <w:hideMark/>
          </w:tcPr>
          <w:p w14:paraId="3BD388F0" w14:textId="77777777" w:rsidR="001E7156" w:rsidRPr="00573E6F" w:rsidRDefault="001E7156" w:rsidP="001E7156">
            <w:pPr>
              <w:jc w:val="cente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3D393A60"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78150E3"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708F068"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4CFB7463"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5ACD30D" w14:textId="77777777" w:rsidR="001E7156" w:rsidRPr="00573E6F" w:rsidRDefault="001E7156" w:rsidP="001E7156">
            <w:pPr>
              <w:rPr>
                <w:rFonts w:ascii="Verdana" w:hAnsi="Verdana" w:cs="Arial"/>
              </w:rPr>
            </w:pPr>
          </w:p>
        </w:tc>
        <w:tc>
          <w:tcPr>
            <w:tcW w:w="2320" w:type="dxa"/>
            <w:gridSpan w:val="2"/>
            <w:tcBorders>
              <w:top w:val="single" w:sz="8" w:space="0" w:color="000000"/>
              <w:left w:val="nil"/>
              <w:bottom w:val="nil"/>
              <w:right w:val="nil"/>
            </w:tcBorders>
            <w:shd w:val="clear" w:color="auto" w:fill="auto"/>
            <w:noWrap/>
            <w:vAlign w:val="bottom"/>
            <w:hideMark/>
          </w:tcPr>
          <w:p w14:paraId="322998CD" w14:textId="77777777" w:rsidR="001E7156" w:rsidRPr="00573E6F" w:rsidRDefault="001E7156" w:rsidP="001E7156">
            <w:pPr>
              <w:jc w:val="center"/>
              <w:rPr>
                <w:rFonts w:ascii="Verdana" w:hAnsi="Verdana" w:cs="Arial"/>
              </w:rPr>
            </w:pPr>
            <w:r w:rsidRPr="00573E6F">
              <w:rPr>
                <w:rFonts w:ascii="Verdana" w:hAnsi="Verdana" w:cs="Arial"/>
              </w:rPr>
              <w:t>Total do Grupo A =</w:t>
            </w:r>
          </w:p>
        </w:tc>
        <w:tc>
          <w:tcPr>
            <w:tcW w:w="1343" w:type="dxa"/>
            <w:tcBorders>
              <w:top w:val="nil"/>
              <w:left w:val="single" w:sz="8" w:space="0" w:color="000000"/>
              <w:bottom w:val="single" w:sz="8" w:space="0" w:color="000000"/>
              <w:right w:val="single" w:sz="8" w:space="0" w:color="000000"/>
            </w:tcBorders>
            <w:shd w:val="clear" w:color="auto" w:fill="auto"/>
            <w:noWrap/>
            <w:vAlign w:val="bottom"/>
            <w:hideMark/>
          </w:tcPr>
          <w:p w14:paraId="00D7CCB7" w14:textId="77777777" w:rsidR="001E7156" w:rsidRPr="00573E6F" w:rsidRDefault="001E7156" w:rsidP="001E7156">
            <w:pPr>
              <w:jc w:val="center"/>
              <w:rPr>
                <w:rFonts w:ascii="Verdana" w:hAnsi="Verdana" w:cs="Arial"/>
                <w:b/>
                <w:bCs/>
              </w:rPr>
            </w:pPr>
            <w:r w:rsidRPr="00573E6F">
              <w:rPr>
                <w:rFonts w:ascii="Verdana" w:hAnsi="Verdana" w:cs="Arial"/>
                <w:b/>
                <w:bCs/>
              </w:rPr>
              <w:t>0,00%</w:t>
            </w:r>
          </w:p>
        </w:tc>
      </w:tr>
      <w:tr w:rsidR="001E7156" w:rsidRPr="00573E6F" w14:paraId="0D9E2DAE" w14:textId="77777777" w:rsidTr="001E7156">
        <w:trPr>
          <w:trHeight w:val="360"/>
        </w:trPr>
        <w:tc>
          <w:tcPr>
            <w:tcW w:w="1149" w:type="dxa"/>
            <w:gridSpan w:val="2"/>
            <w:tcBorders>
              <w:top w:val="nil"/>
              <w:left w:val="single" w:sz="8" w:space="0" w:color="000000"/>
              <w:bottom w:val="nil"/>
              <w:right w:val="nil"/>
            </w:tcBorders>
            <w:shd w:val="clear" w:color="auto" w:fill="auto"/>
            <w:noWrap/>
            <w:vAlign w:val="bottom"/>
            <w:hideMark/>
          </w:tcPr>
          <w:p w14:paraId="1A1CB231" w14:textId="77777777" w:rsidR="001E7156" w:rsidRPr="00573E6F" w:rsidRDefault="001E7156" w:rsidP="001E7156">
            <w:pPr>
              <w:jc w:val="center"/>
              <w:rPr>
                <w:rFonts w:ascii="Verdana" w:hAnsi="Verdana" w:cs="Arial"/>
                <w:b/>
                <w:bCs/>
              </w:rPr>
            </w:pPr>
            <w:r w:rsidRPr="00573E6F">
              <w:rPr>
                <w:rFonts w:ascii="Verdana" w:hAnsi="Verdana" w:cs="Arial"/>
                <w:b/>
                <w:bCs/>
              </w:rPr>
              <w:t>Grupo B</w:t>
            </w:r>
          </w:p>
        </w:tc>
        <w:tc>
          <w:tcPr>
            <w:tcW w:w="1002" w:type="dxa"/>
            <w:tcBorders>
              <w:top w:val="nil"/>
              <w:left w:val="nil"/>
              <w:bottom w:val="nil"/>
              <w:right w:val="nil"/>
            </w:tcBorders>
            <w:shd w:val="clear" w:color="auto" w:fill="auto"/>
            <w:noWrap/>
            <w:vAlign w:val="bottom"/>
            <w:hideMark/>
          </w:tcPr>
          <w:p w14:paraId="59ECC144" w14:textId="77777777" w:rsidR="001E7156" w:rsidRPr="00573E6F" w:rsidRDefault="001E7156" w:rsidP="001E7156">
            <w:pPr>
              <w:rPr>
                <w:rFonts w:ascii="Verdana" w:hAnsi="Verdana" w:cs="Arial"/>
                <w:b/>
                <w:bCs/>
              </w:rPr>
            </w:pPr>
            <w:r w:rsidRPr="00573E6F">
              <w:rPr>
                <w:rFonts w:ascii="Verdana" w:hAnsi="Verdana" w:cs="Arial"/>
                <w:b/>
                <w:bCs/>
              </w:rPr>
              <w:t>Lucro</w:t>
            </w:r>
          </w:p>
        </w:tc>
        <w:tc>
          <w:tcPr>
            <w:tcW w:w="960" w:type="dxa"/>
            <w:tcBorders>
              <w:top w:val="nil"/>
              <w:left w:val="nil"/>
              <w:bottom w:val="nil"/>
              <w:right w:val="nil"/>
            </w:tcBorders>
            <w:shd w:val="clear" w:color="auto" w:fill="auto"/>
            <w:noWrap/>
            <w:vAlign w:val="bottom"/>
            <w:hideMark/>
          </w:tcPr>
          <w:p w14:paraId="6ABF21C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417F7B20"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2A35E6E"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06A79B3"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FCBBCC3"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761584E4"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32980901"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021A4D9D" w14:textId="77777777" w:rsidTr="001E7156">
        <w:trPr>
          <w:trHeight w:val="312"/>
        </w:trPr>
        <w:tc>
          <w:tcPr>
            <w:tcW w:w="1149" w:type="dxa"/>
            <w:gridSpan w:val="2"/>
            <w:tcBorders>
              <w:top w:val="single" w:sz="8" w:space="0" w:color="000000"/>
              <w:left w:val="single" w:sz="8" w:space="0" w:color="000000"/>
              <w:bottom w:val="nil"/>
              <w:right w:val="single" w:sz="8" w:space="0" w:color="000000"/>
            </w:tcBorders>
            <w:shd w:val="clear" w:color="auto" w:fill="auto"/>
            <w:noWrap/>
            <w:vAlign w:val="bottom"/>
            <w:hideMark/>
          </w:tcPr>
          <w:p w14:paraId="084B162D" w14:textId="77777777" w:rsidR="001E7156" w:rsidRPr="00573E6F" w:rsidRDefault="001E7156" w:rsidP="001E7156">
            <w:pPr>
              <w:jc w:val="center"/>
              <w:rPr>
                <w:rFonts w:ascii="Verdana" w:hAnsi="Verdana" w:cs="Arial"/>
              </w:rPr>
            </w:pPr>
            <w:r w:rsidRPr="00573E6F">
              <w:rPr>
                <w:rFonts w:ascii="Verdana" w:hAnsi="Verdana" w:cs="Arial"/>
              </w:rPr>
              <w:t>3</w:t>
            </w:r>
          </w:p>
        </w:tc>
        <w:tc>
          <w:tcPr>
            <w:tcW w:w="2922" w:type="dxa"/>
            <w:gridSpan w:val="3"/>
            <w:tcBorders>
              <w:top w:val="single" w:sz="8" w:space="0" w:color="000000"/>
              <w:left w:val="single" w:sz="8" w:space="0" w:color="000000"/>
              <w:bottom w:val="nil"/>
              <w:right w:val="nil"/>
            </w:tcBorders>
            <w:shd w:val="clear" w:color="auto" w:fill="auto"/>
            <w:noWrap/>
            <w:vAlign w:val="bottom"/>
            <w:hideMark/>
          </w:tcPr>
          <w:p w14:paraId="439E6509" w14:textId="77777777" w:rsidR="001E7156" w:rsidRPr="00573E6F" w:rsidRDefault="001E7156" w:rsidP="001E7156">
            <w:pPr>
              <w:rPr>
                <w:rFonts w:ascii="Verdana" w:hAnsi="Verdana" w:cs="Arial"/>
              </w:rPr>
            </w:pPr>
            <w:r w:rsidRPr="00573E6F">
              <w:rPr>
                <w:rFonts w:ascii="Verdana" w:hAnsi="Verdana" w:cs="Arial"/>
              </w:rPr>
              <w:t>Seguro de Risco de Engenharia</w:t>
            </w:r>
          </w:p>
        </w:tc>
        <w:tc>
          <w:tcPr>
            <w:tcW w:w="960" w:type="dxa"/>
            <w:tcBorders>
              <w:top w:val="single" w:sz="8" w:space="0" w:color="000000"/>
              <w:left w:val="nil"/>
              <w:bottom w:val="nil"/>
              <w:right w:val="nil"/>
            </w:tcBorders>
            <w:shd w:val="clear" w:color="auto" w:fill="auto"/>
            <w:noWrap/>
            <w:vAlign w:val="bottom"/>
            <w:hideMark/>
          </w:tcPr>
          <w:p w14:paraId="2E96D5F3"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nil"/>
              <w:right w:val="nil"/>
            </w:tcBorders>
            <w:shd w:val="clear" w:color="auto" w:fill="auto"/>
            <w:noWrap/>
            <w:vAlign w:val="bottom"/>
            <w:hideMark/>
          </w:tcPr>
          <w:p w14:paraId="6B9A9049"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nil"/>
              <w:right w:val="nil"/>
            </w:tcBorders>
            <w:shd w:val="clear" w:color="auto" w:fill="auto"/>
            <w:noWrap/>
            <w:vAlign w:val="bottom"/>
            <w:hideMark/>
          </w:tcPr>
          <w:p w14:paraId="239E2586"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single" w:sz="8" w:space="0" w:color="000000"/>
              <w:left w:val="nil"/>
              <w:bottom w:val="nil"/>
              <w:right w:val="single" w:sz="8" w:space="0" w:color="000000"/>
            </w:tcBorders>
            <w:shd w:val="clear" w:color="auto" w:fill="auto"/>
            <w:noWrap/>
            <w:vAlign w:val="bottom"/>
            <w:hideMark/>
          </w:tcPr>
          <w:p w14:paraId="051259D4"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single" w:sz="8" w:space="0" w:color="000000"/>
              <w:left w:val="nil"/>
              <w:bottom w:val="nil"/>
              <w:right w:val="single" w:sz="8" w:space="0" w:color="000000"/>
            </w:tcBorders>
            <w:shd w:val="clear" w:color="auto" w:fill="auto"/>
            <w:noWrap/>
            <w:vAlign w:val="bottom"/>
            <w:hideMark/>
          </w:tcPr>
          <w:p w14:paraId="2C0CCCD2"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5FF3E481" w14:textId="77777777" w:rsidTr="001E7156">
        <w:trPr>
          <w:trHeight w:val="300"/>
        </w:trPr>
        <w:tc>
          <w:tcPr>
            <w:tcW w:w="1149" w:type="dxa"/>
            <w:gridSpan w:val="2"/>
            <w:tcBorders>
              <w:top w:val="nil"/>
              <w:left w:val="single" w:sz="8" w:space="0" w:color="000000"/>
              <w:bottom w:val="nil"/>
              <w:right w:val="single" w:sz="8" w:space="0" w:color="000000"/>
            </w:tcBorders>
            <w:shd w:val="clear" w:color="auto" w:fill="auto"/>
            <w:noWrap/>
            <w:vAlign w:val="bottom"/>
            <w:hideMark/>
          </w:tcPr>
          <w:p w14:paraId="462031CA" w14:textId="77777777" w:rsidR="001E7156" w:rsidRPr="00573E6F" w:rsidRDefault="001E7156" w:rsidP="001E7156">
            <w:pPr>
              <w:jc w:val="center"/>
              <w:rPr>
                <w:rFonts w:ascii="Verdana" w:hAnsi="Verdana" w:cs="Arial"/>
              </w:rPr>
            </w:pPr>
            <w:r w:rsidRPr="00573E6F">
              <w:rPr>
                <w:rFonts w:ascii="Verdana" w:hAnsi="Verdana" w:cs="Arial"/>
              </w:rPr>
              <w:t>4</w:t>
            </w:r>
          </w:p>
        </w:tc>
        <w:tc>
          <w:tcPr>
            <w:tcW w:w="1002" w:type="dxa"/>
            <w:tcBorders>
              <w:top w:val="nil"/>
              <w:left w:val="nil"/>
              <w:bottom w:val="nil"/>
              <w:right w:val="nil"/>
            </w:tcBorders>
            <w:shd w:val="clear" w:color="auto" w:fill="auto"/>
            <w:noWrap/>
            <w:vAlign w:val="bottom"/>
            <w:hideMark/>
          </w:tcPr>
          <w:p w14:paraId="5C22DD3D" w14:textId="77777777" w:rsidR="001E7156" w:rsidRPr="00573E6F" w:rsidRDefault="001E7156" w:rsidP="001E7156">
            <w:pPr>
              <w:rPr>
                <w:rFonts w:ascii="Verdana" w:hAnsi="Verdana" w:cs="Arial"/>
              </w:rPr>
            </w:pPr>
            <w:r w:rsidRPr="00573E6F">
              <w:rPr>
                <w:rFonts w:ascii="Verdana" w:hAnsi="Verdana" w:cs="Arial"/>
              </w:rPr>
              <w:t>Garantia</w:t>
            </w:r>
          </w:p>
        </w:tc>
        <w:tc>
          <w:tcPr>
            <w:tcW w:w="960" w:type="dxa"/>
            <w:tcBorders>
              <w:top w:val="nil"/>
              <w:left w:val="nil"/>
              <w:bottom w:val="nil"/>
              <w:right w:val="nil"/>
            </w:tcBorders>
            <w:shd w:val="clear" w:color="auto" w:fill="auto"/>
            <w:noWrap/>
            <w:vAlign w:val="bottom"/>
            <w:hideMark/>
          </w:tcPr>
          <w:p w14:paraId="408E493F"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2D9CD8C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535B497"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285E04AF"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9E682EB" w14:textId="77777777" w:rsidR="001E7156" w:rsidRPr="00573E6F" w:rsidRDefault="001E7156" w:rsidP="001E7156">
            <w:pPr>
              <w:rPr>
                <w:rFonts w:ascii="Verdana" w:hAnsi="Verdana" w:cs="Arial"/>
              </w:rPr>
            </w:pPr>
          </w:p>
        </w:tc>
        <w:tc>
          <w:tcPr>
            <w:tcW w:w="1360" w:type="dxa"/>
            <w:tcBorders>
              <w:top w:val="nil"/>
              <w:left w:val="nil"/>
              <w:bottom w:val="nil"/>
              <w:right w:val="single" w:sz="8" w:space="0" w:color="000000"/>
            </w:tcBorders>
            <w:shd w:val="clear" w:color="auto" w:fill="auto"/>
            <w:noWrap/>
            <w:vAlign w:val="bottom"/>
            <w:hideMark/>
          </w:tcPr>
          <w:p w14:paraId="5B3946F0"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nil"/>
              <w:bottom w:val="nil"/>
              <w:right w:val="single" w:sz="8" w:space="0" w:color="000000"/>
            </w:tcBorders>
            <w:shd w:val="clear" w:color="auto" w:fill="auto"/>
            <w:noWrap/>
            <w:vAlign w:val="bottom"/>
            <w:hideMark/>
          </w:tcPr>
          <w:p w14:paraId="3F634FA9"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7CDAF911" w14:textId="77777777" w:rsidTr="001E7156">
        <w:trPr>
          <w:trHeight w:val="300"/>
        </w:trPr>
        <w:tc>
          <w:tcPr>
            <w:tcW w:w="1149" w:type="dxa"/>
            <w:gridSpan w:val="2"/>
            <w:tcBorders>
              <w:top w:val="nil"/>
              <w:left w:val="single" w:sz="8" w:space="0" w:color="000000"/>
              <w:bottom w:val="nil"/>
              <w:right w:val="single" w:sz="8" w:space="0" w:color="000000"/>
            </w:tcBorders>
            <w:shd w:val="clear" w:color="auto" w:fill="auto"/>
            <w:noWrap/>
            <w:vAlign w:val="bottom"/>
            <w:hideMark/>
          </w:tcPr>
          <w:p w14:paraId="2A920819" w14:textId="77777777" w:rsidR="001E7156" w:rsidRPr="00573E6F" w:rsidRDefault="001E7156" w:rsidP="001E7156">
            <w:pPr>
              <w:jc w:val="center"/>
              <w:rPr>
                <w:rFonts w:ascii="Verdana" w:hAnsi="Verdana" w:cs="Arial"/>
              </w:rPr>
            </w:pPr>
            <w:r w:rsidRPr="00573E6F">
              <w:rPr>
                <w:rFonts w:ascii="Verdana" w:hAnsi="Verdana" w:cs="Arial"/>
              </w:rPr>
              <w:t>5</w:t>
            </w:r>
          </w:p>
        </w:tc>
        <w:tc>
          <w:tcPr>
            <w:tcW w:w="1962" w:type="dxa"/>
            <w:gridSpan w:val="2"/>
            <w:tcBorders>
              <w:top w:val="nil"/>
              <w:left w:val="single" w:sz="8" w:space="0" w:color="000000"/>
              <w:bottom w:val="nil"/>
              <w:right w:val="nil"/>
            </w:tcBorders>
            <w:shd w:val="clear" w:color="auto" w:fill="auto"/>
            <w:noWrap/>
            <w:vAlign w:val="bottom"/>
            <w:hideMark/>
          </w:tcPr>
          <w:p w14:paraId="3F4D7BC0" w14:textId="77777777" w:rsidR="001E7156" w:rsidRPr="00573E6F" w:rsidRDefault="001E7156" w:rsidP="001E7156">
            <w:pPr>
              <w:rPr>
                <w:rFonts w:ascii="Verdana" w:hAnsi="Verdana" w:cs="Arial"/>
              </w:rPr>
            </w:pPr>
            <w:r w:rsidRPr="00573E6F">
              <w:rPr>
                <w:rFonts w:ascii="Verdana" w:hAnsi="Verdana" w:cs="Arial"/>
              </w:rPr>
              <w:t>Lucro Bruto</w:t>
            </w:r>
          </w:p>
        </w:tc>
        <w:tc>
          <w:tcPr>
            <w:tcW w:w="960" w:type="dxa"/>
            <w:tcBorders>
              <w:top w:val="nil"/>
              <w:left w:val="nil"/>
              <w:bottom w:val="nil"/>
              <w:right w:val="nil"/>
            </w:tcBorders>
            <w:shd w:val="clear" w:color="auto" w:fill="auto"/>
            <w:noWrap/>
            <w:vAlign w:val="bottom"/>
            <w:hideMark/>
          </w:tcPr>
          <w:p w14:paraId="1A91585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4F677B7"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0E5B8239"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79F76E8" w14:textId="77777777" w:rsidR="001E7156" w:rsidRPr="00573E6F" w:rsidRDefault="001E7156" w:rsidP="001E7156">
            <w:pPr>
              <w:rPr>
                <w:rFonts w:ascii="Verdana" w:hAnsi="Verdana" w:cs="Arial"/>
              </w:rPr>
            </w:pPr>
          </w:p>
        </w:tc>
        <w:tc>
          <w:tcPr>
            <w:tcW w:w="1360" w:type="dxa"/>
            <w:tcBorders>
              <w:top w:val="nil"/>
              <w:left w:val="nil"/>
              <w:bottom w:val="nil"/>
              <w:right w:val="single" w:sz="8" w:space="0" w:color="000000"/>
            </w:tcBorders>
            <w:shd w:val="clear" w:color="auto" w:fill="auto"/>
            <w:noWrap/>
            <w:vAlign w:val="bottom"/>
            <w:hideMark/>
          </w:tcPr>
          <w:p w14:paraId="6BA196F1"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nil"/>
              <w:bottom w:val="nil"/>
              <w:right w:val="single" w:sz="8" w:space="0" w:color="000000"/>
            </w:tcBorders>
            <w:shd w:val="clear" w:color="auto" w:fill="auto"/>
            <w:noWrap/>
            <w:vAlign w:val="bottom"/>
            <w:hideMark/>
          </w:tcPr>
          <w:p w14:paraId="312894A3"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3676DBF7" w14:textId="77777777" w:rsidTr="001E7156">
        <w:trPr>
          <w:trHeight w:val="300"/>
        </w:trPr>
        <w:tc>
          <w:tcPr>
            <w:tcW w:w="1149" w:type="dxa"/>
            <w:gridSpan w:val="2"/>
            <w:tcBorders>
              <w:top w:val="nil"/>
              <w:left w:val="single" w:sz="8" w:space="0" w:color="000000"/>
              <w:bottom w:val="single" w:sz="8" w:space="0" w:color="000000"/>
              <w:right w:val="single" w:sz="8" w:space="0" w:color="000000"/>
            </w:tcBorders>
            <w:shd w:val="clear" w:color="auto" w:fill="auto"/>
            <w:noWrap/>
            <w:vAlign w:val="bottom"/>
            <w:hideMark/>
          </w:tcPr>
          <w:p w14:paraId="779208CB" w14:textId="77777777" w:rsidR="001E7156" w:rsidRPr="00573E6F" w:rsidRDefault="001E7156" w:rsidP="001E7156">
            <w:pPr>
              <w:jc w:val="center"/>
              <w:rPr>
                <w:rFonts w:ascii="Verdana" w:hAnsi="Verdana" w:cs="Arial"/>
              </w:rPr>
            </w:pPr>
            <w:r w:rsidRPr="00573E6F">
              <w:rPr>
                <w:rFonts w:ascii="Verdana" w:hAnsi="Verdana" w:cs="Arial"/>
              </w:rPr>
              <w:t>6</w:t>
            </w:r>
          </w:p>
        </w:tc>
        <w:tc>
          <w:tcPr>
            <w:tcW w:w="2922" w:type="dxa"/>
            <w:gridSpan w:val="3"/>
            <w:tcBorders>
              <w:top w:val="nil"/>
              <w:left w:val="single" w:sz="8" w:space="0" w:color="000000"/>
              <w:bottom w:val="single" w:sz="8" w:space="0" w:color="000000"/>
              <w:right w:val="nil"/>
            </w:tcBorders>
            <w:shd w:val="clear" w:color="auto" w:fill="auto"/>
            <w:noWrap/>
            <w:vAlign w:val="bottom"/>
            <w:hideMark/>
          </w:tcPr>
          <w:p w14:paraId="38684B42" w14:textId="77777777" w:rsidR="001E7156" w:rsidRPr="00573E6F" w:rsidRDefault="001E7156" w:rsidP="001E7156">
            <w:pPr>
              <w:rPr>
                <w:rFonts w:ascii="Verdana" w:hAnsi="Verdana" w:cs="Arial"/>
              </w:rPr>
            </w:pPr>
            <w:r w:rsidRPr="00573E6F">
              <w:rPr>
                <w:rFonts w:ascii="Verdana" w:hAnsi="Verdana" w:cs="Arial"/>
              </w:rPr>
              <w:t>Despesas Financeiras</w:t>
            </w:r>
          </w:p>
        </w:tc>
        <w:tc>
          <w:tcPr>
            <w:tcW w:w="960" w:type="dxa"/>
            <w:tcBorders>
              <w:top w:val="nil"/>
              <w:left w:val="nil"/>
              <w:bottom w:val="single" w:sz="8" w:space="0" w:color="000000"/>
              <w:right w:val="nil"/>
            </w:tcBorders>
            <w:shd w:val="clear" w:color="auto" w:fill="auto"/>
            <w:noWrap/>
            <w:vAlign w:val="bottom"/>
            <w:hideMark/>
          </w:tcPr>
          <w:p w14:paraId="141BF207"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0F20C239"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76C7C9B7"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nil"/>
              <w:left w:val="nil"/>
              <w:bottom w:val="single" w:sz="8" w:space="0" w:color="000000"/>
              <w:right w:val="single" w:sz="8" w:space="0" w:color="000000"/>
            </w:tcBorders>
            <w:shd w:val="clear" w:color="auto" w:fill="auto"/>
            <w:noWrap/>
            <w:vAlign w:val="bottom"/>
            <w:hideMark/>
          </w:tcPr>
          <w:p w14:paraId="6992567B"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nil"/>
              <w:bottom w:val="single" w:sz="8" w:space="0" w:color="000000"/>
              <w:right w:val="single" w:sz="8" w:space="0" w:color="000000"/>
            </w:tcBorders>
            <w:shd w:val="clear" w:color="auto" w:fill="auto"/>
            <w:noWrap/>
            <w:vAlign w:val="bottom"/>
            <w:hideMark/>
          </w:tcPr>
          <w:p w14:paraId="2E0CA731"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13C790C2" w14:textId="77777777" w:rsidTr="001E7156">
        <w:trPr>
          <w:trHeight w:val="315"/>
        </w:trPr>
        <w:tc>
          <w:tcPr>
            <w:tcW w:w="1149" w:type="dxa"/>
            <w:gridSpan w:val="2"/>
            <w:tcBorders>
              <w:top w:val="nil"/>
              <w:left w:val="single" w:sz="8" w:space="0" w:color="000000"/>
              <w:bottom w:val="nil"/>
              <w:right w:val="nil"/>
            </w:tcBorders>
            <w:shd w:val="clear" w:color="auto" w:fill="auto"/>
            <w:noWrap/>
            <w:vAlign w:val="bottom"/>
            <w:hideMark/>
          </w:tcPr>
          <w:p w14:paraId="08E1726B" w14:textId="77777777" w:rsidR="001E7156" w:rsidRPr="00573E6F" w:rsidRDefault="001E7156" w:rsidP="001E7156">
            <w:pPr>
              <w:jc w:val="cente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4BEF24A0"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05CD8F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4FCDA44"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234E4EAD"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0E2D12F3" w14:textId="77777777" w:rsidR="001E7156" w:rsidRPr="00573E6F" w:rsidRDefault="001E7156" w:rsidP="001E7156">
            <w:pPr>
              <w:rPr>
                <w:rFonts w:ascii="Verdana" w:hAnsi="Verdana" w:cs="Arial"/>
              </w:rPr>
            </w:pPr>
          </w:p>
        </w:tc>
        <w:tc>
          <w:tcPr>
            <w:tcW w:w="2320" w:type="dxa"/>
            <w:gridSpan w:val="2"/>
            <w:tcBorders>
              <w:top w:val="single" w:sz="8" w:space="0" w:color="000000"/>
              <w:left w:val="nil"/>
              <w:bottom w:val="nil"/>
              <w:right w:val="nil"/>
            </w:tcBorders>
            <w:shd w:val="clear" w:color="auto" w:fill="auto"/>
            <w:noWrap/>
            <w:vAlign w:val="bottom"/>
            <w:hideMark/>
          </w:tcPr>
          <w:p w14:paraId="723CAE6B" w14:textId="77777777" w:rsidR="001E7156" w:rsidRPr="00573E6F" w:rsidRDefault="001E7156" w:rsidP="001E7156">
            <w:pPr>
              <w:jc w:val="center"/>
              <w:rPr>
                <w:rFonts w:ascii="Verdana" w:hAnsi="Verdana" w:cs="Arial"/>
              </w:rPr>
            </w:pPr>
            <w:r w:rsidRPr="00573E6F">
              <w:rPr>
                <w:rFonts w:ascii="Verdana" w:hAnsi="Verdana" w:cs="Arial"/>
              </w:rPr>
              <w:t>Total do Grupo B =</w:t>
            </w:r>
          </w:p>
        </w:tc>
        <w:tc>
          <w:tcPr>
            <w:tcW w:w="1343" w:type="dxa"/>
            <w:tcBorders>
              <w:top w:val="nil"/>
              <w:left w:val="single" w:sz="8" w:space="0" w:color="000000"/>
              <w:bottom w:val="single" w:sz="8" w:space="0" w:color="000000"/>
              <w:right w:val="single" w:sz="8" w:space="0" w:color="000000"/>
            </w:tcBorders>
            <w:shd w:val="clear" w:color="auto" w:fill="auto"/>
            <w:noWrap/>
            <w:vAlign w:val="bottom"/>
            <w:hideMark/>
          </w:tcPr>
          <w:p w14:paraId="1CFC3D47" w14:textId="77777777" w:rsidR="001E7156" w:rsidRPr="00573E6F" w:rsidRDefault="001E7156" w:rsidP="001E7156">
            <w:pPr>
              <w:jc w:val="center"/>
              <w:rPr>
                <w:rFonts w:ascii="Verdana" w:hAnsi="Verdana" w:cs="Arial"/>
                <w:b/>
                <w:bCs/>
              </w:rPr>
            </w:pPr>
            <w:r w:rsidRPr="00573E6F">
              <w:rPr>
                <w:rFonts w:ascii="Verdana" w:hAnsi="Verdana" w:cs="Arial"/>
                <w:b/>
                <w:bCs/>
              </w:rPr>
              <w:t>0,00%</w:t>
            </w:r>
          </w:p>
        </w:tc>
      </w:tr>
      <w:tr w:rsidR="001E7156" w:rsidRPr="00573E6F" w14:paraId="0450E37E" w14:textId="77777777" w:rsidTr="001E7156">
        <w:trPr>
          <w:trHeight w:val="255"/>
        </w:trPr>
        <w:tc>
          <w:tcPr>
            <w:tcW w:w="1149" w:type="dxa"/>
            <w:gridSpan w:val="2"/>
            <w:tcBorders>
              <w:top w:val="nil"/>
              <w:left w:val="single" w:sz="8" w:space="0" w:color="000000"/>
              <w:bottom w:val="nil"/>
              <w:right w:val="nil"/>
            </w:tcBorders>
            <w:shd w:val="clear" w:color="auto" w:fill="auto"/>
            <w:noWrap/>
            <w:vAlign w:val="bottom"/>
            <w:hideMark/>
          </w:tcPr>
          <w:p w14:paraId="6A090C49" w14:textId="77777777" w:rsidR="001E7156" w:rsidRPr="00573E6F" w:rsidRDefault="001E7156" w:rsidP="001E7156">
            <w:pPr>
              <w:jc w:val="cente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782933FE"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FBC918E"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028DF3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B07E04E"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834C0F8"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ADB9926"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158F2358"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2F4BA6F5"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4A6F009F" w14:textId="77777777" w:rsidTr="001E7156">
        <w:trPr>
          <w:trHeight w:val="330"/>
        </w:trPr>
        <w:tc>
          <w:tcPr>
            <w:tcW w:w="1149" w:type="dxa"/>
            <w:gridSpan w:val="2"/>
            <w:tcBorders>
              <w:top w:val="nil"/>
              <w:left w:val="single" w:sz="8" w:space="0" w:color="000000"/>
              <w:bottom w:val="nil"/>
              <w:right w:val="nil"/>
            </w:tcBorders>
            <w:shd w:val="clear" w:color="auto" w:fill="auto"/>
            <w:noWrap/>
            <w:vAlign w:val="bottom"/>
            <w:hideMark/>
          </w:tcPr>
          <w:p w14:paraId="2E340E20" w14:textId="77777777" w:rsidR="001E7156" w:rsidRPr="00573E6F" w:rsidRDefault="001E7156" w:rsidP="001E7156">
            <w:pPr>
              <w:jc w:val="center"/>
              <w:rPr>
                <w:rFonts w:ascii="Verdana" w:hAnsi="Verdana" w:cs="Arial"/>
                <w:b/>
                <w:bCs/>
              </w:rPr>
            </w:pPr>
            <w:r w:rsidRPr="00573E6F">
              <w:rPr>
                <w:rFonts w:ascii="Verdana" w:hAnsi="Verdana" w:cs="Arial"/>
                <w:b/>
                <w:bCs/>
              </w:rPr>
              <w:t>Grupo C</w:t>
            </w:r>
          </w:p>
        </w:tc>
        <w:tc>
          <w:tcPr>
            <w:tcW w:w="1962" w:type="dxa"/>
            <w:gridSpan w:val="2"/>
            <w:tcBorders>
              <w:top w:val="nil"/>
              <w:left w:val="nil"/>
              <w:bottom w:val="nil"/>
              <w:right w:val="nil"/>
            </w:tcBorders>
            <w:shd w:val="clear" w:color="auto" w:fill="auto"/>
            <w:noWrap/>
            <w:vAlign w:val="bottom"/>
            <w:hideMark/>
          </w:tcPr>
          <w:p w14:paraId="1E0EA1B1" w14:textId="77777777" w:rsidR="001E7156" w:rsidRPr="00573E6F" w:rsidRDefault="001E7156" w:rsidP="001E7156">
            <w:pPr>
              <w:rPr>
                <w:rFonts w:ascii="Verdana" w:hAnsi="Verdana" w:cs="Arial"/>
                <w:b/>
                <w:bCs/>
              </w:rPr>
            </w:pPr>
            <w:r w:rsidRPr="00573E6F">
              <w:rPr>
                <w:rFonts w:ascii="Verdana" w:hAnsi="Verdana" w:cs="Arial"/>
                <w:b/>
                <w:bCs/>
              </w:rPr>
              <w:t xml:space="preserve">Impostos </w:t>
            </w:r>
          </w:p>
        </w:tc>
        <w:tc>
          <w:tcPr>
            <w:tcW w:w="960" w:type="dxa"/>
            <w:tcBorders>
              <w:top w:val="nil"/>
              <w:left w:val="nil"/>
              <w:bottom w:val="nil"/>
              <w:right w:val="nil"/>
            </w:tcBorders>
            <w:shd w:val="clear" w:color="auto" w:fill="auto"/>
            <w:noWrap/>
            <w:vAlign w:val="bottom"/>
            <w:hideMark/>
          </w:tcPr>
          <w:p w14:paraId="325DC264"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1F74DE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775172D"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0206D4EB"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5B22FE5B"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6884D1BC"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259D422E" w14:textId="77777777" w:rsidTr="001E7156">
        <w:trPr>
          <w:trHeight w:val="300"/>
        </w:trPr>
        <w:tc>
          <w:tcPr>
            <w:tcW w:w="1149" w:type="dxa"/>
            <w:gridSpan w:val="2"/>
            <w:tcBorders>
              <w:top w:val="single" w:sz="8" w:space="0" w:color="000000"/>
              <w:left w:val="single" w:sz="8" w:space="0" w:color="000000"/>
              <w:bottom w:val="nil"/>
              <w:right w:val="single" w:sz="8" w:space="0" w:color="000000"/>
            </w:tcBorders>
            <w:shd w:val="clear" w:color="auto" w:fill="auto"/>
            <w:noWrap/>
            <w:vAlign w:val="bottom"/>
            <w:hideMark/>
          </w:tcPr>
          <w:p w14:paraId="1F77C01C" w14:textId="77777777" w:rsidR="001E7156" w:rsidRPr="00573E6F" w:rsidRDefault="001E7156" w:rsidP="001E7156">
            <w:pPr>
              <w:jc w:val="center"/>
              <w:rPr>
                <w:rFonts w:ascii="Verdana" w:hAnsi="Verdana" w:cs="Arial"/>
              </w:rPr>
            </w:pPr>
            <w:r w:rsidRPr="00573E6F">
              <w:rPr>
                <w:rFonts w:ascii="Verdana" w:hAnsi="Verdana" w:cs="Arial"/>
              </w:rPr>
              <w:t>7</w:t>
            </w:r>
          </w:p>
        </w:tc>
        <w:tc>
          <w:tcPr>
            <w:tcW w:w="3882" w:type="dxa"/>
            <w:gridSpan w:val="4"/>
            <w:tcBorders>
              <w:top w:val="single" w:sz="8" w:space="0" w:color="000000"/>
              <w:left w:val="single" w:sz="8" w:space="0" w:color="000000"/>
              <w:bottom w:val="nil"/>
              <w:right w:val="nil"/>
            </w:tcBorders>
            <w:shd w:val="clear" w:color="auto" w:fill="auto"/>
            <w:noWrap/>
            <w:vAlign w:val="bottom"/>
            <w:hideMark/>
          </w:tcPr>
          <w:p w14:paraId="5011BEAC" w14:textId="77777777" w:rsidR="001E7156" w:rsidRPr="00573E6F" w:rsidRDefault="001E7156" w:rsidP="001E7156">
            <w:pPr>
              <w:rPr>
                <w:rFonts w:ascii="Verdana" w:hAnsi="Verdana" w:cs="Arial"/>
              </w:rPr>
            </w:pPr>
            <w:r w:rsidRPr="00573E6F">
              <w:rPr>
                <w:rFonts w:ascii="Verdana" w:hAnsi="Verdana" w:cs="Arial"/>
              </w:rPr>
              <w:t>ISS</w:t>
            </w:r>
          </w:p>
        </w:tc>
        <w:tc>
          <w:tcPr>
            <w:tcW w:w="960" w:type="dxa"/>
            <w:tcBorders>
              <w:top w:val="single" w:sz="8" w:space="0" w:color="000000"/>
              <w:left w:val="nil"/>
              <w:bottom w:val="nil"/>
              <w:right w:val="nil"/>
            </w:tcBorders>
            <w:shd w:val="clear" w:color="auto" w:fill="auto"/>
            <w:noWrap/>
            <w:vAlign w:val="bottom"/>
            <w:hideMark/>
          </w:tcPr>
          <w:p w14:paraId="53CCB7C8"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nil"/>
              <w:right w:val="nil"/>
            </w:tcBorders>
            <w:shd w:val="clear" w:color="auto" w:fill="auto"/>
            <w:noWrap/>
            <w:vAlign w:val="bottom"/>
            <w:hideMark/>
          </w:tcPr>
          <w:p w14:paraId="6FB351B0"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single" w:sz="8" w:space="0" w:color="000000"/>
              <w:left w:val="nil"/>
              <w:bottom w:val="nil"/>
              <w:right w:val="nil"/>
            </w:tcBorders>
            <w:shd w:val="clear" w:color="auto" w:fill="auto"/>
            <w:noWrap/>
            <w:vAlign w:val="bottom"/>
            <w:hideMark/>
          </w:tcPr>
          <w:p w14:paraId="4D51CB91"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single" w:sz="8" w:space="0" w:color="000000"/>
              <w:left w:val="single" w:sz="8" w:space="0" w:color="000000"/>
              <w:bottom w:val="nil"/>
              <w:right w:val="single" w:sz="8" w:space="0" w:color="000000"/>
            </w:tcBorders>
            <w:shd w:val="clear" w:color="auto" w:fill="auto"/>
            <w:noWrap/>
            <w:vAlign w:val="bottom"/>
            <w:hideMark/>
          </w:tcPr>
          <w:p w14:paraId="55FB529D" w14:textId="77777777" w:rsidR="001E7156" w:rsidRPr="00573E6F" w:rsidRDefault="001E7156" w:rsidP="001E7156">
            <w:pPr>
              <w:jc w:val="center"/>
              <w:rPr>
                <w:rFonts w:ascii="Verdana" w:hAnsi="Verdana" w:cs="Arial"/>
                <w:color w:val="FF0000"/>
              </w:rPr>
            </w:pPr>
            <w:r w:rsidRPr="00573E6F">
              <w:rPr>
                <w:rFonts w:ascii="Verdana" w:hAnsi="Verdana" w:cs="Arial"/>
                <w:color w:val="FF0000"/>
              </w:rPr>
              <w:t> </w:t>
            </w:r>
          </w:p>
        </w:tc>
      </w:tr>
      <w:tr w:rsidR="001E7156" w:rsidRPr="00573E6F" w14:paraId="34D158DD" w14:textId="77777777" w:rsidTr="001E7156">
        <w:trPr>
          <w:trHeight w:val="255"/>
        </w:trPr>
        <w:tc>
          <w:tcPr>
            <w:tcW w:w="1149" w:type="dxa"/>
            <w:gridSpan w:val="2"/>
            <w:tcBorders>
              <w:top w:val="nil"/>
              <w:left w:val="single" w:sz="8" w:space="0" w:color="000000"/>
              <w:bottom w:val="nil"/>
              <w:right w:val="single" w:sz="8" w:space="0" w:color="000000"/>
            </w:tcBorders>
            <w:shd w:val="clear" w:color="auto" w:fill="auto"/>
            <w:noWrap/>
            <w:vAlign w:val="bottom"/>
            <w:hideMark/>
          </w:tcPr>
          <w:p w14:paraId="1D009CD4" w14:textId="77777777" w:rsidR="001E7156" w:rsidRPr="00573E6F" w:rsidRDefault="001E7156" w:rsidP="001E7156">
            <w:pPr>
              <w:jc w:val="center"/>
              <w:rPr>
                <w:rFonts w:ascii="Verdana" w:hAnsi="Verdana" w:cs="Arial"/>
              </w:rPr>
            </w:pPr>
            <w:r w:rsidRPr="00573E6F">
              <w:rPr>
                <w:rFonts w:ascii="Verdana" w:hAnsi="Verdana" w:cs="Arial"/>
              </w:rPr>
              <w:t>8</w:t>
            </w:r>
          </w:p>
        </w:tc>
        <w:tc>
          <w:tcPr>
            <w:tcW w:w="1002" w:type="dxa"/>
            <w:tcBorders>
              <w:top w:val="nil"/>
              <w:left w:val="nil"/>
              <w:bottom w:val="nil"/>
              <w:right w:val="nil"/>
            </w:tcBorders>
            <w:shd w:val="clear" w:color="auto" w:fill="auto"/>
            <w:noWrap/>
            <w:vAlign w:val="bottom"/>
            <w:hideMark/>
          </w:tcPr>
          <w:p w14:paraId="3B8D3ABF" w14:textId="77777777" w:rsidR="001E7156" w:rsidRPr="00573E6F" w:rsidRDefault="001E7156" w:rsidP="001E7156">
            <w:pPr>
              <w:rPr>
                <w:rFonts w:ascii="Verdana" w:hAnsi="Verdana" w:cs="Arial"/>
              </w:rPr>
            </w:pPr>
            <w:r w:rsidRPr="00573E6F">
              <w:rPr>
                <w:rFonts w:ascii="Verdana" w:hAnsi="Verdana" w:cs="Arial"/>
              </w:rPr>
              <w:t>PIS</w:t>
            </w:r>
          </w:p>
        </w:tc>
        <w:tc>
          <w:tcPr>
            <w:tcW w:w="960" w:type="dxa"/>
            <w:tcBorders>
              <w:top w:val="nil"/>
              <w:left w:val="nil"/>
              <w:bottom w:val="nil"/>
              <w:right w:val="nil"/>
            </w:tcBorders>
            <w:shd w:val="clear" w:color="auto" w:fill="auto"/>
            <w:noWrap/>
            <w:vAlign w:val="bottom"/>
            <w:hideMark/>
          </w:tcPr>
          <w:p w14:paraId="34138109"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6B4A1354"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13D46E49"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797A83B"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01DC4BC"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41115051" w14:textId="77777777" w:rsidR="001E7156" w:rsidRPr="00573E6F" w:rsidRDefault="001E7156" w:rsidP="001E7156">
            <w:pPr>
              <w:rPr>
                <w:rFonts w:ascii="Verdana" w:hAnsi="Verdana" w:cs="Arial"/>
              </w:rPr>
            </w:pPr>
          </w:p>
        </w:tc>
        <w:tc>
          <w:tcPr>
            <w:tcW w:w="1343" w:type="dxa"/>
            <w:tcBorders>
              <w:top w:val="nil"/>
              <w:left w:val="single" w:sz="8" w:space="0" w:color="000000"/>
              <w:bottom w:val="nil"/>
              <w:right w:val="single" w:sz="8" w:space="0" w:color="000000"/>
            </w:tcBorders>
            <w:shd w:val="clear" w:color="auto" w:fill="auto"/>
            <w:noWrap/>
            <w:vAlign w:val="bottom"/>
            <w:hideMark/>
          </w:tcPr>
          <w:p w14:paraId="5042FC2E"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7CA72E45" w14:textId="77777777" w:rsidTr="001E7156">
        <w:trPr>
          <w:trHeight w:val="315"/>
        </w:trPr>
        <w:tc>
          <w:tcPr>
            <w:tcW w:w="1149" w:type="dxa"/>
            <w:gridSpan w:val="2"/>
            <w:tcBorders>
              <w:top w:val="nil"/>
              <w:left w:val="single" w:sz="8" w:space="0" w:color="000000"/>
              <w:bottom w:val="single" w:sz="8" w:space="0" w:color="000000"/>
              <w:right w:val="single" w:sz="8" w:space="0" w:color="000000"/>
            </w:tcBorders>
            <w:shd w:val="clear" w:color="auto" w:fill="auto"/>
            <w:noWrap/>
            <w:vAlign w:val="bottom"/>
            <w:hideMark/>
          </w:tcPr>
          <w:p w14:paraId="5E4ADC31" w14:textId="77777777" w:rsidR="001E7156" w:rsidRPr="00573E6F" w:rsidRDefault="001E7156" w:rsidP="001E7156">
            <w:pPr>
              <w:jc w:val="center"/>
              <w:rPr>
                <w:rFonts w:ascii="Verdana" w:hAnsi="Verdana" w:cs="Arial"/>
              </w:rPr>
            </w:pPr>
            <w:r w:rsidRPr="00573E6F">
              <w:rPr>
                <w:rFonts w:ascii="Verdana" w:hAnsi="Verdana" w:cs="Arial"/>
              </w:rPr>
              <w:t>9</w:t>
            </w:r>
          </w:p>
        </w:tc>
        <w:tc>
          <w:tcPr>
            <w:tcW w:w="1002" w:type="dxa"/>
            <w:tcBorders>
              <w:top w:val="nil"/>
              <w:left w:val="nil"/>
              <w:bottom w:val="single" w:sz="8" w:space="0" w:color="000000"/>
              <w:right w:val="nil"/>
            </w:tcBorders>
            <w:shd w:val="clear" w:color="auto" w:fill="auto"/>
            <w:noWrap/>
            <w:vAlign w:val="bottom"/>
            <w:hideMark/>
          </w:tcPr>
          <w:p w14:paraId="78EE2FB2" w14:textId="77777777" w:rsidR="001E7156" w:rsidRPr="00573E6F" w:rsidRDefault="001E7156" w:rsidP="001E7156">
            <w:pPr>
              <w:rPr>
                <w:rFonts w:ascii="Verdana" w:hAnsi="Verdana" w:cs="Arial"/>
              </w:rPr>
            </w:pPr>
            <w:r w:rsidRPr="00573E6F">
              <w:rPr>
                <w:rFonts w:ascii="Verdana" w:hAnsi="Verdana" w:cs="Arial"/>
              </w:rPr>
              <w:t>COFINS</w:t>
            </w:r>
          </w:p>
        </w:tc>
        <w:tc>
          <w:tcPr>
            <w:tcW w:w="960" w:type="dxa"/>
            <w:tcBorders>
              <w:top w:val="nil"/>
              <w:left w:val="nil"/>
              <w:bottom w:val="single" w:sz="8" w:space="0" w:color="000000"/>
              <w:right w:val="nil"/>
            </w:tcBorders>
            <w:shd w:val="clear" w:color="auto" w:fill="auto"/>
            <w:noWrap/>
            <w:vAlign w:val="bottom"/>
            <w:hideMark/>
          </w:tcPr>
          <w:p w14:paraId="64A8AF15"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3651965D"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7302508A"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3AD8A768"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249B2291"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nil"/>
              <w:left w:val="nil"/>
              <w:bottom w:val="single" w:sz="8" w:space="0" w:color="000000"/>
              <w:right w:val="nil"/>
            </w:tcBorders>
            <w:shd w:val="clear" w:color="auto" w:fill="auto"/>
            <w:noWrap/>
            <w:vAlign w:val="bottom"/>
            <w:hideMark/>
          </w:tcPr>
          <w:p w14:paraId="6E89C9B9"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single" w:sz="8" w:space="0" w:color="000000"/>
              <w:bottom w:val="single" w:sz="8" w:space="0" w:color="000000"/>
              <w:right w:val="single" w:sz="8" w:space="0" w:color="000000"/>
            </w:tcBorders>
            <w:shd w:val="clear" w:color="auto" w:fill="auto"/>
            <w:noWrap/>
            <w:vAlign w:val="bottom"/>
            <w:hideMark/>
          </w:tcPr>
          <w:p w14:paraId="370CAF20" w14:textId="77777777" w:rsidR="001E7156" w:rsidRPr="00573E6F" w:rsidRDefault="001E7156" w:rsidP="001E7156">
            <w:pPr>
              <w:jc w:val="center"/>
              <w:rPr>
                <w:rFonts w:ascii="Verdana" w:hAnsi="Verdana" w:cs="Arial"/>
              </w:rPr>
            </w:pPr>
            <w:r w:rsidRPr="00573E6F">
              <w:rPr>
                <w:rFonts w:ascii="Verdana" w:hAnsi="Verdana" w:cs="Arial"/>
              </w:rPr>
              <w:t> </w:t>
            </w:r>
          </w:p>
        </w:tc>
      </w:tr>
      <w:tr w:rsidR="001E7156" w:rsidRPr="00573E6F" w14:paraId="240347F9" w14:textId="77777777" w:rsidTr="001E7156">
        <w:trPr>
          <w:trHeight w:val="315"/>
        </w:trPr>
        <w:tc>
          <w:tcPr>
            <w:tcW w:w="1149" w:type="dxa"/>
            <w:gridSpan w:val="2"/>
            <w:tcBorders>
              <w:top w:val="nil"/>
              <w:left w:val="single" w:sz="8" w:space="0" w:color="000000"/>
              <w:bottom w:val="nil"/>
              <w:right w:val="nil"/>
            </w:tcBorders>
            <w:shd w:val="clear" w:color="auto" w:fill="auto"/>
            <w:noWrap/>
            <w:vAlign w:val="bottom"/>
            <w:hideMark/>
          </w:tcPr>
          <w:p w14:paraId="34A7107E" w14:textId="77777777" w:rsidR="001E7156" w:rsidRPr="00573E6F" w:rsidRDefault="001E7156" w:rsidP="001E7156">
            <w:pPr>
              <w:rPr>
                <w:rFonts w:ascii="Verdana" w:hAnsi="Verdana" w:cs="Arial"/>
              </w:rPr>
            </w:pPr>
            <w:r w:rsidRPr="00573E6F">
              <w:rPr>
                <w:rFonts w:ascii="Verdana" w:hAnsi="Verdana" w:cs="Arial"/>
              </w:rPr>
              <w:t> </w:t>
            </w:r>
          </w:p>
        </w:tc>
        <w:tc>
          <w:tcPr>
            <w:tcW w:w="1002" w:type="dxa"/>
            <w:tcBorders>
              <w:top w:val="nil"/>
              <w:left w:val="nil"/>
              <w:bottom w:val="nil"/>
              <w:right w:val="nil"/>
            </w:tcBorders>
            <w:shd w:val="clear" w:color="auto" w:fill="auto"/>
            <w:noWrap/>
            <w:vAlign w:val="bottom"/>
            <w:hideMark/>
          </w:tcPr>
          <w:p w14:paraId="08307C5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471E7217"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60BB272"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9C9B44E"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0A16D59A" w14:textId="77777777" w:rsidR="001E7156" w:rsidRPr="00573E6F" w:rsidRDefault="001E7156" w:rsidP="001E7156">
            <w:pPr>
              <w:rPr>
                <w:rFonts w:ascii="Verdana" w:hAnsi="Verdana" w:cs="Arial"/>
              </w:rPr>
            </w:pPr>
          </w:p>
        </w:tc>
        <w:tc>
          <w:tcPr>
            <w:tcW w:w="2320" w:type="dxa"/>
            <w:gridSpan w:val="2"/>
            <w:tcBorders>
              <w:top w:val="single" w:sz="8" w:space="0" w:color="000000"/>
              <w:left w:val="nil"/>
              <w:bottom w:val="nil"/>
              <w:right w:val="nil"/>
            </w:tcBorders>
            <w:shd w:val="clear" w:color="auto" w:fill="auto"/>
            <w:noWrap/>
            <w:vAlign w:val="bottom"/>
            <w:hideMark/>
          </w:tcPr>
          <w:p w14:paraId="290D3071" w14:textId="77777777" w:rsidR="001E7156" w:rsidRPr="00573E6F" w:rsidRDefault="001E7156" w:rsidP="001E7156">
            <w:pPr>
              <w:jc w:val="center"/>
              <w:rPr>
                <w:rFonts w:ascii="Verdana" w:hAnsi="Verdana" w:cs="Arial"/>
              </w:rPr>
            </w:pPr>
            <w:r w:rsidRPr="00573E6F">
              <w:rPr>
                <w:rFonts w:ascii="Verdana" w:hAnsi="Verdana" w:cs="Arial"/>
              </w:rPr>
              <w:t>Total do Grupo C =</w:t>
            </w:r>
          </w:p>
        </w:tc>
        <w:tc>
          <w:tcPr>
            <w:tcW w:w="1343" w:type="dxa"/>
            <w:tcBorders>
              <w:top w:val="nil"/>
              <w:left w:val="single" w:sz="8" w:space="0" w:color="000000"/>
              <w:bottom w:val="single" w:sz="8" w:space="0" w:color="000000"/>
              <w:right w:val="single" w:sz="8" w:space="0" w:color="000000"/>
            </w:tcBorders>
            <w:shd w:val="clear" w:color="auto" w:fill="auto"/>
            <w:noWrap/>
            <w:vAlign w:val="bottom"/>
            <w:hideMark/>
          </w:tcPr>
          <w:p w14:paraId="7A081B11" w14:textId="77777777" w:rsidR="001E7156" w:rsidRPr="00573E6F" w:rsidRDefault="001E7156" w:rsidP="001E7156">
            <w:pPr>
              <w:jc w:val="center"/>
              <w:rPr>
                <w:rFonts w:ascii="Verdana" w:hAnsi="Verdana" w:cs="Arial"/>
                <w:b/>
                <w:bCs/>
              </w:rPr>
            </w:pPr>
            <w:r w:rsidRPr="00573E6F">
              <w:rPr>
                <w:rFonts w:ascii="Verdana" w:hAnsi="Verdana" w:cs="Arial"/>
                <w:b/>
                <w:bCs/>
              </w:rPr>
              <w:t>0,00%</w:t>
            </w:r>
          </w:p>
        </w:tc>
      </w:tr>
      <w:tr w:rsidR="001E7156" w:rsidRPr="00573E6F" w14:paraId="180FC75B" w14:textId="77777777" w:rsidTr="001E7156">
        <w:trPr>
          <w:trHeight w:val="435"/>
        </w:trPr>
        <w:tc>
          <w:tcPr>
            <w:tcW w:w="9654" w:type="dxa"/>
            <w:gridSpan w:val="10"/>
            <w:tcBorders>
              <w:top w:val="nil"/>
              <w:left w:val="single" w:sz="8" w:space="0" w:color="000000"/>
              <w:bottom w:val="nil"/>
              <w:right w:val="single" w:sz="8" w:space="0" w:color="000000"/>
            </w:tcBorders>
            <w:shd w:val="clear" w:color="auto" w:fill="auto"/>
            <w:noWrap/>
            <w:vAlign w:val="bottom"/>
            <w:hideMark/>
          </w:tcPr>
          <w:p w14:paraId="2CECEB68" w14:textId="77777777" w:rsidR="001E7156" w:rsidRPr="00573E6F" w:rsidRDefault="001E7156" w:rsidP="001E7156">
            <w:pPr>
              <w:jc w:val="center"/>
              <w:rPr>
                <w:rFonts w:ascii="Verdana" w:hAnsi="Verdana" w:cs="Arial"/>
                <w:b/>
                <w:bCs/>
              </w:rPr>
            </w:pPr>
            <w:r w:rsidRPr="00573E6F">
              <w:rPr>
                <w:rFonts w:ascii="Verdana" w:hAnsi="Verdana" w:cs="Arial"/>
                <w:b/>
                <w:bCs/>
              </w:rPr>
              <w:t>Fórmula para o cálculo de BDI</w:t>
            </w:r>
          </w:p>
        </w:tc>
      </w:tr>
      <w:tr w:rsidR="001E7156" w:rsidRPr="00573E6F" w14:paraId="098EABE9" w14:textId="77777777" w:rsidTr="001E7156">
        <w:trPr>
          <w:trHeight w:val="390"/>
        </w:trPr>
        <w:tc>
          <w:tcPr>
            <w:tcW w:w="4071" w:type="dxa"/>
            <w:gridSpan w:val="5"/>
            <w:tcBorders>
              <w:top w:val="single" w:sz="8" w:space="0" w:color="000000"/>
              <w:left w:val="single" w:sz="8" w:space="0" w:color="000000"/>
              <w:bottom w:val="single" w:sz="8" w:space="0" w:color="000000"/>
              <w:right w:val="nil"/>
            </w:tcBorders>
            <w:shd w:val="clear" w:color="auto" w:fill="auto"/>
            <w:noWrap/>
            <w:vAlign w:val="bottom"/>
            <w:hideMark/>
          </w:tcPr>
          <w:p w14:paraId="305FA7FB" w14:textId="77777777" w:rsidR="001E7156" w:rsidRPr="00573E6F" w:rsidRDefault="001E7156" w:rsidP="001E7156">
            <w:pPr>
              <w:rPr>
                <w:rFonts w:ascii="Verdana" w:hAnsi="Verdana" w:cs="Arial"/>
              </w:rPr>
            </w:pPr>
            <w:r w:rsidRPr="00573E6F">
              <w:rPr>
                <w:rFonts w:ascii="Verdana" w:hAnsi="Verdana" w:cs="Arial"/>
              </w:rPr>
              <w:t xml:space="preserve"> BDI = { [ ( (1+A)x(1+B) ) / (1-C) ] -1 } x100</w:t>
            </w:r>
          </w:p>
        </w:tc>
        <w:tc>
          <w:tcPr>
            <w:tcW w:w="960" w:type="dxa"/>
            <w:tcBorders>
              <w:top w:val="single" w:sz="8" w:space="0" w:color="000000"/>
              <w:left w:val="nil"/>
              <w:bottom w:val="single" w:sz="8" w:space="0" w:color="000000"/>
              <w:right w:val="nil"/>
            </w:tcBorders>
            <w:shd w:val="clear" w:color="auto" w:fill="auto"/>
            <w:noWrap/>
            <w:vAlign w:val="bottom"/>
            <w:hideMark/>
          </w:tcPr>
          <w:p w14:paraId="60BC0B51"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single" w:sz="8" w:space="0" w:color="000000"/>
              <w:right w:val="nil"/>
            </w:tcBorders>
            <w:shd w:val="clear" w:color="auto" w:fill="auto"/>
            <w:noWrap/>
            <w:vAlign w:val="bottom"/>
            <w:hideMark/>
          </w:tcPr>
          <w:p w14:paraId="290B190A"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single" w:sz="8" w:space="0" w:color="000000"/>
              <w:left w:val="nil"/>
              <w:bottom w:val="single" w:sz="8" w:space="0" w:color="000000"/>
              <w:right w:val="nil"/>
            </w:tcBorders>
            <w:shd w:val="clear" w:color="auto" w:fill="auto"/>
            <w:noWrap/>
            <w:vAlign w:val="bottom"/>
            <w:hideMark/>
          </w:tcPr>
          <w:p w14:paraId="29CC5CB7"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single" w:sz="8" w:space="0" w:color="000000"/>
              <w:left w:val="nil"/>
              <w:bottom w:val="single" w:sz="8" w:space="0" w:color="000000"/>
              <w:right w:val="nil"/>
            </w:tcBorders>
            <w:shd w:val="clear" w:color="auto" w:fill="auto"/>
            <w:noWrap/>
            <w:vAlign w:val="bottom"/>
            <w:hideMark/>
          </w:tcPr>
          <w:p w14:paraId="200DA848"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6FD96CA" w14:textId="77777777" w:rsidR="001E7156" w:rsidRPr="00573E6F" w:rsidRDefault="001E7156" w:rsidP="001E7156">
            <w:pPr>
              <w:jc w:val="center"/>
              <w:rPr>
                <w:rFonts w:ascii="Verdana" w:hAnsi="Verdana" w:cs="Arial"/>
                <w:b/>
                <w:bCs/>
              </w:rPr>
            </w:pPr>
            <w:r w:rsidRPr="00573E6F">
              <w:rPr>
                <w:rFonts w:ascii="Verdana" w:hAnsi="Verdana" w:cs="Arial"/>
                <w:b/>
                <w:bCs/>
              </w:rPr>
              <w:t>0,00%</w:t>
            </w:r>
          </w:p>
        </w:tc>
      </w:tr>
      <w:tr w:rsidR="001E7156" w:rsidRPr="00573E6F" w14:paraId="50C8B628" w14:textId="77777777" w:rsidTr="001E7156">
        <w:trPr>
          <w:trHeight w:val="585"/>
        </w:trPr>
        <w:tc>
          <w:tcPr>
            <w:tcW w:w="1000" w:type="dxa"/>
            <w:tcBorders>
              <w:top w:val="nil"/>
              <w:left w:val="single" w:sz="8" w:space="0" w:color="000000"/>
              <w:bottom w:val="nil"/>
              <w:right w:val="nil"/>
            </w:tcBorders>
            <w:shd w:val="clear" w:color="auto" w:fill="auto"/>
            <w:noWrap/>
            <w:vAlign w:val="bottom"/>
            <w:hideMark/>
          </w:tcPr>
          <w:p w14:paraId="4165CC08" w14:textId="77777777" w:rsidR="001E7156" w:rsidRPr="00573E6F" w:rsidRDefault="001E7156" w:rsidP="001E7156">
            <w:pPr>
              <w:rPr>
                <w:rFonts w:ascii="Verdana" w:hAnsi="Verdana" w:cs="Arial"/>
                <w:b/>
                <w:bCs/>
              </w:rPr>
            </w:pPr>
            <w:r w:rsidRPr="00573E6F">
              <w:rPr>
                <w:rFonts w:ascii="Verdana" w:hAnsi="Verdana" w:cs="Arial"/>
                <w:b/>
                <w:bCs/>
              </w:rPr>
              <w:t>Notas:</w:t>
            </w:r>
          </w:p>
        </w:tc>
        <w:tc>
          <w:tcPr>
            <w:tcW w:w="1151" w:type="dxa"/>
            <w:gridSpan w:val="2"/>
            <w:tcBorders>
              <w:top w:val="nil"/>
              <w:left w:val="nil"/>
              <w:bottom w:val="nil"/>
              <w:right w:val="nil"/>
            </w:tcBorders>
            <w:shd w:val="clear" w:color="auto" w:fill="auto"/>
            <w:noWrap/>
            <w:vAlign w:val="bottom"/>
            <w:hideMark/>
          </w:tcPr>
          <w:p w14:paraId="79512632"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9333D75"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7DC97D8D"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35E29870"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0FED13C" w14:textId="77777777" w:rsidR="001E7156" w:rsidRPr="00573E6F" w:rsidRDefault="001E7156" w:rsidP="001E7156">
            <w:pPr>
              <w:rPr>
                <w:rFonts w:ascii="Verdana" w:hAnsi="Verdana" w:cs="Arial"/>
              </w:rPr>
            </w:pPr>
          </w:p>
        </w:tc>
        <w:tc>
          <w:tcPr>
            <w:tcW w:w="960" w:type="dxa"/>
            <w:tcBorders>
              <w:top w:val="nil"/>
              <w:left w:val="nil"/>
              <w:bottom w:val="nil"/>
              <w:right w:val="nil"/>
            </w:tcBorders>
            <w:shd w:val="clear" w:color="auto" w:fill="auto"/>
            <w:noWrap/>
            <w:vAlign w:val="bottom"/>
            <w:hideMark/>
          </w:tcPr>
          <w:p w14:paraId="5AADCEC0" w14:textId="77777777" w:rsidR="001E7156" w:rsidRPr="00573E6F" w:rsidRDefault="001E7156" w:rsidP="001E7156">
            <w:pPr>
              <w:rPr>
                <w:rFonts w:ascii="Verdana" w:hAnsi="Verdana" w:cs="Arial"/>
              </w:rPr>
            </w:pPr>
          </w:p>
        </w:tc>
        <w:tc>
          <w:tcPr>
            <w:tcW w:w="1360" w:type="dxa"/>
            <w:tcBorders>
              <w:top w:val="nil"/>
              <w:left w:val="nil"/>
              <w:bottom w:val="nil"/>
              <w:right w:val="nil"/>
            </w:tcBorders>
            <w:shd w:val="clear" w:color="auto" w:fill="auto"/>
            <w:noWrap/>
            <w:vAlign w:val="bottom"/>
            <w:hideMark/>
          </w:tcPr>
          <w:p w14:paraId="58E1816D" w14:textId="77777777" w:rsidR="001E7156" w:rsidRPr="00573E6F" w:rsidRDefault="001E7156" w:rsidP="001E7156">
            <w:pPr>
              <w:rPr>
                <w:rFonts w:ascii="Verdana" w:hAnsi="Verdana" w:cs="Arial"/>
              </w:rPr>
            </w:pPr>
          </w:p>
        </w:tc>
        <w:tc>
          <w:tcPr>
            <w:tcW w:w="1343" w:type="dxa"/>
            <w:tcBorders>
              <w:top w:val="nil"/>
              <w:left w:val="nil"/>
              <w:bottom w:val="nil"/>
              <w:right w:val="single" w:sz="8" w:space="0" w:color="000000"/>
            </w:tcBorders>
            <w:shd w:val="clear" w:color="auto" w:fill="auto"/>
            <w:noWrap/>
            <w:vAlign w:val="bottom"/>
            <w:hideMark/>
          </w:tcPr>
          <w:p w14:paraId="5E2F1F18" w14:textId="77777777" w:rsidR="001E7156" w:rsidRPr="00573E6F" w:rsidRDefault="001E7156" w:rsidP="001E7156">
            <w:pPr>
              <w:rPr>
                <w:rFonts w:ascii="Verdana" w:hAnsi="Verdana" w:cs="Arial"/>
              </w:rPr>
            </w:pPr>
            <w:r w:rsidRPr="00573E6F">
              <w:rPr>
                <w:rFonts w:ascii="Verdana" w:hAnsi="Verdana" w:cs="Arial"/>
              </w:rPr>
              <w:t> </w:t>
            </w:r>
          </w:p>
        </w:tc>
      </w:tr>
      <w:tr w:rsidR="001E7156" w:rsidRPr="00573E6F" w14:paraId="2459FC47" w14:textId="77777777" w:rsidTr="001E7156">
        <w:trPr>
          <w:trHeight w:val="447"/>
        </w:trPr>
        <w:tc>
          <w:tcPr>
            <w:tcW w:w="9654" w:type="dxa"/>
            <w:gridSpan w:val="10"/>
            <w:tcBorders>
              <w:top w:val="nil"/>
              <w:left w:val="single" w:sz="8" w:space="0" w:color="000000"/>
              <w:bottom w:val="nil"/>
              <w:right w:val="single" w:sz="8" w:space="0" w:color="000000"/>
            </w:tcBorders>
            <w:shd w:val="clear" w:color="auto" w:fill="auto"/>
            <w:vAlign w:val="bottom"/>
            <w:hideMark/>
          </w:tcPr>
          <w:p w14:paraId="3F00FF96" w14:textId="77777777" w:rsidR="001E7156" w:rsidRPr="00573E6F" w:rsidRDefault="001E7156" w:rsidP="001E7156">
            <w:pPr>
              <w:rPr>
                <w:rFonts w:ascii="Verdana" w:hAnsi="Verdana" w:cs="Arial"/>
              </w:rPr>
            </w:pPr>
            <w:r w:rsidRPr="00573E6F">
              <w:rPr>
                <w:rFonts w:ascii="Verdana" w:hAnsi="Verdana" w:cs="Arial"/>
              </w:rPr>
              <w:t>1) Alíquota de ISS é determinada pela “Relação de Serviços”  do município onde se prestará o serviço conforme art. 1º e art.8º da Lei Complementar nº116/2001.</w:t>
            </w:r>
          </w:p>
        </w:tc>
      </w:tr>
      <w:tr w:rsidR="001E7156" w:rsidRPr="00573E6F" w14:paraId="6BA3CC65" w14:textId="77777777" w:rsidTr="001E7156">
        <w:trPr>
          <w:trHeight w:val="304"/>
        </w:trPr>
        <w:tc>
          <w:tcPr>
            <w:tcW w:w="9654" w:type="dxa"/>
            <w:gridSpan w:val="10"/>
            <w:tcBorders>
              <w:top w:val="nil"/>
              <w:left w:val="single" w:sz="8" w:space="0" w:color="000000"/>
              <w:bottom w:val="nil"/>
              <w:right w:val="single" w:sz="8" w:space="0" w:color="000000"/>
            </w:tcBorders>
            <w:shd w:val="clear" w:color="auto" w:fill="auto"/>
            <w:vAlign w:val="bottom"/>
            <w:hideMark/>
          </w:tcPr>
          <w:p w14:paraId="2B300104" w14:textId="77777777" w:rsidR="001E7156" w:rsidRPr="00573E6F" w:rsidRDefault="001E7156" w:rsidP="001E7156">
            <w:pPr>
              <w:rPr>
                <w:rFonts w:ascii="Verdana" w:hAnsi="Verdana" w:cs="Arial"/>
              </w:rPr>
            </w:pPr>
            <w:r w:rsidRPr="00573E6F">
              <w:rPr>
                <w:rFonts w:ascii="Verdana" w:hAnsi="Verdana" w:cs="Arial"/>
              </w:rPr>
              <w:t>2) Alíquota máxima de PIS é de até 1,65% conforme Lei nº10.637/02 em consonância com o Regime de Tributação da Empresa</w:t>
            </w:r>
          </w:p>
        </w:tc>
      </w:tr>
      <w:tr w:rsidR="001E7156" w:rsidRPr="00573E6F" w14:paraId="42E1F499" w14:textId="77777777" w:rsidTr="001E7156">
        <w:trPr>
          <w:trHeight w:val="304"/>
        </w:trPr>
        <w:tc>
          <w:tcPr>
            <w:tcW w:w="9654" w:type="dxa"/>
            <w:gridSpan w:val="10"/>
            <w:tcBorders>
              <w:top w:val="nil"/>
              <w:left w:val="single" w:sz="8" w:space="0" w:color="000000"/>
              <w:bottom w:val="nil"/>
              <w:right w:val="single" w:sz="8" w:space="0" w:color="000000"/>
            </w:tcBorders>
            <w:shd w:val="clear" w:color="auto" w:fill="auto"/>
            <w:vAlign w:val="bottom"/>
            <w:hideMark/>
          </w:tcPr>
          <w:p w14:paraId="05E525A6" w14:textId="77777777" w:rsidR="001E7156" w:rsidRPr="00573E6F" w:rsidRDefault="001E7156" w:rsidP="001E7156">
            <w:pPr>
              <w:rPr>
                <w:rFonts w:ascii="Verdana" w:hAnsi="Verdana" w:cs="Arial"/>
              </w:rPr>
            </w:pPr>
            <w:r w:rsidRPr="00573E6F">
              <w:rPr>
                <w:rFonts w:ascii="Verdana" w:hAnsi="Verdana" w:cs="Arial"/>
              </w:rPr>
              <w:t>3) Alíquota máxima de COFINS é de 3% conforme inciso XX do art. 10 da Lei nº10.833/03.</w:t>
            </w:r>
          </w:p>
        </w:tc>
      </w:tr>
      <w:tr w:rsidR="001E7156" w:rsidRPr="00573E6F" w14:paraId="24A09D86" w14:textId="77777777" w:rsidTr="001E7156">
        <w:trPr>
          <w:trHeight w:val="447"/>
        </w:trPr>
        <w:tc>
          <w:tcPr>
            <w:tcW w:w="9654" w:type="dxa"/>
            <w:gridSpan w:val="10"/>
            <w:tcBorders>
              <w:top w:val="nil"/>
              <w:left w:val="single" w:sz="8" w:space="0" w:color="000000"/>
              <w:bottom w:val="nil"/>
              <w:right w:val="single" w:sz="8" w:space="0" w:color="000000"/>
            </w:tcBorders>
            <w:shd w:val="clear" w:color="auto" w:fill="auto"/>
            <w:vAlign w:val="bottom"/>
            <w:hideMark/>
          </w:tcPr>
          <w:p w14:paraId="71715A43" w14:textId="77777777" w:rsidR="001E7156" w:rsidRPr="00573E6F" w:rsidRDefault="001E7156" w:rsidP="001E7156">
            <w:pPr>
              <w:rPr>
                <w:rFonts w:ascii="Verdana" w:hAnsi="Verdana" w:cs="Arial"/>
              </w:rPr>
            </w:pPr>
            <w:r w:rsidRPr="00573E6F">
              <w:rPr>
                <w:rFonts w:ascii="Verdana" w:hAnsi="Verdana" w:cs="Arial"/>
              </w:rPr>
              <w:t>4) Os percentuais dos itens que compõem analiticamente o BDI são so limites referenciais máximos adotados pela Administração consoante com o art.40 inciso X da Lei 8.666/93.</w:t>
            </w:r>
          </w:p>
        </w:tc>
      </w:tr>
      <w:tr w:rsidR="001E7156" w:rsidRPr="00573E6F" w14:paraId="5013D625" w14:textId="77777777" w:rsidTr="001E7156">
        <w:trPr>
          <w:trHeight w:val="657"/>
        </w:trPr>
        <w:tc>
          <w:tcPr>
            <w:tcW w:w="9654" w:type="dxa"/>
            <w:gridSpan w:val="10"/>
            <w:tcBorders>
              <w:top w:val="nil"/>
              <w:left w:val="single" w:sz="8" w:space="0" w:color="000000"/>
              <w:bottom w:val="nil"/>
              <w:right w:val="single" w:sz="8" w:space="0" w:color="000000"/>
            </w:tcBorders>
            <w:shd w:val="clear" w:color="auto" w:fill="auto"/>
            <w:vAlign w:val="bottom"/>
            <w:hideMark/>
          </w:tcPr>
          <w:p w14:paraId="40C7E7C9" w14:textId="77777777" w:rsidR="001E7156" w:rsidRPr="00573E6F" w:rsidRDefault="001E7156" w:rsidP="001E7156">
            <w:pPr>
              <w:rPr>
                <w:rFonts w:ascii="Verdana" w:hAnsi="Verdana" w:cs="Arial"/>
              </w:rPr>
            </w:pPr>
            <w:r w:rsidRPr="00573E6F">
              <w:rPr>
                <w:rFonts w:ascii="Verdana" w:hAnsi="Verdana" w:cs="Arial"/>
              </w:rPr>
              <w:t>5) Antes da aplicação do BDI (Teto Empresa de Lucros Real ) os insumos constantes do art.3º da Lei nº10.637/02 deverão sofrer redução de 1,65%, após 31/12/2008, reduzir também do insumo percentual de 7,6% da COFINS conforme art. 3º da Lei nº10.833/03 combinado com o inciso XX do art.10 da mesma Lei.</w:t>
            </w:r>
          </w:p>
        </w:tc>
      </w:tr>
      <w:tr w:rsidR="001E7156" w:rsidRPr="00573E6F" w14:paraId="1F00F3F3" w14:textId="77777777" w:rsidTr="001E7156">
        <w:trPr>
          <w:trHeight w:val="308"/>
        </w:trPr>
        <w:tc>
          <w:tcPr>
            <w:tcW w:w="1000" w:type="dxa"/>
            <w:tcBorders>
              <w:top w:val="nil"/>
              <w:left w:val="single" w:sz="8" w:space="0" w:color="000000"/>
              <w:bottom w:val="single" w:sz="8" w:space="0" w:color="000000"/>
              <w:right w:val="nil"/>
            </w:tcBorders>
            <w:shd w:val="clear" w:color="auto" w:fill="auto"/>
            <w:noWrap/>
            <w:vAlign w:val="bottom"/>
            <w:hideMark/>
          </w:tcPr>
          <w:p w14:paraId="240B3843" w14:textId="77777777" w:rsidR="001E7156" w:rsidRPr="00573E6F" w:rsidRDefault="001E7156" w:rsidP="001E7156">
            <w:pPr>
              <w:rPr>
                <w:rFonts w:ascii="Verdana" w:hAnsi="Verdana" w:cs="Arial"/>
              </w:rPr>
            </w:pPr>
            <w:r w:rsidRPr="00573E6F">
              <w:rPr>
                <w:rFonts w:ascii="Verdana" w:hAnsi="Verdana" w:cs="Arial"/>
              </w:rPr>
              <w:t> </w:t>
            </w:r>
          </w:p>
        </w:tc>
        <w:tc>
          <w:tcPr>
            <w:tcW w:w="1151" w:type="dxa"/>
            <w:gridSpan w:val="2"/>
            <w:tcBorders>
              <w:top w:val="nil"/>
              <w:left w:val="nil"/>
              <w:bottom w:val="single" w:sz="8" w:space="0" w:color="000000"/>
              <w:right w:val="nil"/>
            </w:tcBorders>
            <w:shd w:val="clear" w:color="auto" w:fill="auto"/>
            <w:noWrap/>
            <w:vAlign w:val="bottom"/>
            <w:hideMark/>
          </w:tcPr>
          <w:p w14:paraId="5D7A2E9E"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335B39CB"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4DC4E4C8"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1589A3CD"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5C5DAC76" w14:textId="77777777" w:rsidR="001E7156" w:rsidRPr="00573E6F" w:rsidRDefault="001E7156" w:rsidP="001E7156">
            <w:pPr>
              <w:rPr>
                <w:rFonts w:ascii="Verdana" w:hAnsi="Verdana" w:cs="Arial"/>
              </w:rPr>
            </w:pPr>
            <w:r w:rsidRPr="00573E6F">
              <w:rPr>
                <w:rFonts w:ascii="Verdana" w:hAnsi="Verdana" w:cs="Arial"/>
              </w:rPr>
              <w:t> </w:t>
            </w:r>
          </w:p>
        </w:tc>
        <w:tc>
          <w:tcPr>
            <w:tcW w:w="960" w:type="dxa"/>
            <w:tcBorders>
              <w:top w:val="nil"/>
              <w:left w:val="nil"/>
              <w:bottom w:val="single" w:sz="8" w:space="0" w:color="000000"/>
              <w:right w:val="nil"/>
            </w:tcBorders>
            <w:shd w:val="clear" w:color="auto" w:fill="auto"/>
            <w:noWrap/>
            <w:vAlign w:val="bottom"/>
            <w:hideMark/>
          </w:tcPr>
          <w:p w14:paraId="10AE2587" w14:textId="77777777" w:rsidR="001E7156" w:rsidRPr="00573E6F" w:rsidRDefault="001E7156" w:rsidP="001E7156">
            <w:pPr>
              <w:rPr>
                <w:rFonts w:ascii="Verdana" w:hAnsi="Verdana" w:cs="Arial"/>
              </w:rPr>
            </w:pPr>
            <w:r w:rsidRPr="00573E6F">
              <w:rPr>
                <w:rFonts w:ascii="Verdana" w:hAnsi="Verdana" w:cs="Arial"/>
              </w:rPr>
              <w:t> </w:t>
            </w:r>
          </w:p>
        </w:tc>
        <w:tc>
          <w:tcPr>
            <w:tcW w:w="1360" w:type="dxa"/>
            <w:tcBorders>
              <w:top w:val="nil"/>
              <w:left w:val="nil"/>
              <w:bottom w:val="single" w:sz="8" w:space="0" w:color="000000"/>
              <w:right w:val="nil"/>
            </w:tcBorders>
            <w:shd w:val="clear" w:color="auto" w:fill="auto"/>
            <w:noWrap/>
            <w:vAlign w:val="bottom"/>
            <w:hideMark/>
          </w:tcPr>
          <w:p w14:paraId="03E26CC9" w14:textId="77777777" w:rsidR="001E7156" w:rsidRPr="00573E6F" w:rsidRDefault="001E7156" w:rsidP="001E7156">
            <w:pPr>
              <w:rPr>
                <w:rFonts w:ascii="Verdana" w:hAnsi="Verdana" w:cs="Arial"/>
              </w:rPr>
            </w:pPr>
            <w:r w:rsidRPr="00573E6F">
              <w:rPr>
                <w:rFonts w:ascii="Verdana" w:hAnsi="Verdana" w:cs="Arial"/>
              </w:rPr>
              <w:t> </w:t>
            </w:r>
          </w:p>
        </w:tc>
        <w:tc>
          <w:tcPr>
            <w:tcW w:w="1343" w:type="dxa"/>
            <w:tcBorders>
              <w:top w:val="nil"/>
              <w:left w:val="nil"/>
              <w:bottom w:val="single" w:sz="8" w:space="0" w:color="000000"/>
              <w:right w:val="single" w:sz="8" w:space="0" w:color="000000"/>
            </w:tcBorders>
            <w:shd w:val="clear" w:color="auto" w:fill="auto"/>
            <w:noWrap/>
            <w:vAlign w:val="bottom"/>
            <w:hideMark/>
          </w:tcPr>
          <w:p w14:paraId="20740C1A" w14:textId="77777777" w:rsidR="001E7156" w:rsidRPr="00573E6F" w:rsidRDefault="001E7156" w:rsidP="001E7156">
            <w:pPr>
              <w:rPr>
                <w:rFonts w:ascii="Verdana" w:hAnsi="Verdana" w:cs="Arial"/>
              </w:rPr>
            </w:pPr>
            <w:r w:rsidRPr="00573E6F">
              <w:rPr>
                <w:rFonts w:ascii="Verdana" w:hAnsi="Verdana" w:cs="Arial"/>
              </w:rPr>
              <w:t> </w:t>
            </w:r>
          </w:p>
        </w:tc>
      </w:tr>
    </w:tbl>
    <w:p w14:paraId="1F9C9BB1" w14:textId="77777777" w:rsidR="001E1693" w:rsidRDefault="001E1693" w:rsidP="0000499B">
      <w:pPr>
        <w:pStyle w:val="TextosemFormatao"/>
        <w:ind w:right="-1"/>
        <w:jc w:val="center"/>
        <w:rPr>
          <w:rFonts w:ascii="Verdana" w:hAnsi="Verdana" w:cs="Arial"/>
          <w:b/>
        </w:rPr>
      </w:pPr>
    </w:p>
    <w:p w14:paraId="7A203CE9" w14:textId="77777777" w:rsidR="001A205F" w:rsidRDefault="001A205F" w:rsidP="0000499B">
      <w:pPr>
        <w:pStyle w:val="TextosemFormatao"/>
        <w:ind w:right="-1"/>
        <w:jc w:val="center"/>
        <w:rPr>
          <w:rFonts w:ascii="Verdana" w:hAnsi="Verdana" w:cs="Arial"/>
          <w:b/>
        </w:rPr>
      </w:pPr>
    </w:p>
    <w:p w14:paraId="0D95E171" w14:textId="77777777" w:rsidR="001A205F" w:rsidRDefault="001A205F" w:rsidP="0000499B">
      <w:pPr>
        <w:pStyle w:val="TextosemFormatao"/>
        <w:ind w:right="-1"/>
        <w:jc w:val="center"/>
        <w:rPr>
          <w:rFonts w:ascii="Verdana" w:hAnsi="Verdana" w:cs="Arial"/>
          <w:b/>
        </w:rPr>
      </w:pPr>
    </w:p>
    <w:p w14:paraId="029B7517" w14:textId="41CDC1F0" w:rsidR="0000499B" w:rsidRPr="008A7586" w:rsidRDefault="0000499B" w:rsidP="0000499B">
      <w:pPr>
        <w:pStyle w:val="TextosemFormatao"/>
        <w:ind w:right="-1"/>
        <w:jc w:val="center"/>
        <w:rPr>
          <w:rFonts w:ascii="Verdana" w:hAnsi="Verdana" w:cs="Arial"/>
        </w:rPr>
      </w:pPr>
      <w:r w:rsidRPr="008A7586">
        <w:rPr>
          <w:rFonts w:ascii="Verdana" w:hAnsi="Verdana" w:cs="Arial"/>
          <w:b/>
        </w:rPr>
        <w:t xml:space="preserve">ANEXO </w:t>
      </w:r>
      <w:r>
        <w:rPr>
          <w:rFonts w:ascii="Verdana" w:hAnsi="Verdana" w:cs="Arial"/>
          <w:b/>
        </w:rPr>
        <w:t>VII</w:t>
      </w:r>
      <w:r w:rsidR="00716EAB">
        <w:rPr>
          <w:rFonts w:ascii="Verdana" w:hAnsi="Verdana" w:cs="Arial"/>
          <w:b/>
        </w:rPr>
        <w:t>I</w:t>
      </w:r>
    </w:p>
    <w:p w14:paraId="20E7B598" w14:textId="77777777" w:rsidR="0000499B" w:rsidRDefault="0000499B" w:rsidP="0000499B">
      <w:pPr>
        <w:pStyle w:val="TextosemFormatao"/>
        <w:ind w:right="-1"/>
        <w:jc w:val="center"/>
        <w:rPr>
          <w:rFonts w:ascii="Verdana" w:hAnsi="Verdana" w:cs="Arial"/>
          <w:b/>
        </w:rPr>
      </w:pPr>
    </w:p>
    <w:p w14:paraId="742E5193" w14:textId="1A8C22F6" w:rsidR="0000499B" w:rsidRPr="008A7586" w:rsidRDefault="0000499B" w:rsidP="0000499B">
      <w:pPr>
        <w:pStyle w:val="TextosemFormatao"/>
        <w:ind w:right="-1"/>
        <w:jc w:val="center"/>
        <w:rPr>
          <w:rFonts w:ascii="Verdana" w:hAnsi="Verdana" w:cs="Arial"/>
          <w:b/>
        </w:rPr>
      </w:pPr>
      <w:r w:rsidRPr="008A7586">
        <w:rPr>
          <w:rFonts w:ascii="Verdana" w:hAnsi="Verdana" w:cs="Arial"/>
          <w:b/>
        </w:rPr>
        <w:t>TOMADA DE PREÇOS Nº 00</w:t>
      </w:r>
      <w:r w:rsidR="00F549B3">
        <w:rPr>
          <w:rFonts w:ascii="Verdana" w:hAnsi="Verdana" w:cs="Arial"/>
          <w:b/>
        </w:rPr>
        <w:t>2</w:t>
      </w:r>
      <w:r>
        <w:rPr>
          <w:rFonts w:ascii="Verdana" w:hAnsi="Verdana" w:cs="Arial"/>
          <w:b/>
        </w:rPr>
        <w:t>/</w:t>
      </w:r>
      <w:r w:rsidRPr="008A7586">
        <w:rPr>
          <w:rFonts w:ascii="Verdana" w:hAnsi="Verdana" w:cs="Arial"/>
          <w:b/>
        </w:rPr>
        <w:t>20</w:t>
      </w:r>
      <w:r w:rsidR="00CC6E65">
        <w:rPr>
          <w:rFonts w:ascii="Verdana" w:hAnsi="Verdana" w:cs="Arial"/>
          <w:b/>
        </w:rPr>
        <w:t>2</w:t>
      </w:r>
      <w:r w:rsidR="00727A3C">
        <w:rPr>
          <w:rFonts w:ascii="Verdana" w:hAnsi="Verdana" w:cs="Arial"/>
          <w:b/>
        </w:rPr>
        <w:t>3</w:t>
      </w:r>
    </w:p>
    <w:p w14:paraId="2FFC5E94" w14:textId="77777777" w:rsidR="0000499B" w:rsidRPr="008A7586" w:rsidRDefault="0000499B" w:rsidP="0000499B">
      <w:pPr>
        <w:pStyle w:val="TextosemFormatao"/>
        <w:ind w:right="-1"/>
        <w:jc w:val="center"/>
        <w:rPr>
          <w:rFonts w:ascii="Verdana" w:hAnsi="Verdana" w:cs="Arial"/>
          <w:b/>
        </w:rPr>
      </w:pPr>
    </w:p>
    <w:p w14:paraId="7FC51613" w14:textId="77777777" w:rsidR="0000499B" w:rsidRDefault="0000499B" w:rsidP="0000499B">
      <w:pPr>
        <w:pStyle w:val="TextosemFormatao"/>
        <w:ind w:right="-1"/>
        <w:jc w:val="center"/>
        <w:rPr>
          <w:rFonts w:ascii="Verdana" w:hAnsi="Verdana" w:cs="Arial"/>
          <w:b/>
        </w:rPr>
      </w:pPr>
      <w:r>
        <w:rPr>
          <w:rFonts w:ascii="Verdana" w:hAnsi="Verdana" w:cs="Arial"/>
          <w:b/>
        </w:rPr>
        <w:t>DECLARAÇÃO DE QUADRO SOCIETÁRIO</w:t>
      </w:r>
    </w:p>
    <w:p w14:paraId="46ECCD97" w14:textId="77777777" w:rsidR="0000499B" w:rsidRDefault="0000499B" w:rsidP="0000499B">
      <w:pPr>
        <w:pStyle w:val="TextosemFormatao"/>
        <w:ind w:right="-1"/>
        <w:jc w:val="center"/>
        <w:rPr>
          <w:rFonts w:ascii="Verdana" w:hAnsi="Verdana" w:cs="Arial"/>
          <w:b/>
        </w:rPr>
      </w:pPr>
    </w:p>
    <w:p w14:paraId="0597E8E9" w14:textId="77777777" w:rsidR="0000499B" w:rsidRDefault="0000499B" w:rsidP="0000499B">
      <w:pPr>
        <w:pStyle w:val="TextosemFormatao"/>
        <w:ind w:right="-1"/>
        <w:jc w:val="center"/>
        <w:rPr>
          <w:rFonts w:ascii="Verdana" w:hAnsi="Verdana" w:cs="Arial"/>
          <w:b/>
        </w:rPr>
      </w:pPr>
    </w:p>
    <w:p w14:paraId="2FCED7F6" w14:textId="77777777" w:rsidR="0000499B" w:rsidRDefault="0000499B" w:rsidP="0000499B">
      <w:pPr>
        <w:pStyle w:val="TextosemFormatao"/>
        <w:ind w:right="-1"/>
        <w:jc w:val="center"/>
        <w:rPr>
          <w:rFonts w:ascii="Verdana" w:hAnsi="Verdana" w:cs="Arial"/>
          <w:b/>
        </w:rPr>
      </w:pPr>
    </w:p>
    <w:p w14:paraId="2D3FBD61" w14:textId="77777777" w:rsidR="00325884" w:rsidRPr="008A7586" w:rsidRDefault="00325884" w:rsidP="00325884">
      <w:pPr>
        <w:spacing w:line="360" w:lineRule="auto"/>
        <w:jc w:val="both"/>
        <w:rPr>
          <w:rFonts w:ascii="Verdana" w:hAnsi="Verdana" w:cs="Arial"/>
        </w:rPr>
      </w:pPr>
      <w:r w:rsidRPr="00634757">
        <w:rPr>
          <w:rFonts w:ascii="Verdana" w:hAnsi="Verdana" w:cs="Arial"/>
        </w:rPr>
        <w:t>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ou dirigente de órgão ou entidade contratante ou responsável pela licitação, em atendimento à vedação disposta no Ar</w:t>
      </w:r>
      <w:r>
        <w:rPr>
          <w:rFonts w:ascii="Verdana" w:hAnsi="Verdana" w:cs="Arial"/>
        </w:rPr>
        <w:t>t. 9º, III da Lei nº 8666/1993.</w:t>
      </w:r>
    </w:p>
    <w:p w14:paraId="0150F0E2" w14:textId="77777777" w:rsidR="0000499B" w:rsidRPr="008A7586" w:rsidRDefault="0000499B" w:rsidP="0000499B">
      <w:pPr>
        <w:spacing w:line="360" w:lineRule="auto"/>
        <w:jc w:val="both"/>
        <w:rPr>
          <w:rFonts w:ascii="Verdana" w:hAnsi="Verdana" w:cs="Arial"/>
        </w:rPr>
      </w:pPr>
    </w:p>
    <w:p w14:paraId="1935BBE3" w14:textId="77777777" w:rsidR="0000499B" w:rsidRPr="008A7586" w:rsidRDefault="0000499B" w:rsidP="0000499B">
      <w:pPr>
        <w:jc w:val="both"/>
        <w:rPr>
          <w:rFonts w:ascii="Verdana" w:hAnsi="Verdana" w:cs="Arial"/>
        </w:rPr>
      </w:pPr>
    </w:p>
    <w:p w14:paraId="3D75A645" w14:textId="77777777" w:rsidR="0000499B" w:rsidRDefault="0000499B" w:rsidP="0000499B">
      <w:pPr>
        <w:jc w:val="both"/>
        <w:rPr>
          <w:rFonts w:ascii="Verdana" w:hAnsi="Verdana" w:cs="Arial"/>
        </w:rPr>
      </w:pPr>
    </w:p>
    <w:p w14:paraId="657869E3" w14:textId="77777777" w:rsidR="0000499B" w:rsidRPr="008A7586" w:rsidRDefault="0000499B" w:rsidP="0000499B">
      <w:pPr>
        <w:jc w:val="both"/>
        <w:rPr>
          <w:rFonts w:ascii="Verdana" w:hAnsi="Verdana" w:cs="Arial"/>
        </w:rPr>
      </w:pPr>
    </w:p>
    <w:p w14:paraId="57831044" w14:textId="77777777" w:rsidR="0000499B" w:rsidRPr="008A7586" w:rsidRDefault="0000499B" w:rsidP="0000499B">
      <w:pPr>
        <w:jc w:val="both"/>
        <w:rPr>
          <w:rFonts w:ascii="Verdana" w:hAnsi="Verdana" w:cs="Arial"/>
        </w:rPr>
      </w:pPr>
      <w:r w:rsidRPr="008A7586">
        <w:rPr>
          <w:rFonts w:ascii="Verdana" w:hAnsi="Verdana" w:cs="Arial"/>
        </w:rPr>
        <w:t>___________________________, ____ de ______________ de __________.</w:t>
      </w:r>
    </w:p>
    <w:p w14:paraId="5A13E2A2" w14:textId="77777777" w:rsidR="0000499B" w:rsidRPr="008A7586" w:rsidRDefault="0000499B" w:rsidP="0000499B">
      <w:pPr>
        <w:jc w:val="both"/>
        <w:rPr>
          <w:rFonts w:ascii="Verdana" w:hAnsi="Verdana"/>
        </w:rPr>
      </w:pPr>
    </w:p>
    <w:p w14:paraId="47EA4A33" w14:textId="77777777" w:rsidR="0000499B" w:rsidRPr="008A7586" w:rsidRDefault="0000499B" w:rsidP="0000499B">
      <w:pPr>
        <w:jc w:val="both"/>
        <w:rPr>
          <w:rFonts w:ascii="Verdana" w:hAnsi="Verdana" w:cs="Arial"/>
        </w:rPr>
      </w:pPr>
    </w:p>
    <w:p w14:paraId="022D6F35" w14:textId="77777777" w:rsidR="0000499B" w:rsidRPr="008A7586" w:rsidRDefault="0000499B" w:rsidP="0000499B">
      <w:pPr>
        <w:jc w:val="both"/>
        <w:rPr>
          <w:rFonts w:ascii="Verdana" w:hAnsi="Verdana" w:cs="Arial"/>
        </w:rPr>
      </w:pPr>
    </w:p>
    <w:p w14:paraId="240FEE37" w14:textId="77777777" w:rsidR="0000499B" w:rsidRDefault="0000499B" w:rsidP="0000499B">
      <w:pPr>
        <w:pStyle w:val="TextosemFormatao"/>
        <w:ind w:right="-1"/>
        <w:jc w:val="center"/>
        <w:rPr>
          <w:rFonts w:ascii="Verdana" w:hAnsi="Verdana" w:cs="Arial"/>
          <w:b/>
          <w:bCs/>
          <w:noProof/>
        </w:rPr>
      </w:pPr>
    </w:p>
    <w:p w14:paraId="12328309" w14:textId="77777777" w:rsidR="0000499B" w:rsidRDefault="0000499B" w:rsidP="0000499B">
      <w:pPr>
        <w:pStyle w:val="TextosemFormatao"/>
        <w:ind w:right="-1"/>
        <w:jc w:val="center"/>
        <w:rPr>
          <w:rFonts w:ascii="Verdana" w:hAnsi="Verdana" w:cs="Arial"/>
          <w:b/>
          <w:bCs/>
          <w:noProof/>
        </w:rPr>
      </w:pPr>
    </w:p>
    <w:p w14:paraId="36D9AC96" w14:textId="77777777" w:rsidR="0000499B" w:rsidRDefault="0000499B" w:rsidP="0000499B">
      <w:pPr>
        <w:pStyle w:val="TextosemFormatao"/>
        <w:ind w:right="-1"/>
        <w:jc w:val="center"/>
        <w:rPr>
          <w:rFonts w:ascii="Verdana" w:hAnsi="Verdana" w:cs="Arial"/>
          <w:b/>
          <w:bCs/>
          <w:noProof/>
        </w:rPr>
      </w:pPr>
      <w:r>
        <w:rPr>
          <w:rFonts w:ascii="Verdana" w:hAnsi="Verdana" w:cs="Arial"/>
          <w:b/>
          <w:bCs/>
          <w:noProof/>
        </w:rPr>
        <w:t>_________________________</w:t>
      </w:r>
    </w:p>
    <w:p w14:paraId="57BED8CC" w14:textId="77777777" w:rsidR="0000499B" w:rsidRDefault="0000499B" w:rsidP="0000499B">
      <w:pPr>
        <w:pStyle w:val="TextosemFormatao"/>
        <w:ind w:right="-1"/>
        <w:jc w:val="center"/>
        <w:rPr>
          <w:rFonts w:ascii="Verdana" w:hAnsi="Verdana" w:cs="Arial"/>
          <w:b/>
        </w:rPr>
      </w:pPr>
      <w:r w:rsidRPr="00587732">
        <w:rPr>
          <w:rFonts w:ascii="Verdana" w:hAnsi="Verdana" w:cs="Arial"/>
          <w:bCs/>
          <w:noProof/>
        </w:rPr>
        <w:t>Assinatura</w:t>
      </w:r>
    </w:p>
    <w:p w14:paraId="4F8FEFF0" w14:textId="77777777" w:rsidR="0000499B" w:rsidRDefault="0000499B" w:rsidP="001E7156">
      <w:pPr>
        <w:pStyle w:val="TextosemFormatao"/>
        <w:ind w:right="-1"/>
        <w:jc w:val="center"/>
        <w:rPr>
          <w:rFonts w:ascii="Verdana" w:hAnsi="Verdana" w:cs="Arial"/>
          <w:b/>
        </w:rPr>
      </w:pPr>
    </w:p>
    <w:p w14:paraId="5FF49E41" w14:textId="77777777" w:rsidR="0000499B" w:rsidRDefault="0000499B" w:rsidP="001E7156">
      <w:pPr>
        <w:pStyle w:val="TextosemFormatao"/>
        <w:ind w:right="-1"/>
        <w:jc w:val="center"/>
        <w:rPr>
          <w:rFonts w:ascii="Verdana" w:hAnsi="Verdana" w:cs="Arial"/>
          <w:b/>
        </w:rPr>
      </w:pPr>
    </w:p>
    <w:p w14:paraId="46681C2C" w14:textId="77777777" w:rsidR="0000499B" w:rsidRDefault="0000499B" w:rsidP="001E7156">
      <w:pPr>
        <w:pStyle w:val="TextosemFormatao"/>
        <w:ind w:right="-1"/>
        <w:jc w:val="center"/>
        <w:rPr>
          <w:rFonts w:ascii="Verdana" w:hAnsi="Verdana" w:cs="Arial"/>
          <w:b/>
        </w:rPr>
      </w:pPr>
    </w:p>
    <w:p w14:paraId="230DA7CA" w14:textId="77777777" w:rsidR="0000499B" w:rsidRDefault="0000499B" w:rsidP="001E7156">
      <w:pPr>
        <w:pStyle w:val="TextosemFormatao"/>
        <w:ind w:right="-1"/>
        <w:jc w:val="center"/>
        <w:rPr>
          <w:rFonts w:ascii="Verdana" w:hAnsi="Verdana" w:cs="Arial"/>
          <w:b/>
        </w:rPr>
      </w:pPr>
    </w:p>
    <w:p w14:paraId="5DEAC81F" w14:textId="77777777" w:rsidR="0000499B" w:rsidRDefault="0000499B" w:rsidP="001E7156">
      <w:pPr>
        <w:pStyle w:val="TextosemFormatao"/>
        <w:ind w:right="-1"/>
        <w:jc w:val="center"/>
        <w:rPr>
          <w:rFonts w:ascii="Verdana" w:hAnsi="Verdana" w:cs="Arial"/>
          <w:b/>
        </w:rPr>
      </w:pPr>
    </w:p>
    <w:p w14:paraId="130C4201" w14:textId="77777777" w:rsidR="0000499B" w:rsidRDefault="0000499B" w:rsidP="001E7156">
      <w:pPr>
        <w:pStyle w:val="TextosemFormatao"/>
        <w:ind w:right="-1"/>
        <w:jc w:val="center"/>
        <w:rPr>
          <w:rFonts w:ascii="Verdana" w:hAnsi="Verdana" w:cs="Arial"/>
          <w:b/>
        </w:rPr>
      </w:pPr>
    </w:p>
    <w:p w14:paraId="584CD3B0" w14:textId="77777777" w:rsidR="0000499B" w:rsidRDefault="0000499B" w:rsidP="001E7156">
      <w:pPr>
        <w:pStyle w:val="TextosemFormatao"/>
        <w:ind w:right="-1"/>
        <w:jc w:val="center"/>
        <w:rPr>
          <w:rFonts w:ascii="Verdana" w:hAnsi="Verdana" w:cs="Arial"/>
          <w:b/>
        </w:rPr>
      </w:pPr>
    </w:p>
    <w:p w14:paraId="1661F10A" w14:textId="77777777" w:rsidR="0000499B" w:rsidRDefault="0000499B" w:rsidP="001E7156">
      <w:pPr>
        <w:pStyle w:val="TextosemFormatao"/>
        <w:ind w:right="-1"/>
        <w:jc w:val="center"/>
        <w:rPr>
          <w:rFonts w:ascii="Verdana" w:hAnsi="Verdana" w:cs="Arial"/>
          <w:b/>
        </w:rPr>
      </w:pPr>
    </w:p>
    <w:p w14:paraId="4668C7E7" w14:textId="77777777" w:rsidR="0000499B" w:rsidRDefault="0000499B" w:rsidP="001E7156">
      <w:pPr>
        <w:pStyle w:val="TextosemFormatao"/>
        <w:ind w:right="-1"/>
        <w:jc w:val="center"/>
        <w:rPr>
          <w:rFonts w:ascii="Verdana" w:hAnsi="Verdana" w:cs="Arial"/>
          <w:b/>
        </w:rPr>
      </w:pPr>
    </w:p>
    <w:p w14:paraId="3CC9B665" w14:textId="77777777" w:rsidR="0000499B" w:rsidRDefault="0000499B" w:rsidP="001E7156">
      <w:pPr>
        <w:pStyle w:val="TextosemFormatao"/>
        <w:ind w:right="-1"/>
        <w:jc w:val="center"/>
        <w:rPr>
          <w:rFonts w:ascii="Verdana" w:hAnsi="Verdana" w:cs="Arial"/>
          <w:b/>
        </w:rPr>
      </w:pPr>
    </w:p>
    <w:p w14:paraId="2167137D" w14:textId="77777777" w:rsidR="0000499B" w:rsidRDefault="0000499B" w:rsidP="001E7156">
      <w:pPr>
        <w:pStyle w:val="TextosemFormatao"/>
        <w:ind w:right="-1"/>
        <w:jc w:val="center"/>
        <w:rPr>
          <w:rFonts w:ascii="Verdana" w:hAnsi="Verdana" w:cs="Arial"/>
          <w:b/>
        </w:rPr>
      </w:pPr>
    </w:p>
    <w:p w14:paraId="0A63713D" w14:textId="77777777" w:rsidR="0000499B" w:rsidRDefault="0000499B" w:rsidP="001E7156">
      <w:pPr>
        <w:pStyle w:val="TextosemFormatao"/>
        <w:ind w:right="-1"/>
        <w:jc w:val="center"/>
        <w:rPr>
          <w:rFonts w:ascii="Verdana" w:hAnsi="Verdana" w:cs="Arial"/>
          <w:b/>
        </w:rPr>
      </w:pPr>
    </w:p>
    <w:p w14:paraId="23FBE7EF" w14:textId="77777777" w:rsidR="0000499B" w:rsidRDefault="0000499B" w:rsidP="001E7156">
      <w:pPr>
        <w:pStyle w:val="TextosemFormatao"/>
        <w:ind w:right="-1"/>
        <w:jc w:val="center"/>
        <w:rPr>
          <w:rFonts w:ascii="Verdana" w:hAnsi="Verdana" w:cs="Arial"/>
          <w:b/>
        </w:rPr>
      </w:pPr>
    </w:p>
    <w:p w14:paraId="11FD8D33" w14:textId="77777777" w:rsidR="0000499B" w:rsidRDefault="0000499B" w:rsidP="001E7156">
      <w:pPr>
        <w:pStyle w:val="TextosemFormatao"/>
        <w:ind w:right="-1"/>
        <w:jc w:val="center"/>
        <w:rPr>
          <w:rFonts w:ascii="Verdana" w:hAnsi="Verdana" w:cs="Arial"/>
          <w:b/>
        </w:rPr>
      </w:pPr>
    </w:p>
    <w:p w14:paraId="471E9B0B" w14:textId="77777777" w:rsidR="0000499B" w:rsidRDefault="0000499B" w:rsidP="001E7156">
      <w:pPr>
        <w:pStyle w:val="TextosemFormatao"/>
        <w:ind w:right="-1"/>
        <w:jc w:val="center"/>
        <w:rPr>
          <w:rFonts w:ascii="Verdana" w:hAnsi="Verdana" w:cs="Arial"/>
          <w:b/>
        </w:rPr>
      </w:pPr>
    </w:p>
    <w:p w14:paraId="7C2ED3B4" w14:textId="77777777" w:rsidR="0000499B" w:rsidRDefault="0000499B" w:rsidP="001E7156">
      <w:pPr>
        <w:pStyle w:val="TextosemFormatao"/>
        <w:ind w:right="-1"/>
        <w:jc w:val="center"/>
        <w:rPr>
          <w:rFonts w:ascii="Verdana" w:hAnsi="Verdana" w:cs="Arial"/>
          <w:b/>
        </w:rPr>
      </w:pPr>
    </w:p>
    <w:p w14:paraId="2B7C9102" w14:textId="77777777" w:rsidR="0000499B" w:rsidRDefault="0000499B" w:rsidP="001E7156">
      <w:pPr>
        <w:pStyle w:val="TextosemFormatao"/>
        <w:ind w:right="-1"/>
        <w:jc w:val="center"/>
        <w:rPr>
          <w:rFonts w:ascii="Verdana" w:hAnsi="Verdana" w:cs="Arial"/>
          <w:b/>
        </w:rPr>
      </w:pPr>
    </w:p>
    <w:p w14:paraId="64D3D3DD" w14:textId="77777777" w:rsidR="0000499B" w:rsidRDefault="0000499B" w:rsidP="001E7156">
      <w:pPr>
        <w:pStyle w:val="TextosemFormatao"/>
        <w:ind w:right="-1"/>
        <w:jc w:val="center"/>
        <w:rPr>
          <w:rFonts w:ascii="Verdana" w:hAnsi="Verdana" w:cs="Arial"/>
          <w:b/>
        </w:rPr>
      </w:pPr>
    </w:p>
    <w:p w14:paraId="2D73B2D5" w14:textId="77777777" w:rsidR="0000499B" w:rsidRDefault="0000499B" w:rsidP="001E7156">
      <w:pPr>
        <w:pStyle w:val="TextosemFormatao"/>
        <w:ind w:right="-1"/>
        <w:jc w:val="center"/>
        <w:rPr>
          <w:rFonts w:ascii="Verdana" w:hAnsi="Verdana" w:cs="Arial"/>
          <w:b/>
        </w:rPr>
      </w:pPr>
    </w:p>
    <w:p w14:paraId="4AA05E49" w14:textId="77777777" w:rsidR="0000499B" w:rsidRDefault="0000499B" w:rsidP="001E7156">
      <w:pPr>
        <w:pStyle w:val="TextosemFormatao"/>
        <w:ind w:right="-1"/>
        <w:jc w:val="center"/>
        <w:rPr>
          <w:rFonts w:ascii="Verdana" w:hAnsi="Verdana" w:cs="Arial"/>
          <w:b/>
        </w:rPr>
      </w:pPr>
    </w:p>
    <w:p w14:paraId="054DE63F" w14:textId="77777777" w:rsidR="0000499B" w:rsidRDefault="0000499B" w:rsidP="001E7156">
      <w:pPr>
        <w:pStyle w:val="TextosemFormatao"/>
        <w:ind w:right="-1"/>
        <w:jc w:val="center"/>
        <w:rPr>
          <w:rFonts w:ascii="Verdana" w:hAnsi="Verdana" w:cs="Arial"/>
          <w:b/>
        </w:rPr>
      </w:pPr>
    </w:p>
    <w:p w14:paraId="1886BC8E" w14:textId="77777777" w:rsidR="0000499B" w:rsidRDefault="0000499B" w:rsidP="001E7156">
      <w:pPr>
        <w:pStyle w:val="TextosemFormatao"/>
        <w:ind w:right="-1"/>
        <w:jc w:val="center"/>
        <w:rPr>
          <w:rFonts w:ascii="Verdana" w:hAnsi="Verdana" w:cs="Arial"/>
          <w:b/>
        </w:rPr>
      </w:pPr>
    </w:p>
    <w:p w14:paraId="03108207" w14:textId="77777777" w:rsidR="0000499B" w:rsidRDefault="0000499B" w:rsidP="00AC2B61">
      <w:pPr>
        <w:pStyle w:val="TextosemFormatao"/>
        <w:ind w:right="-1"/>
        <w:rPr>
          <w:rFonts w:ascii="Verdana" w:hAnsi="Verdana" w:cs="Arial"/>
          <w:b/>
        </w:rPr>
      </w:pPr>
    </w:p>
    <w:p w14:paraId="2B58FAFF" w14:textId="77777777" w:rsidR="0000499B" w:rsidRDefault="0000499B" w:rsidP="001E7156">
      <w:pPr>
        <w:pStyle w:val="TextosemFormatao"/>
        <w:ind w:right="-1"/>
        <w:jc w:val="center"/>
        <w:rPr>
          <w:rFonts w:ascii="Verdana" w:hAnsi="Verdana" w:cs="Arial"/>
          <w:b/>
        </w:rPr>
      </w:pPr>
    </w:p>
    <w:p w14:paraId="4B950361" w14:textId="2DD2F18C" w:rsidR="001E7156" w:rsidRPr="00AC2B61" w:rsidRDefault="001E7156" w:rsidP="00AC2B61">
      <w:pPr>
        <w:pStyle w:val="TextosemFormatao"/>
        <w:ind w:right="-1"/>
        <w:jc w:val="center"/>
        <w:rPr>
          <w:rFonts w:ascii="Verdana" w:hAnsi="Verdana" w:cs="Arial"/>
          <w:b/>
        </w:rPr>
      </w:pPr>
      <w:r w:rsidRPr="008A7586">
        <w:rPr>
          <w:rFonts w:ascii="Verdana" w:hAnsi="Verdana" w:cs="Arial"/>
          <w:b/>
        </w:rPr>
        <w:t xml:space="preserve">ANEXO </w:t>
      </w:r>
      <w:r>
        <w:rPr>
          <w:rFonts w:ascii="Verdana" w:hAnsi="Verdana" w:cs="Arial"/>
          <w:b/>
        </w:rPr>
        <w:t>I</w:t>
      </w:r>
      <w:r w:rsidR="0000499B">
        <w:rPr>
          <w:rFonts w:ascii="Verdana" w:hAnsi="Verdana" w:cs="Arial"/>
          <w:b/>
        </w:rPr>
        <w:t>X</w:t>
      </w:r>
    </w:p>
    <w:p w14:paraId="204C5C03" w14:textId="031C6D3B" w:rsidR="001E7156" w:rsidRPr="008A7586" w:rsidRDefault="001E7156" w:rsidP="00AC2B61">
      <w:pPr>
        <w:pStyle w:val="TextosemFormatao"/>
        <w:ind w:right="-1"/>
        <w:jc w:val="center"/>
        <w:rPr>
          <w:rFonts w:ascii="Verdana" w:hAnsi="Verdana" w:cs="Arial"/>
          <w:b/>
        </w:rPr>
      </w:pPr>
      <w:r w:rsidRPr="008A7586">
        <w:rPr>
          <w:rFonts w:ascii="Verdana" w:hAnsi="Verdana" w:cs="Arial"/>
          <w:b/>
        </w:rPr>
        <w:t>TOMADA DE PREÇOS Nº 00</w:t>
      </w:r>
      <w:r w:rsidR="00F549B3">
        <w:rPr>
          <w:rFonts w:ascii="Verdana" w:hAnsi="Verdana" w:cs="Arial"/>
          <w:b/>
        </w:rPr>
        <w:t>2</w:t>
      </w:r>
      <w:r w:rsidRPr="008A7586">
        <w:rPr>
          <w:rFonts w:ascii="Verdana" w:hAnsi="Verdana" w:cs="Arial"/>
          <w:b/>
        </w:rPr>
        <w:t>/20</w:t>
      </w:r>
      <w:r w:rsidR="00CC6E65">
        <w:rPr>
          <w:rFonts w:ascii="Verdana" w:hAnsi="Verdana" w:cs="Arial"/>
          <w:b/>
        </w:rPr>
        <w:t>2</w:t>
      </w:r>
      <w:r w:rsidR="00727A3C">
        <w:rPr>
          <w:rFonts w:ascii="Verdana" w:hAnsi="Verdana" w:cs="Arial"/>
          <w:b/>
        </w:rPr>
        <w:t>3</w:t>
      </w:r>
    </w:p>
    <w:p w14:paraId="2C72ABAB" w14:textId="77777777" w:rsidR="001E7156" w:rsidRPr="008A7586" w:rsidRDefault="001E7156" w:rsidP="001E7156">
      <w:pPr>
        <w:pStyle w:val="TextosemFormatao"/>
        <w:ind w:right="-1"/>
        <w:jc w:val="center"/>
        <w:rPr>
          <w:rFonts w:ascii="Verdana" w:hAnsi="Verdana" w:cs="Arial"/>
          <w:b/>
        </w:rPr>
      </w:pPr>
      <w:r w:rsidRPr="008A7586">
        <w:rPr>
          <w:rFonts w:ascii="Verdana" w:hAnsi="Verdana" w:cs="Arial"/>
          <w:b/>
        </w:rPr>
        <w:t>MINUTA DO CONTRATO</w:t>
      </w:r>
    </w:p>
    <w:p w14:paraId="46308B06" w14:textId="77777777" w:rsidR="001E7156" w:rsidRPr="008A7586" w:rsidRDefault="001E7156" w:rsidP="001E7156">
      <w:pPr>
        <w:pStyle w:val="TextosemFormatao"/>
        <w:ind w:right="-1"/>
        <w:jc w:val="both"/>
        <w:rPr>
          <w:rFonts w:ascii="Verdana" w:hAnsi="Verdana" w:cs="Arial"/>
          <w:b/>
        </w:rPr>
      </w:pPr>
    </w:p>
    <w:p w14:paraId="4F523F18" w14:textId="658CA224" w:rsidR="001E7156" w:rsidRPr="008A7586" w:rsidRDefault="001E7156" w:rsidP="001E7156">
      <w:pPr>
        <w:pStyle w:val="Corpodetexto3"/>
        <w:widowControl w:val="0"/>
        <w:ind w:right="-1"/>
        <w:rPr>
          <w:rFonts w:ascii="Verdana" w:hAnsi="Verdana" w:cs="Arial"/>
          <w:b w:val="0"/>
          <w:bCs/>
          <w:sz w:val="20"/>
        </w:rPr>
      </w:pPr>
      <w:r w:rsidRPr="00587732">
        <w:rPr>
          <w:rFonts w:ascii="Verdana" w:hAnsi="Verdana" w:cs="Arial"/>
          <w:b w:val="0"/>
          <w:bCs/>
          <w:sz w:val="20"/>
        </w:rPr>
        <w:t>O</w:t>
      </w:r>
      <w:r w:rsidRPr="008A7586">
        <w:rPr>
          <w:rFonts w:ascii="Verdana" w:hAnsi="Verdana" w:cs="Arial"/>
          <w:bCs/>
          <w:sz w:val="20"/>
        </w:rPr>
        <w:t xml:space="preserve"> MUNICÍPIO DE IOMERÊ,</w:t>
      </w:r>
      <w:r w:rsidRPr="008A7586">
        <w:rPr>
          <w:rFonts w:ascii="Verdana" w:hAnsi="Verdana" w:cs="Arial"/>
          <w:b w:val="0"/>
          <w:bCs/>
          <w:sz w:val="20"/>
        </w:rPr>
        <w:t xml:space="preserve"> pessoa jurídica de direito público interno,</w:t>
      </w:r>
      <w:r>
        <w:rPr>
          <w:rFonts w:ascii="Verdana" w:hAnsi="Verdana" w:cs="Arial"/>
          <w:b w:val="0"/>
          <w:bCs/>
          <w:sz w:val="20"/>
        </w:rPr>
        <w:t xml:space="preserve"> </w:t>
      </w:r>
      <w:r w:rsidRPr="001E7156">
        <w:rPr>
          <w:rFonts w:ascii="Verdana" w:hAnsi="Verdana"/>
          <w:b w:val="0"/>
          <w:sz w:val="20"/>
        </w:rPr>
        <w:t xml:space="preserve">através do Fundo Municipal de Saúde, </w:t>
      </w:r>
      <w:r w:rsidRPr="001E7156">
        <w:rPr>
          <w:rFonts w:ascii="Verdana" w:hAnsi="Verdana" w:cs="Arial"/>
          <w:b w:val="0"/>
          <w:sz w:val="20"/>
        </w:rPr>
        <w:t xml:space="preserve">com sede administrativa na </w:t>
      </w:r>
      <w:r w:rsidR="00CB677A">
        <w:rPr>
          <w:rFonts w:ascii="Verdana" w:hAnsi="Verdana" w:cs="Arial"/>
          <w:b w:val="0"/>
          <w:sz w:val="20"/>
        </w:rPr>
        <w:t>Rua João Rech</w:t>
      </w:r>
      <w:r w:rsidRPr="001E7156">
        <w:rPr>
          <w:rFonts w:ascii="Verdana" w:hAnsi="Verdana" w:cs="Arial"/>
          <w:b w:val="0"/>
          <w:sz w:val="20"/>
        </w:rPr>
        <w:t xml:space="preserve">, nº </w:t>
      </w:r>
      <w:r w:rsidR="00CB677A">
        <w:rPr>
          <w:rFonts w:ascii="Verdana" w:hAnsi="Verdana" w:cs="Arial"/>
          <w:b w:val="0"/>
          <w:sz w:val="20"/>
        </w:rPr>
        <w:t>10</w:t>
      </w:r>
      <w:r w:rsidRPr="001E7156">
        <w:rPr>
          <w:rFonts w:ascii="Verdana" w:hAnsi="Verdana" w:cs="Arial"/>
          <w:b w:val="0"/>
          <w:sz w:val="20"/>
        </w:rPr>
        <w:t xml:space="preserve">0, </w:t>
      </w:r>
      <w:r w:rsidRPr="001E7156">
        <w:rPr>
          <w:rFonts w:ascii="Verdana" w:hAnsi="Verdana"/>
          <w:b w:val="0"/>
          <w:sz w:val="20"/>
        </w:rPr>
        <w:t>inscrito no CNPJ sob o nº 10.423.190/0001-03</w:t>
      </w:r>
      <w:r w:rsidRPr="001E7156">
        <w:rPr>
          <w:rFonts w:ascii="Verdana" w:hAnsi="Verdana" w:cs="Arial"/>
          <w:b w:val="0"/>
          <w:bCs/>
          <w:sz w:val="20"/>
        </w:rPr>
        <w:t>,</w:t>
      </w:r>
      <w:r w:rsidRPr="008A7586">
        <w:rPr>
          <w:rFonts w:ascii="Verdana" w:hAnsi="Verdana" w:cs="Arial"/>
          <w:b w:val="0"/>
          <w:bCs/>
          <w:sz w:val="20"/>
        </w:rPr>
        <w:t xml:space="preserve"> Centro,</w:t>
      </w:r>
      <w:r>
        <w:rPr>
          <w:rFonts w:ascii="Verdana" w:hAnsi="Verdana" w:cs="Arial"/>
          <w:b w:val="0"/>
          <w:bCs/>
          <w:sz w:val="20"/>
        </w:rPr>
        <w:t xml:space="preserve"> </w:t>
      </w:r>
      <w:r w:rsidRPr="008A7586">
        <w:rPr>
          <w:rFonts w:ascii="Verdana" w:hAnsi="Verdana" w:cs="Arial"/>
          <w:b w:val="0"/>
          <w:bCs/>
          <w:sz w:val="20"/>
        </w:rPr>
        <w:t>neste ato representado pel</w:t>
      </w:r>
      <w:r w:rsidR="00CC6E65">
        <w:rPr>
          <w:rFonts w:ascii="Verdana" w:hAnsi="Verdana" w:cs="Arial"/>
          <w:b w:val="0"/>
          <w:bCs/>
          <w:sz w:val="20"/>
        </w:rPr>
        <w:t>a</w:t>
      </w:r>
      <w:r w:rsidRPr="008A7586">
        <w:rPr>
          <w:rFonts w:ascii="Verdana" w:hAnsi="Verdana" w:cs="Arial"/>
          <w:b w:val="0"/>
          <w:bCs/>
          <w:sz w:val="20"/>
        </w:rPr>
        <w:t xml:space="preserve"> Prefeit</w:t>
      </w:r>
      <w:r w:rsidR="00CC6E65">
        <w:rPr>
          <w:rFonts w:ascii="Verdana" w:hAnsi="Verdana" w:cs="Arial"/>
          <w:b w:val="0"/>
          <w:bCs/>
          <w:sz w:val="20"/>
        </w:rPr>
        <w:t>a</w:t>
      </w:r>
      <w:r w:rsidRPr="008A7586">
        <w:rPr>
          <w:rFonts w:ascii="Verdana" w:hAnsi="Verdana" w:cs="Arial"/>
          <w:b w:val="0"/>
          <w:bCs/>
          <w:sz w:val="20"/>
        </w:rPr>
        <w:t xml:space="preserve"> Municipal Sr</w:t>
      </w:r>
      <w:r w:rsidR="00CC6E65">
        <w:rPr>
          <w:rFonts w:ascii="Verdana" w:hAnsi="Verdana" w:cs="Arial"/>
          <w:b w:val="0"/>
          <w:bCs/>
          <w:sz w:val="20"/>
        </w:rPr>
        <w:t>a</w:t>
      </w:r>
      <w:r w:rsidRPr="008A7586">
        <w:rPr>
          <w:rFonts w:ascii="Verdana" w:hAnsi="Verdana" w:cs="Arial"/>
          <w:b w:val="0"/>
          <w:bCs/>
          <w:sz w:val="20"/>
        </w:rPr>
        <w:t xml:space="preserve">. </w:t>
      </w:r>
      <w:r>
        <w:rPr>
          <w:rFonts w:ascii="Verdana" w:hAnsi="Verdana" w:cs="Arial"/>
          <w:b w:val="0"/>
          <w:bCs/>
          <w:sz w:val="20"/>
        </w:rPr>
        <w:t>Luci P</w:t>
      </w:r>
      <w:r w:rsidR="00CC6E65">
        <w:rPr>
          <w:rFonts w:ascii="Verdana" w:hAnsi="Verdana" w:cs="Arial"/>
          <w:b w:val="0"/>
          <w:bCs/>
          <w:sz w:val="20"/>
        </w:rPr>
        <w:t>erett</w:t>
      </w:r>
      <w:r>
        <w:rPr>
          <w:rFonts w:ascii="Verdana" w:hAnsi="Verdana" w:cs="Arial"/>
          <w:b w:val="0"/>
          <w:bCs/>
          <w:sz w:val="20"/>
        </w:rPr>
        <w:t>i</w:t>
      </w:r>
      <w:r w:rsidRPr="008A7586">
        <w:rPr>
          <w:rFonts w:ascii="Verdana" w:hAnsi="Verdana" w:cs="Arial"/>
          <w:b w:val="0"/>
          <w:bCs/>
          <w:sz w:val="20"/>
        </w:rPr>
        <w:t xml:space="preserve"> doravante denominado </w:t>
      </w:r>
      <w:r w:rsidRPr="00A94995">
        <w:rPr>
          <w:rFonts w:ascii="Verdana" w:hAnsi="Verdana" w:cs="Arial"/>
          <w:b w:val="0"/>
          <w:bCs/>
          <w:sz w:val="20"/>
        </w:rPr>
        <w:t>CONTRATANTE</w:t>
      </w:r>
      <w:r w:rsidRPr="008A7586">
        <w:rPr>
          <w:rFonts w:ascii="Verdana" w:hAnsi="Verdana" w:cs="Arial"/>
          <w:b w:val="0"/>
          <w:bCs/>
          <w:sz w:val="20"/>
        </w:rPr>
        <w:t xml:space="preserve"> e, de outro lado a empresa </w:t>
      </w:r>
      <w:r w:rsidRPr="00773BED">
        <w:rPr>
          <w:rFonts w:ascii="Verdana" w:hAnsi="Verdana" w:cs="Arial"/>
          <w:bCs/>
          <w:sz w:val="20"/>
        </w:rPr>
        <w:t>[...]</w:t>
      </w:r>
      <w:r w:rsidRPr="008A7586">
        <w:rPr>
          <w:rFonts w:ascii="Verdana" w:hAnsi="Verdana" w:cs="Arial"/>
          <w:b w:val="0"/>
          <w:bCs/>
          <w:sz w:val="20"/>
        </w:rPr>
        <w:t>, pessoa jurídica de direito privado, situada na [...], na cidade de [...], inscrita no CNPJ</w:t>
      </w:r>
      <w:r>
        <w:rPr>
          <w:rFonts w:ascii="Verdana" w:hAnsi="Verdana" w:cs="Arial"/>
          <w:b w:val="0"/>
          <w:bCs/>
          <w:sz w:val="20"/>
        </w:rPr>
        <w:t xml:space="preserve"> </w:t>
      </w:r>
      <w:r w:rsidRPr="008A7586">
        <w:rPr>
          <w:rFonts w:ascii="Verdana" w:hAnsi="Verdana" w:cs="Arial"/>
          <w:b w:val="0"/>
          <w:bCs/>
          <w:sz w:val="20"/>
        </w:rPr>
        <w:t>sob o nº [...],  neste ato representada pelo</w:t>
      </w:r>
      <w:r>
        <w:rPr>
          <w:rFonts w:ascii="Verdana" w:hAnsi="Verdana" w:cs="Arial"/>
          <w:b w:val="0"/>
          <w:bCs/>
          <w:sz w:val="20"/>
        </w:rPr>
        <w:t xml:space="preserve"> S</w:t>
      </w:r>
      <w:r w:rsidRPr="008A7586">
        <w:rPr>
          <w:rFonts w:ascii="Verdana" w:hAnsi="Verdana" w:cs="Arial"/>
          <w:b w:val="0"/>
          <w:bCs/>
          <w:sz w:val="20"/>
        </w:rPr>
        <w:t xml:space="preserve">r................, doravante denominada  </w:t>
      </w:r>
      <w:r w:rsidRPr="00A94995">
        <w:rPr>
          <w:rFonts w:ascii="Verdana" w:hAnsi="Verdana" w:cs="Arial"/>
          <w:b w:val="0"/>
          <w:bCs/>
          <w:sz w:val="20"/>
        </w:rPr>
        <w:t>CONTRATADA,</w:t>
      </w:r>
      <w:r w:rsidRPr="008A7586">
        <w:rPr>
          <w:rFonts w:ascii="Verdana" w:hAnsi="Verdana" w:cs="Arial"/>
          <w:b w:val="0"/>
          <w:bCs/>
          <w:sz w:val="20"/>
        </w:rPr>
        <w:t xml:space="preserve"> ajustam e contratam a execução do obra</w:t>
      </w:r>
      <w:r>
        <w:rPr>
          <w:rFonts w:ascii="Verdana" w:hAnsi="Verdana" w:cs="Arial"/>
          <w:b w:val="0"/>
          <w:bCs/>
          <w:sz w:val="20"/>
        </w:rPr>
        <w:t xml:space="preserve"> de engenharia</w:t>
      </w:r>
      <w:r w:rsidRPr="008A7586">
        <w:rPr>
          <w:rFonts w:ascii="Verdana" w:hAnsi="Verdana" w:cs="Arial"/>
          <w:b w:val="0"/>
          <w:bCs/>
          <w:sz w:val="20"/>
        </w:rPr>
        <w:t>, objeto abaixo indicado, que se regerá pelo disposto neste contrato, no Processo Administrativo Licitatório nº 00</w:t>
      </w:r>
      <w:r w:rsidR="00716EAB">
        <w:rPr>
          <w:rFonts w:ascii="Verdana" w:hAnsi="Verdana" w:cs="Arial"/>
          <w:b w:val="0"/>
          <w:bCs/>
          <w:sz w:val="20"/>
        </w:rPr>
        <w:t>0</w:t>
      </w:r>
      <w:r w:rsidR="001A205F">
        <w:rPr>
          <w:rFonts w:ascii="Verdana" w:hAnsi="Verdana" w:cs="Arial"/>
          <w:b w:val="0"/>
          <w:bCs/>
          <w:sz w:val="20"/>
        </w:rPr>
        <w:t>x</w:t>
      </w:r>
      <w:r w:rsidRPr="008A7586">
        <w:rPr>
          <w:rFonts w:ascii="Verdana" w:hAnsi="Verdana" w:cs="Arial"/>
          <w:b w:val="0"/>
          <w:bCs/>
          <w:sz w:val="20"/>
        </w:rPr>
        <w:t>/20</w:t>
      </w:r>
      <w:r w:rsidR="00CB677A">
        <w:rPr>
          <w:rFonts w:ascii="Verdana" w:hAnsi="Verdana" w:cs="Arial"/>
          <w:b w:val="0"/>
          <w:bCs/>
          <w:sz w:val="20"/>
        </w:rPr>
        <w:t>2</w:t>
      </w:r>
      <w:r w:rsidR="00CC6E65">
        <w:rPr>
          <w:rFonts w:ascii="Verdana" w:hAnsi="Verdana" w:cs="Arial"/>
          <w:b w:val="0"/>
          <w:bCs/>
          <w:sz w:val="20"/>
        </w:rPr>
        <w:t>2</w:t>
      </w:r>
      <w:r>
        <w:rPr>
          <w:rFonts w:ascii="Verdana" w:hAnsi="Verdana" w:cs="Arial"/>
          <w:b w:val="0"/>
          <w:bCs/>
          <w:sz w:val="20"/>
        </w:rPr>
        <w:t xml:space="preserve">, TOMADA DE PREÇOS n° </w:t>
      </w:r>
      <w:r w:rsidRPr="008A7586">
        <w:rPr>
          <w:rFonts w:ascii="Verdana" w:hAnsi="Verdana" w:cs="Arial"/>
          <w:b w:val="0"/>
          <w:bCs/>
          <w:sz w:val="20"/>
        </w:rPr>
        <w:t>00</w:t>
      </w:r>
      <w:r>
        <w:rPr>
          <w:rFonts w:ascii="Verdana" w:hAnsi="Verdana" w:cs="Arial"/>
          <w:b w:val="0"/>
          <w:bCs/>
          <w:sz w:val="20"/>
        </w:rPr>
        <w:t>0</w:t>
      </w:r>
      <w:r w:rsidR="00953978">
        <w:rPr>
          <w:rFonts w:ascii="Verdana" w:hAnsi="Verdana" w:cs="Arial"/>
          <w:b w:val="0"/>
          <w:bCs/>
          <w:sz w:val="20"/>
        </w:rPr>
        <w:t>1</w:t>
      </w:r>
      <w:r w:rsidRPr="008A7586">
        <w:rPr>
          <w:rFonts w:ascii="Verdana" w:hAnsi="Verdana" w:cs="Arial"/>
          <w:b w:val="0"/>
          <w:bCs/>
          <w:sz w:val="20"/>
        </w:rPr>
        <w:t>/20</w:t>
      </w:r>
      <w:r w:rsidR="00CB677A">
        <w:rPr>
          <w:rFonts w:ascii="Verdana" w:hAnsi="Verdana" w:cs="Arial"/>
          <w:b w:val="0"/>
          <w:bCs/>
          <w:sz w:val="20"/>
        </w:rPr>
        <w:t>2</w:t>
      </w:r>
      <w:r w:rsidR="00CC6E65">
        <w:rPr>
          <w:rFonts w:ascii="Verdana" w:hAnsi="Verdana" w:cs="Arial"/>
          <w:b w:val="0"/>
          <w:bCs/>
          <w:sz w:val="20"/>
        </w:rPr>
        <w:t>2</w:t>
      </w:r>
      <w:r w:rsidRPr="008A7586">
        <w:rPr>
          <w:rFonts w:ascii="Verdana" w:hAnsi="Verdana" w:cs="Arial"/>
          <w:b w:val="0"/>
          <w:sz w:val="20"/>
        </w:rPr>
        <w:t xml:space="preserve">, </w:t>
      </w:r>
      <w:r w:rsidRPr="008A7586">
        <w:rPr>
          <w:rFonts w:ascii="Verdana" w:hAnsi="Verdana" w:cs="Arial"/>
          <w:b w:val="0"/>
          <w:bCs/>
          <w:sz w:val="20"/>
        </w:rPr>
        <w:t>na Lei nº 8.666/93 e alterações posteriores, aplicando-se supletivamente as normas e princípios de direito administrativo e de direito comum pertinentes.</w:t>
      </w:r>
    </w:p>
    <w:p w14:paraId="214B545C" w14:textId="77777777" w:rsidR="001E7156" w:rsidRPr="008A7586" w:rsidRDefault="001E7156" w:rsidP="001E7156">
      <w:pPr>
        <w:pStyle w:val="Ttulo8"/>
        <w:widowControl w:val="0"/>
        <w:ind w:right="-1"/>
        <w:rPr>
          <w:rFonts w:ascii="Verdana" w:hAnsi="Verdana" w:cs="Arial"/>
          <w:sz w:val="20"/>
        </w:rPr>
      </w:pPr>
      <w:r w:rsidRPr="008A7586">
        <w:rPr>
          <w:rFonts w:ascii="Verdana" w:hAnsi="Verdana" w:cs="Arial"/>
          <w:sz w:val="20"/>
        </w:rPr>
        <w:t>CLÁUSULA PRIMEIRA – DO OBJETO</w:t>
      </w:r>
    </w:p>
    <w:p w14:paraId="61F022B0" w14:textId="774D32DA" w:rsidR="001E7156" w:rsidRDefault="001E7156" w:rsidP="001E7156">
      <w:pPr>
        <w:suppressAutoHyphens/>
        <w:jc w:val="both"/>
        <w:rPr>
          <w:rFonts w:ascii="Verdana" w:hAnsi="Verdana" w:cs="Arial"/>
          <w:bCs/>
        </w:rPr>
      </w:pPr>
      <w:r w:rsidRPr="008A7586">
        <w:rPr>
          <w:rFonts w:ascii="Verdana" w:hAnsi="Verdana" w:cs="Arial"/>
        </w:rPr>
        <w:t xml:space="preserve">1.1 - </w:t>
      </w:r>
      <w:r w:rsidRPr="000630B9">
        <w:rPr>
          <w:rFonts w:ascii="Verdana" w:hAnsi="Verdana" w:cs="Arial"/>
        </w:rPr>
        <w:t>C</w:t>
      </w:r>
      <w:r w:rsidRPr="000630B9">
        <w:rPr>
          <w:rFonts w:ascii="Verdana" w:hAnsi="Verdana" w:cs="Arial"/>
          <w:bCs/>
        </w:rPr>
        <w:t>ontratação de empresa especializada</w:t>
      </w:r>
      <w:r>
        <w:rPr>
          <w:rFonts w:ascii="Verdana" w:hAnsi="Verdana" w:cs="Arial"/>
          <w:bCs/>
        </w:rPr>
        <w:t xml:space="preserve"> </w:t>
      </w:r>
      <w:r w:rsidRPr="000630B9">
        <w:rPr>
          <w:rFonts w:ascii="Verdana" w:hAnsi="Verdana" w:cs="Arial"/>
          <w:bCs/>
        </w:rPr>
        <w:t xml:space="preserve">para </w:t>
      </w:r>
      <w:r w:rsidR="00EC6450" w:rsidRPr="000630B9">
        <w:rPr>
          <w:rFonts w:ascii="Verdana" w:hAnsi="Verdana" w:cs="Arial"/>
        </w:rPr>
        <w:t>C</w:t>
      </w:r>
      <w:r w:rsidR="00EC6450" w:rsidRPr="000630B9">
        <w:rPr>
          <w:rFonts w:ascii="Verdana" w:hAnsi="Verdana" w:cs="Arial"/>
          <w:bCs/>
        </w:rPr>
        <w:t>ontratação de empresa especializada no ramo de engenharia e construção, para execução dos serviços de</w:t>
      </w:r>
      <w:r w:rsidR="00F549B3">
        <w:rPr>
          <w:rFonts w:ascii="Verdana" w:hAnsi="Verdana" w:cs="Arial"/>
          <w:b/>
          <w:bCs/>
        </w:rPr>
        <w:t>................</w:t>
      </w:r>
      <w:r w:rsidR="005506A7">
        <w:rPr>
          <w:rFonts w:ascii="Verdana" w:hAnsi="Verdana" w:cs="Arial"/>
          <w:bCs/>
        </w:rPr>
        <w:t xml:space="preserve">, </w:t>
      </w:r>
      <w:r w:rsidRPr="000630B9">
        <w:rPr>
          <w:rFonts w:ascii="Verdana" w:hAnsi="Verdana" w:cs="Arial"/>
          <w:bCs/>
        </w:rPr>
        <w:t>na cidade de Iomerê</w:t>
      </w:r>
      <w:r w:rsidR="005506A7">
        <w:rPr>
          <w:rFonts w:ascii="Verdana" w:hAnsi="Verdana" w:cs="Arial"/>
          <w:bCs/>
        </w:rPr>
        <w:t>/SC</w:t>
      </w:r>
      <w:r>
        <w:rPr>
          <w:rFonts w:ascii="Verdana" w:hAnsi="Verdana" w:cs="Arial"/>
          <w:bCs/>
        </w:rPr>
        <w:t>.</w:t>
      </w:r>
    </w:p>
    <w:p w14:paraId="546FAEE6" w14:textId="77777777" w:rsidR="001E7156" w:rsidRDefault="001E7156" w:rsidP="001E7156">
      <w:pPr>
        <w:suppressAutoHyphens/>
        <w:jc w:val="both"/>
        <w:rPr>
          <w:rFonts w:ascii="Verdana" w:hAnsi="Verdana" w:cs="Arial"/>
          <w:b/>
        </w:rPr>
      </w:pPr>
    </w:p>
    <w:p w14:paraId="5B959C26" w14:textId="77777777" w:rsidR="001E7156" w:rsidRPr="008A7586" w:rsidRDefault="001E7156" w:rsidP="001E7156">
      <w:pPr>
        <w:pStyle w:val="Corpodetexto"/>
        <w:ind w:right="-1"/>
        <w:rPr>
          <w:rFonts w:ascii="Verdana" w:hAnsi="Verdana" w:cs="Arial"/>
          <w:b/>
          <w:sz w:val="20"/>
        </w:rPr>
      </w:pPr>
      <w:r w:rsidRPr="008A7586">
        <w:rPr>
          <w:rFonts w:ascii="Verdana" w:hAnsi="Verdana" w:cs="Arial"/>
          <w:b/>
          <w:sz w:val="20"/>
        </w:rPr>
        <w:t>CLÁUSULA SEGUNDA – DO VALOR</w:t>
      </w:r>
      <w:r>
        <w:rPr>
          <w:rFonts w:ascii="Verdana" w:hAnsi="Verdana" w:cs="Arial"/>
          <w:b/>
          <w:sz w:val="20"/>
        </w:rPr>
        <w:t xml:space="preserve"> </w:t>
      </w:r>
      <w:r w:rsidRPr="008A7586">
        <w:rPr>
          <w:rFonts w:ascii="Verdana" w:hAnsi="Verdana" w:cs="Arial"/>
          <w:b/>
          <w:sz w:val="20"/>
        </w:rPr>
        <w:t>E DO PAGAMENTO</w:t>
      </w:r>
    </w:p>
    <w:p w14:paraId="15943B8B" w14:textId="77777777" w:rsidR="001E7156" w:rsidRPr="008A7586" w:rsidRDefault="001E7156" w:rsidP="001E7156">
      <w:pPr>
        <w:pStyle w:val="Corpodetexto"/>
        <w:ind w:right="-1"/>
        <w:rPr>
          <w:rFonts w:ascii="Verdana" w:hAnsi="Verdana" w:cs="Arial"/>
          <w:bCs/>
          <w:sz w:val="20"/>
        </w:rPr>
      </w:pPr>
      <w:r w:rsidRPr="008A7586">
        <w:rPr>
          <w:rFonts w:ascii="Verdana" w:hAnsi="Verdana" w:cs="Arial"/>
          <w:bCs/>
          <w:sz w:val="20"/>
        </w:rPr>
        <w:t>2.1 – O valor total do present</w:t>
      </w:r>
      <w:r w:rsidR="00DB158C">
        <w:rPr>
          <w:rFonts w:ascii="Verdana" w:hAnsi="Verdana" w:cs="Arial"/>
          <w:bCs/>
          <w:sz w:val="20"/>
        </w:rPr>
        <w:t>e contrato é de R$........</w:t>
      </w:r>
    </w:p>
    <w:p w14:paraId="72BCFFE3" w14:textId="77777777" w:rsidR="001E7156" w:rsidRPr="008A7586" w:rsidRDefault="001E7156" w:rsidP="001E7156">
      <w:pPr>
        <w:jc w:val="both"/>
        <w:rPr>
          <w:rFonts w:ascii="Verdana" w:hAnsi="Verdana" w:cs="Arial"/>
        </w:rPr>
      </w:pPr>
    </w:p>
    <w:p w14:paraId="57B190BD" w14:textId="1A32A58D" w:rsidR="001E7156" w:rsidRPr="008A7586" w:rsidRDefault="001E7156" w:rsidP="001E7156">
      <w:pPr>
        <w:tabs>
          <w:tab w:val="left" w:pos="3982"/>
        </w:tabs>
        <w:jc w:val="both"/>
        <w:rPr>
          <w:rFonts w:ascii="Verdana" w:hAnsi="Verdana" w:cs="Arial"/>
        </w:rPr>
      </w:pPr>
      <w:r w:rsidRPr="008A7586">
        <w:rPr>
          <w:rFonts w:ascii="Verdana" w:hAnsi="Verdana" w:cs="Arial"/>
        </w:rPr>
        <w:t>2.2 – O pagamento será efetuado através de mediç</w:t>
      </w:r>
      <w:r>
        <w:rPr>
          <w:rFonts w:ascii="Verdana" w:hAnsi="Verdana" w:cs="Arial"/>
        </w:rPr>
        <w:t>ões</w:t>
      </w:r>
      <w:r w:rsidRPr="008A7586">
        <w:rPr>
          <w:rFonts w:ascii="Verdana" w:hAnsi="Verdana" w:cs="Arial"/>
        </w:rPr>
        <w:t xml:space="preserve">, devendo </w:t>
      </w:r>
      <w:r w:rsidR="00EF55F6">
        <w:rPr>
          <w:rFonts w:ascii="Verdana" w:hAnsi="Verdana" w:cs="Arial"/>
        </w:rPr>
        <w:t>a</w:t>
      </w:r>
      <w:r w:rsidRPr="008A7586">
        <w:rPr>
          <w:rFonts w:ascii="Verdana" w:hAnsi="Verdana" w:cs="Arial"/>
        </w:rPr>
        <w:t xml:space="preserve"> </w:t>
      </w:r>
      <w:r w:rsidR="00EF55F6" w:rsidRPr="008A7586">
        <w:rPr>
          <w:rFonts w:ascii="Verdana" w:hAnsi="Verdana" w:cs="Arial"/>
        </w:rPr>
        <w:t>mesmo ser</w:t>
      </w:r>
      <w:r w:rsidRPr="008A7586">
        <w:rPr>
          <w:rFonts w:ascii="Verdana" w:hAnsi="Verdana" w:cs="Arial"/>
        </w:rPr>
        <w:t xml:space="preserve"> comprovada através de laudo apresentado por engenheiro designado pelo Município</w:t>
      </w:r>
      <w:r w:rsidR="005506A7">
        <w:rPr>
          <w:rFonts w:ascii="Verdana" w:hAnsi="Verdana" w:cs="Arial"/>
        </w:rPr>
        <w:t>, seguindo o disposto no memorial descritivo.</w:t>
      </w:r>
      <w:r w:rsidRPr="008A7586">
        <w:rPr>
          <w:rFonts w:ascii="Verdana" w:hAnsi="Verdana" w:cs="Arial"/>
        </w:rPr>
        <w:t xml:space="preserve"> </w:t>
      </w:r>
    </w:p>
    <w:p w14:paraId="520A8471" w14:textId="595EBEF2" w:rsidR="001E7156" w:rsidRDefault="001E7156" w:rsidP="001E7156">
      <w:pPr>
        <w:ind w:firstLine="1418"/>
        <w:jc w:val="both"/>
        <w:rPr>
          <w:rFonts w:ascii="Verdana" w:hAnsi="Verdana" w:cs="Arial"/>
        </w:rPr>
      </w:pPr>
      <w:r w:rsidRPr="008A7586">
        <w:rPr>
          <w:rFonts w:ascii="Verdana" w:hAnsi="Verdana" w:cs="Arial"/>
        </w:rPr>
        <w:t xml:space="preserve">2.2.2 – O pagamento será efetuado mediante emissão e apresentação de nota fiscal, boletim diário da obra, boletim de medição, negativas de débitos </w:t>
      </w:r>
      <w:r>
        <w:rPr>
          <w:rFonts w:ascii="Verdana" w:hAnsi="Verdana" w:cs="Arial"/>
        </w:rPr>
        <w:t xml:space="preserve">FEDERAL </w:t>
      </w:r>
      <w:r w:rsidRPr="008A7586">
        <w:rPr>
          <w:rFonts w:ascii="Verdana" w:hAnsi="Verdana" w:cs="Arial"/>
        </w:rPr>
        <w:t xml:space="preserve">e FGTS atualizadas, tendo o Município um prazo de até 15 (quinze) dias após a liquidação da nota fiscal para efetivar o pagamento. </w:t>
      </w:r>
    </w:p>
    <w:p w14:paraId="22D0264E" w14:textId="265A3064" w:rsidR="000D27CD" w:rsidRDefault="000D27CD" w:rsidP="000D27CD">
      <w:pPr>
        <w:jc w:val="both"/>
        <w:rPr>
          <w:rFonts w:ascii="Verdana" w:hAnsi="Verdana" w:cs="Arial"/>
        </w:rPr>
      </w:pPr>
    </w:p>
    <w:p w14:paraId="6CFF2CB0" w14:textId="5300DC4D" w:rsidR="000D27CD" w:rsidRDefault="000D27CD" w:rsidP="000D27CD">
      <w:pPr>
        <w:jc w:val="both"/>
        <w:rPr>
          <w:rFonts w:ascii="Verdana" w:hAnsi="Verdana" w:cs="Arial"/>
        </w:rPr>
      </w:pPr>
      <w:r>
        <w:rPr>
          <w:rFonts w:ascii="Verdana" w:hAnsi="Verdana" w:cs="Arial"/>
        </w:rPr>
        <w:t xml:space="preserve">2.3 – Atualizações e correções dos valores, quando houverem, serão feitas com base </w:t>
      </w:r>
      <w:r w:rsidRPr="000D27CD">
        <w:rPr>
          <w:rFonts w:ascii="Verdana" w:hAnsi="Verdana"/>
        </w:rPr>
        <w:t>Sistema Nacional de Índices da Construção Civil (SINAPI)</w:t>
      </w:r>
      <w:r>
        <w:rPr>
          <w:rFonts w:ascii="Verdana" w:hAnsi="Verdana"/>
        </w:rPr>
        <w:t xml:space="preserve">, de acordo com o decreto </w:t>
      </w:r>
      <w:r w:rsidRPr="000D27CD">
        <w:rPr>
          <w:rFonts w:ascii="Verdana" w:hAnsi="Verdana"/>
        </w:rPr>
        <w:t>7983/2013</w:t>
      </w:r>
    </w:p>
    <w:p w14:paraId="7887BE76" w14:textId="77777777" w:rsidR="001E7156" w:rsidRPr="008A7586" w:rsidRDefault="001E7156" w:rsidP="001E7156">
      <w:pPr>
        <w:jc w:val="both"/>
        <w:rPr>
          <w:rFonts w:ascii="Verdana" w:hAnsi="Verdana" w:cs="Arial"/>
        </w:rPr>
      </w:pPr>
    </w:p>
    <w:p w14:paraId="0AA2A5CA" w14:textId="77777777" w:rsidR="001E7156" w:rsidRPr="008A7586" w:rsidRDefault="001E7156" w:rsidP="001E7156">
      <w:pPr>
        <w:ind w:right="-1"/>
        <w:jc w:val="both"/>
        <w:rPr>
          <w:rFonts w:ascii="Verdana" w:hAnsi="Verdana" w:cs="Arial"/>
          <w:b/>
          <w:bCs/>
        </w:rPr>
      </w:pPr>
      <w:r w:rsidRPr="008A7586">
        <w:rPr>
          <w:rFonts w:ascii="Verdana" w:hAnsi="Verdana" w:cs="Arial"/>
          <w:b/>
          <w:bCs/>
        </w:rPr>
        <w:t>CLÁUSULA TERCEIRA – DA VIGÊNCIA E DO PRAZO</w:t>
      </w:r>
    </w:p>
    <w:p w14:paraId="1CBEDFAC" w14:textId="14A28660" w:rsidR="001E7156" w:rsidRPr="008A7586" w:rsidRDefault="001E7156" w:rsidP="001E7156">
      <w:pPr>
        <w:ind w:right="-1"/>
        <w:jc w:val="both"/>
        <w:rPr>
          <w:rFonts w:ascii="Verdana" w:hAnsi="Verdana" w:cs="Arial"/>
        </w:rPr>
      </w:pPr>
      <w:r w:rsidRPr="008A7586">
        <w:rPr>
          <w:rFonts w:ascii="Verdana" w:hAnsi="Verdana" w:cs="Arial"/>
        </w:rPr>
        <w:t>3.1 – O presente contrato terá vigência com início a partir d</w:t>
      </w:r>
      <w:r>
        <w:rPr>
          <w:rFonts w:ascii="Verdana" w:hAnsi="Verdana" w:cs="Arial"/>
        </w:rPr>
        <w:t xml:space="preserve">e sua assinatura </w:t>
      </w:r>
      <w:r w:rsidRPr="008A7586">
        <w:rPr>
          <w:rFonts w:ascii="Verdana" w:hAnsi="Verdana" w:cs="Arial"/>
        </w:rPr>
        <w:t xml:space="preserve">e término no </w:t>
      </w:r>
      <w:r w:rsidR="001C332B">
        <w:rPr>
          <w:rFonts w:ascii="Verdana" w:hAnsi="Verdana" w:cs="Arial"/>
        </w:rPr>
        <w:t>final do prazo de execução</w:t>
      </w:r>
      <w:r w:rsidRPr="008A7586">
        <w:rPr>
          <w:rFonts w:ascii="Verdana" w:hAnsi="Verdana" w:cs="Arial"/>
        </w:rPr>
        <w:t xml:space="preserve">. O prazo de execução será de </w:t>
      </w:r>
      <w:r w:rsidRPr="00E24373">
        <w:rPr>
          <w:rFonts w:ascii="Verdana" w:hAnsi="Verdana" w:cs="Arial"/>
        </w:rPr>
        <w:t xml:space="preserve">até </w:t>
      </w:r>
      <w:r w:rsidR="00C34B49">
        <w:rPr>
          <w:rFonts w:ascii="Verdana" w:hAnsi="Verdana" w:cs="Arial"/>
        </w:rPr>
        <w:t>6</w:t>
      </w:r>
      <w:r w:rsidR="001A205F">
        <w:rPr>
          <w:rFonts w:ascii="Verdana" w:hAnsi="Verdana" w:cs="Arial"/>
        </w:rPr>
        <w:t>0</w:t>
      </w:r>
      <w:r w:rsidRPr="00C300FC">
        <w:rPr>
          <w:rFonts w:ascii="Verdana" w:hAnsi="Verdana" w:cs="Arial"/>
        </w:rPr>
        <w:t xml:space="preserve"> (</w:t>
      </w:r>
      <w:r w:rsidR="00C34B49">
        <w:rPr>
          <w:rFonts w:ascii="Verdana" w:hAnsi="Verdana" w:cs="Arial"/>
        </w:rPr>
        <w:t>sessenta) dias</w:t>
      </w:r>
      <w:r w:rsidRPr="006755A9">
        <w:rPr>
          <w:rFonts w:ascii="Verdana" w:hAnsi="Verdana" w:cs="Arial"/>
        </w:rPr>
        <w:t>,</w:t>
      </w:r>
      <w:r w:rsidRPr="008A7586">
        <w:rPr>
          <w:rFonts w:ascii="Verdana" w:hAnsi="Verdana" w:cs="Arial"/>
        </w:rPr>
        <w:t xml:space="preserve"> iniciando com a emissão e entrega da</w:t>
      </w:r>
      <w:r>
        <w:rPr>
          <w:rFonts w:ascii="Verdana" w:hAnsi="Verdana" w:cs="Arial"/>
        </w:rPr>
        <w:t xml:space="preserve"> </w:t>
      </w:r>
      <w:r w:rsidRPr="008A7586">
        <w:rPr>
          <w:rFonts w:ascii="Verdana" w:hAnsi="Verdana" w:cs="Arial"/>
        </w:rPr>
        <w:t xml:space="preserve">Ordem de Serviço, podendo ser prorrogado havendo </w:t>
      </w:r>
      <w:r>
        <w:rPr>
          <w:rFonts w:ascii="Verdana" w:hAnsi="Verdana" w:cs="Arial"/>
        </w:rPr>
        <w:t>concordância de ambas as partes e, por necessidade, em caso de retardo na liberação das verbas financeiras para pagamento da obra à empresa contratada.</w:t>
      </w:r>
    </w:p>
    <w:p w14:paraId="6197802E" w14:textId="77777777" w:rsidR="001E7156" w:rsidRDefault="001E7156" w:rsidP="001E7156">
      <w:pPr>
        <w:rPr>
          <w:rFonts w:ascii="Verdana" w:hAnsi="Verdana" w:cs="Arial"/>
        </w:rPr>
      </w:pPr>
    </w:p>
    <w:p w14:paraId="0C1D557B" w14:textId="77777777" w:rsidR="001E7156" w:rsidRPr="008A7586" w:rsidRDefault="001E7156" w:rsidP="001E7156">
      <w:pPr>
        <w:pStyle w:val="Ttulo8"/>
        <w:widowControl w:val="0"/>
        <w:ind w:right="-1"/>
        <w:rPr>
          <w:rFonts w:ascii="Verdana" w:hAnsi="Verdana" w:cs="Arial"/>
          <w:bCs/>
          <w:sz w:val="20"/>
        </w:rPr>
      </w:pPr>
      <w:r w:rsidRPr="008A7586">
        <w:rPr>
          <w:rFonts w:ascii="Verdana" w:hAnsi="Verdana" w:cs="Arial"/>
          <w:bCs/>
          <w:sz w:val="20"/>
        </w:rPr>
        <w:t xml:space="preserve">CLÁUSULA QUARTA – DA DOTAÇÃO ORÇAMENTÁRIA </w:t>
      </w:r>
    </w:p>
    <w:p w14:paraId="5C651152" w14:textId="77777777" w:rsidR="001E7156" w:rsidRDefault="001E7156" w:rsidP="001E7156">
      <w:pPr>
        <w:suppressAutoHyphens/>
        <w:jc w:val="both"/>
        <w:rPr>
          <w:rFonts w:ascii="Verdana" w:hAnsi="Verdana" w:cs="Arial"/>
        </w:rPr>
      </w:pPr>
      <w:r w:rsidRPr="008A7586">
        <w:rPr>
          <w:rFonts w:ascii="Verdana" w:hAnsi="Verdana" w:cs="Arial"/>
        </w:rPr>
        <w:t>4.1 – As despesas para a execução do objeto do presente contrato correrão a conta de dotação específica do orçamento do exercício de 20</w:t>
      </w:r>
      <w:r w:rsidR="00CB677A">
        <w:rPr>
          <w:rFonts w:ascii="Verdana" w:hAnsi="Verdana" w:cs="Arial"/>
        </w:rPr>
        <w:t>2</w:t>
      </w:r>
      <w:r w:rsidR="00CC6E65">
        <w:rPr>
          <w:rFonts w:ascii="Verdana" w:hAnsi="Verdana" w:cs="Arial"/>
        </w:rPr>
        <w:t>2</w:t>
      </w:r>
      <w:r>
        <w:rPr>
          <w:rFonts w:ascii="Verdana" w:hAnsi="Verdana" w:cs="Arial"/>
        </w:rPr>
        <w:t>:</w:t>
      </w:r>
    </w:p>
    <w:p w14:paraId="2C565520" w14:textId="77777777" w:rsidR="001E7156" w:rsidRPr="008A7586" w:rsidRDefault="001E7156" w:rsidP="001E7156">
      <w:pPr>
        <w:suppressAutoHyphens/>
        <w:jc w:val="both"/>
        <w:rPr>
          <w:rFonts w:ascii="Verdana" w:hAnsi="Verdana"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788"/>
      </w:tblGrid>
      <w:tr w:rsidR="00E641CD" w:rsidRPr="009D106C" w14:paraId="697062E9" w14:textId="77777777" w:rsidTr="00355A88">
        <w:tc>
          <w:tcPr>
            <w:tcW w:w="2993" w:type="dxa"/>
            <w:shd w:val="clear" w:color="auto" w:fill="auto"/>
          </w:tcPr>
          <w:p w14:paraId="070C7A68" w14:textId="76B3C2EF" w:rsidR="00E641CD" w:rsidRPr="005E706B" w:rsidRDefault="00C34B49" w:rsidP="00C34B49">
            <w:pPr>
              <w:tabs>
                <w:tab w:val="left" w:pos="1935"/>
              </w:tabs>
              <w:jc w:val="both"/>
              <w:rPr>
                <w:rFonts w:ascii="Verdana" w:hAnsi="Verdana" w:cs="Arial"/>
                <w:b/>
              </w:rPr>
            </w:pPr>
            <w:r>
              <w:rPr>
                <w:rFonts w:ascii="Verdana" w:hAnsi="Verdana" w:cs="Arial"/>
                <w:b/>
              </w:rPr>
              <w:t>NÚMERO</w:t>
            </w:r>
          </w:p>
        </w:tc>
        <w:tc>
          <w:tcPr>
            <w:tcW w:w="6788" w:type="dxa"/>
            <w:shd w:val="clear" w:color="auto" w:fill="auto"/>
          </w:tcPr>
          <w:p w14:paraId="04C089BA" w14:textId="5FA65A76" w:rsidR="00E641CD" w:rsidRPr="009129FF" w:rsidRDefault="00C34B49" w:rsidP="00E641CD">
            <w:pPr>
              <w:jc w:val="both"/>
              <w:rPr>
                <w:rFonts w:ascii="Verdana" w:hAnsi="Verdana" w:cs="Arial"/>
              </w:rPr>
            </w:pPr>
            <w:r w:rsidRPr="00C34B49">
              <w:rPr>
                <w:rFonts w:ascii="Verdana" w:hAnsi="Verdana" w:cs="Arial"/>
              </w:rPr>
              <w:t>20</w:t>
            </w:r>
          </w:p>
        </w:tc>
      </w:tr>
      <w:tr w:rsidR="00E641CD" w:rsidRPr="009D106C" w14:paraId="2A45C13D" w14:textId="77777777" w:rsidTr="00355A88">
        <w:tc>
          <w:tcPr>
            <w:tcW w:w="2993" w:type="dxa"/>
            <w:shd w:val="clear" w:color="auto" w:fill="auto"/>
          </w:tcPr>
          <w:p w14:paraId="178F6348" w14:textId="61DB61F4" w:rsidR="00E641CD" w:rsidRPr="005E706B" w:rsidRDefault="00C34B49" w:rsidP="00E641CD">
            <w:pPr>
              <w:jc w:val="both"/>
              <w:rPr>
                <w:rFonts w:ascii="Verdana" w:hAnsi="Verdana" w:cs="Arial"/>
                <w:b/>
              </w:rPr>
            </w:pPr>
            <w:r>
              <w:rPr>
                <w:rFonts w:ascii="Verdana" w:hAnsi="Verdana" w:cs="Arial"/>
                <w:b/>
              </w:rPr>
              <w:t>ORGANOGRAMA</w:t>
            </w:r>
          </w:p>
        </w:tc>
        <w:tc>
          <w:tcPr>
            <w:tcW w:w="6788" w:type="dxa"/>
            <w:shd w:val="clear" w:color="auto" w:fill="auto"/>
          </w:tcPr>
          <w:p w14:paraId="72E08470" w14:textId="39C6B6CB" w:rsidR="00E641CD" w:rsidRPr="00716EAB" w:rsidRDefault="00C34B49" w:rsidP="00E641CD">
            <w:pPr>
              <w:jc w:val="both"/>
              <w:rPr>
                <w:rFonts w:ascii="Verdana" w:hAnsi="Verdana" w:cs="Arial"/>
              </w:rPr>
            </w:pPr>
            <w:r w:rsidRPr="00C34B49">
              <w:rPr>
                <w:rFonts w:ascii="Verdana" w:hAnsi="Verdana" w:cs="Arial"/>
              </w:rPr>
              <w:t>04.001</w:t>
            </w:r>
          </w:p>
        </w:tc>
      </w:tr>
      <w:tr w:rsidR="00E641CD" w:rsidRPr="009D106C" w14:paraId="3298A1B5" w14:textId="77777777" w:rsidTr="00355A88">
        <w:tc>
          <w:tcPr>
            <w:tcW w:w="2993" w:type="dxa"/>
            <w:shd w:val="clear" w:color="auto" w:fill="auto"/>
          </w:tcPr>
          <w:p w14:paraId="51130113" w14:textId="05A3673D" w:rsidR="00E641CD" w:rsidRPr="005E706B" w:rsidRDefault="00C34B49" w:rsidP="00E641CD">
            <w:pPr>
              <w:jc w:val="both"/>
              <w:rPr>
                <w:rFonts w:ascii="Verdana" w:hAnsi="Verdana" w:cs="Arial"/>
                <w:b/>
              </w:rPr>
            </w:pPr>
            <w:r>
              <w:rPr>
                <w:rFonts w:ascii="Verdana" w:hAnsi="Verdana" w:cs="Arial"/>
                <w:b/>
              </w:rPr>
              <w:t>FUNÇÃO</w:t>
            </w:r>
          </w:p>
        </w:tc>
        <w:tc>
          <w:tcPr>
            <w:tcW w:w="6788" w:type="dxa"/>
            <w:shd w:val="clear" w:color="auto" w:fill="auto"/>
          </w:tcPr>
          <w:p w14:paraId="611D0D6B" w14:textId="7DCA74BF" w:rsidR="00E641CD" w:rsidRPr="00716EAB" w:rsidRDefault="00C34B49" w:rsidP="00E641CD">
            <w:pPr>
              <w:jc w:val="both"/>
              <w:rPr>
                <w:rFonts w:ascii="Verdana" w:hAnsi="Verdana" w:cs="Arial"/>
              </w:rPr>
            </w:pPr>
            <w:r w:rsidRPr="00C34B49">
              <w:rPr>
                <w:rFonts w:ascii="Verdana" w:hAnsi="Verdana" w:cs="Arial"/>
              </w:rPr>
              <w:t>12</w:t>
            </w:r>
          </w:p>
        </w:tc>
      </w:tr>
      <w:tr w:rsidR="00E641CD" w:rsidRPr="009D106C" w14:paraId="73A98660" w14:textId="77777777" w:rsidTr="00355A88">
        <w:tc>
          <w:tcPr>
            <w:tcW w:w="2993" w:type="dxa"/>
            <w:shd w:val="clear" w:color="auto" w:fill="auto"/>
          </w:tcPr>
          <w:p w14:paraId="24805C72" w14:textId="52E013D6" w:rsidR="00E641CD" w:rsidRPr="005E706B" w:rsidRDefault="00C34B49" w:rsidP="00E641CD">
            <w:pPr>
              <w:jc w:val="both"/>
              <w:rPr>
                <w:rFonts w:ascii="Verdana" w:hAnsi="Verdana" w:cs="Arial"/>
                <w:b/>
              </w:rPr>
            </w:pPr>
            <w:r>
              <w:rPr>
                <w:rFonts w:ascii="Verdana" w:hAnsi="Verdana" w:cs="Arial"/>
                <w:b/>
              </w:rPr>
              <w:t>SUBFUNÇÃO</w:t>
            </w:r>
          </w:p>
        </w:tc>
        <w:tc>
          <w:tcPr>
            <w:tcW w:w="6788" w:type="dxa"/>
            <w:shd w:val="clear" w:color="auto" w:fill="auto"/>
          </w:tcPr>
          <w:p w14:paraId="6B674406" w14:textId="06BCDCCD" w:rsidR="00E641CD" w:rsidRPr="00716EAB" w:rsidRDefault="00C34B49" w:rsidP="00E641CD">
            <w:pPr>
              <w:jc w:val="both"/>
              <w:rPr>
                <w:rFonts w:ascii="Verdana" w:hAnsi="Verdana" w:cs="Arial"/>
              </w:rPr>
            </w:pPr>
            <w:r>
              <w:rPr>
                <w:rFonts w:ascii="Verdana" w:hAnsi="Verdana" w:cs="Arial"/>
              </w:rPr>
              <w:t>365</w:t>
            </w:r>
          </w:p>
        </w:tc>
      </w:tr>
      <w:tr w:rsidR="00E641CD" w:rsidRPr="009D106C" w14:paraId="7F4B093E" w14:textId="77777777" w:rsidTr="00355A88">
        <w:tc>
          <w:tcPr>
            <w:tcW w:w="2993" w:type="dxa"/>
            <w:shd w:val="clear" w:color="auto" w:fill="auto"/>
          </w:tcPr>
          <w:p w14:paraId="4994F5CE" w14:textId="54FE425D" w:rsidR="00E641CD" w:rsidRPr="005E706B" w:rsidRDefault="00C34B49" w:rsidP="00E641CD">
            <w:pPr>
              <w:jc w:val="both"/>
              <w:rPr>
                <w:rFonts w:ascii="Verdana" w:hAnsi="Verdana" w:cs="Arial"/>
                <w:b/>
              </w:rPr>
            </w:pPr>
            <w:r>
              <w:rPr>
                <w:rFonts w:ascii="Verdana" w:hAnsi="Verdana" w:cs="Arial"/>
                <w:b/>
              </w:rPr>
              <w:t>PROGRAMA</w:t>
            </w:r>
          </w:p>
        </w:tc>
        <w:tc>
          <w:tcPr>
            <w:tcW w:w="6788" w:type="dxa"/>
            <w:shd w:val="clear" w:color="auto" w:fill="auto"/>
          </w:tcPr>
          <w:p w14:paraId="72A6AD16" w14:textId="7C7CB844" w:rsidR="00E641CD" w:rsidRPr="00716EAB" w:rsidRDefault="00C34B49" w:rsidP="00E641CD">
            <w:pPr>
              <w:jc w:val="both"/>
              <w:rPr>
                <w:rFonts w:ascii="Verdana" w:hAnsi="Verdana" w:cs="Arial"/>
              </w:rPr>
            </w:pPr>
            <w:r w:rsidRPr="00C34B49">
              <w:rPr>
                <w:rFonts w:ascii="Verdana" w:hAnsi="Verdana" w:cs="Arial"/>
              </w:rPr>
              <w:t>1201</w:t>
            </w:r>
          </w:p>
        </w:tc>
      </w:tr>
      <w:tr w:rsidR="00E641CD" w:rsidRPr="009D106C" w14:paraId="1648DDAD" w14:textId="77777777" w:rsidTr="00355A88">
        <w:tc>
          <w:tcPr>
            <w:tcW w:w="2993" w:type="dxa"/>
            <w:shd w:val="clear" w:color="auto" w:fill="auto"/>
          </w:tcPr>
          <w:p w14:paraId="7CAE9139" w14:textId="12E4F90B" w:rsidR="00E641CD" w:rsidRPr="005E706B" w:rsidRDefault="00F549B3" w:rsidP="00E641CD">
            <w:pPr>
              <w:jc w:val="both"/>
              <w:rPr>
                <w:rFonts w:ascii="Verdana" w:hAnsi="Verdana" w:cs="Arial"/>
                <w:b/>
              </w:rPr>
            </w:pPr>
            <w:r>
              <w:rPr>
                <w:rFonts w:ascii="Verdana" w:hAnsi="Verdana" w:cs="Arial"/>
                <w:b/>
              </w:rPr>
              <w:t>AÇÃO</w:t>
            </w:r>
          </w:p>
        </w:tc>
        <w:tc>
          <w:tcPr>
            <w:tcW w:w="6788" w:type="dxa"/>
            <w:shd w:val="clear" w:color="auto" w:fill="auto"/>
          </w:tcPr>
          <w:p w14:paraId="500621BB" w14:textId="4243DF81" w:rsidR="00E641CD" w:rsidRPr="00716EAB" w:rsidRDefault="00F549B3" w:rsidP="00E641CD">
            <w:pPr>
              <w:jc w:val="both"/>
              <w:rPr>
                <w:rFonts w:ascii="Verdana" w:hAnsi="Verdana" w:cs="Arial"/>
              </w:rPr>
            </w:pPr>
            <w:r w:rsidRPr="00F549B3">
              <w:rPr>
                <w:rFonts w:ascii="Verdana" w:hAnsi="Verdana" w:cs="Arial"/>
              </w:rPr>
              <w:t>1.004</w:t>
            </w:r>
          </w:p>
        </w:tc>
      </w:tr>
      <w:tr w:rsidR="00F549B3" w:rsidRPr="009D106C" w14:paraId="1B40CCC8" w14:textId="77777777" w:rsidTr="00355A88">
        <w:tc>
          <w:tcPr>
            <w:tcW w:w="2993" w:type="dxa"/>
            <w:shd w:val="clear" w:color="auto" w:fill="auto"/>
          </w:tcPr>
          <w:p w14:paraId="08B26CB9" w14:textId="25C889E6" w:rsidR="00F549B3" w:rsidRDefault="00F549B3" w:rsidP="00E641CD">
            <w:pPr>
              <w:jc w:val="both"/>
              <w:rPr>
                <w:rFonts w:ascii="Verdana" w:hAnsi="Verdana" w:cs="Arial"/>
                <w:b/>
              </w:rPr>
            </w:pPr>
            <w:r>
              <w:rPr>
                <w:rFonts w:ascii="Verdana" w:hAnsi="Verdana" w:cs="Arial"/>
                <w:b/>
              </w:rPr>
              <w:t>NATUREZA</w:t>
            </w:r>
          </w:p>
        </w:tc>
        <w:tc>
          <w:tcPr>
            <w:tcW w:w="6788" w:type="dxa"/>
            <w:shd w:val="clear" w:color="auto" w:fill="auto"/>
          </w:tcPr>
          <w:p w14:paraId="4001AC6E" w14:textId="72DB84B8" w:rsidR="00F549B3" w:rsidRPr="00F549B3" w:rsidRDefault="00F549B3" w:rsidP="00E641CD">
            <w:pPr>
              <w:jc w:val="both"/>
              <w:rPr>
                <w:rFonts w:ascii="Verdana" w:hAnsi="Verdana" w:cs="Arial"/>
              </w:rPr>
            </w:pPr>
            <w:r w:rsidRPr="00F549B3">
              <w:rPr>
                <w:rFonts w:ascii="Verdana" w:hAnsi="Verdana" w:cs="Arial"/>
              </w:rPr>
              <w:t>4.4.90.00.00</w:t>
            </w:r>
          </w:p>
        </w:tc>
      </w:tr>
      <w:tr w:rsidR="00F549B3" w:rsidRPr="009D106C" w14:paraId="44CEA77C" w14:textId="77777777" w:rsidTr="00355A88">
        <w:tc>
          <w:tcPr>
            <w:tcW w:w="2993" w:type="dxa"/>
            <w:shd w:val="clear" w:color="auto" w:fill="auto"/>
          </w:tcPr>
          <w:p w14:paraId="02F9D5D4" w14:textId="24BADC9C" w:rsidR="00F549B3" w:rsidRDefault="00F549B3" w:rsidP="00E641CD">
            <w:pPr>
              <w:jc w:val="both"/>
              <w:rPr>
                <w:rFonts w:ascii="Verdana" w:hAnsi="Verdana" w:cs="Arial"/>
                <w:b/>
              </w:rPr>
            </w:pPr>
            <w:r>
              <w:rPr>
                <w:rFonts w:ascii="Verdana" w:hAnsi="Verdana" w:cs="Arial"/>
                <w:b/>
              </w:rPr>
              <w:lastRenderedPageBreak/>
              <w:t>RECURSO</w:t>
            </w:r>
          </w:p>
        </w:tc>
        <w:tc>
          <w:tcPr>
            <w:tcW w:w="6788" w:type="dxa"/>
            <w:shd w:val="clear" w:color="auto" w:fill="auto"/>
          </w:tcPr>
          <w:p w14:paraId="458CC782" w14:textId="11DCB65F" w:rsidR="00F549B3" w:rsidRPr="00F549B3" w:rsidRDefault="00F549B3" w:rsidP="00E641CD">
            <w:pPr>
              <w:jc w:val="both"/>
              <w:rPr>
                <w:rFonts w:ascii="Verdana" w:hAnsi="Verdana" w:cs="Arial"/>
              </w:rPr>
            </w:pPr>
            <w:r w:rsidRPr="00F549B3">
              <w:rPr>
                <w:rFonts w:ascii="Verdana" w:hAnsi="Verdana" w:cs="Arial"/>
              </w:rPr>
              <w:t>1.500.1001.1101.00</w:t>
            </w:r>
          </w:p>
        </w:tc>
      </w:tr>
    </w:tbl>
    <w:p w14:paraId="370FA213" w14:textId="77777777" w:rsidR="00EC6450" w:rsidRDefault="00EC6450" w:rsidP="001E7156">
      <w:pPr>
        <w:pStyle w:val="Ttulo8"/>
        <w:widowControl w:val="0"/>
        <w:ind w:right="-1"/>
        <w:rPr>
          <w:rFonts w:ascii="Verdana" w:hAnsi="Verdana" w:cs="Arial"/>
          <w:sz w:val="20"/>
        </w:rPr>
      </w:pPr>
    </w:p>
    <w:p w14:paraId="65F2E02C" w14:textId="06B6886A" w:rsidR="00EC6450" w:rsidRDefault="00EC6450" w:rsidP="001E7156">
      <w:pPr>
        <w:pStyle w:val="Ttulo8"/>
        <w:widowControl w:val="0"/>
        <w:ind w:right="-1"/>
        <w:rPr>
          <w:rFonts w:ascii="Verdana" w:hAnsi="Verdana" w:cs="Arial"/>
          <w:sz w:val="20"/>
        </w:rPr>
      </w:pPr>
    </w:p>
    <w:p w14:paraId="239BF226" w14:textId="77777777" w:rsidR="00E641CD" w:rsidRPr="00E641CD" w:rsidRDefault="00E641CD" w:rsidP="00E641CD"/>
    <w:p w14:paraId="046CE80E" w14:textId="6DC97DFA" w:rsidR="001E7156" w:rsidRDefault="001E7156" w:rsidP="001E7156">
      <w:pPr>
        <w:pStyle w:val="Ttulo8"/>
        <w:widowControl w:val="0"/>
        <w:ind w:right="-1"/>
        <w:rPr>
          <w:rFonts w:ascii="Verdana" w:hAnsi="Verdana" w:cs="Arial"/>
          <w:sz w:val="20"/>
        </w:rPr>
      </w:pPr>
      <w:r w:rsidRPr="008A7586">
        <w:rPr>
          <w:rFonts w:ascii="Verdana" w:hAnsi="Verdana" w:cs="Arial"/>
          <w:sz w:val="20"/>
        </w:rPr>
        <w:t>CLÁUSULA QUINTA – DAS PENALIDADES</w:t>
      </w:r>
    </w:p>
    <w:p w14:paraId="53158D9A" w14:textId="77777777" w:rsidR="00EF55F6" w:rsidRPr="00EF55F6" w:rsidRDefault="00EF55F6" w:rsidP="00EF55F6"/>
    <w:p w14:paraId="49913F40" w14:textId="7B76DAAA" w:rsidR="00EF55F6" w:rsidRPr="00EF55F6" w:rsidRDefault="00EF55F6" w:rsidP="00EF55F6">
      <w:pPr>
        <w:ind w:right="-1"/>
        <w:jc w:val="both"/>
        <w:rPr>
          <w:rFonts w:ascii="Verdana" w:hAnsi="Verdana" w:cs="Arial"/>
        </w:rPr>
      </w:pPr>
      <w:r>
        <w:rPr>
          <w:rFonts w:ascii="Verdana" w:hAnsi="Verdana" w:cs="Arial"/>
        </w:rPr>
        <w:t xml:space="preserve">5.1- </w:t>
      </w:r>
      <w:r w:rsidRPr="00EF55F6">
        <w:rPr>
          <w:rFonts w:ascii="Verdana" w:hAnsi="Verdana" w:cs="Arial"/>
        </w:rPr>
        <w:t>Pela inexecução total ou parcial do contrato a Administração poderá, garantida a prévia defesa, aplicar ao contratado as seguintes sanções:</w:t>
      </w:r>
    </w:p>
    <w:p w14:paraId="6434604D" w14:textId="77777777" w:rsidR="00EF55F6" w:rsidRPr="00EF55F6" w:rsidRDefault="00EF55F6" w:rsidP="00EF55F6">
      <w:pPr>
        <w:ind w:right="-1"/>
        <w:jc w:val="both"/>
        <w:rPr>
          <w:rFonts w:ascii="Verdana" w:hAnsi="Verdana" w:cs="Arial"/>
        </w:rPr>
      </w:pPr>
    </w:p>
    <w:p w14:paraId="485F52F2" w14:textId="1B67FA76" w:rsidR="00EF55F6" w:rsidRPr="00EF55F6" w:rsidRDefault="00EF55F6" w:rsidP="00EF55F6">
      <w:pPr>
        <w:pStyle w:val="PargrafodaLista"/>
        <w:numPr>
          <w:ilvl w:val="0"/>
          <w:numId w:val="17"/>
        </w:numPr>
        <w:ind w:right="-1"/>
        <w:jc w:val="both"/>
        <w:rPr>
          <w:rFonts w:ascii="Verdana" w:hAnsi="Verdana" w:cs="Arial"/>
        </w:rPr>
      </w:pPr>
      <w:r w:rsidRPr="00EF55F6">
        <w:rPr>
          <w:rFonts w:ascii="Verdana" w:hAnsi="Verdana" w:cs="Arial"/>
        </w:rPr>
        <w:t>advertência;</w:t>
      </w:r>
    </w:p>
    <w:p w14:paraId="0BFDFA1D" w14:textId="77777777" w:rsidR="00EF55F6" w:rsidRPr="00EF55F6" w:rsidRDefault="00EF55F6" w:rsidP="00EF55F6">
      <w:pPr>
        <w:ind w:right="-1"/>
        <w:jc w:val="both"/>
        <w:rPr>
          <w:rFonts w:ascii="Verdana" w:hAnsi="Verdana" w:cs="Arial"/>
        </w:rPr>
      </w:pPr>
    </w:p>
    <w:p w14:paraId="2970E91A" w14:textId="216BB8A7" w:rsidR="00EF55F6" w:rsidRPr="00EF55F6" w:rsidRDefault="00EF55F6" w:rsidP="00EF55F6">
      <w:pPr>
        <w:pStyle w:val="PargrafodaLista"/>
        <w:numPr>
          <w:ilvl w:val="0"/>
          <w:numId w:val="17"/>
        </w:numPr>
        <w:ind w:right="-1"/>
        <w:jc w:val="both"/>
        <w:rPr>
          <w:rFonts w:ascii="Verdana" w:hAnsi="Verdana" w:cs="Arial"/>
        </w:rPr>
      </w:pPr>
      <w:r w:rsidRPr="00EF55F6">
        <w:rPr>
          <w:rFonts w:ascii="Verdana" w:hAnsi="Verdana" w:cs="Arial"/>
        </w:rPr>
        <w:t xml:space="preserve">- </w:t>
      </w:r>
      <w:r w:rsidR="000800E8">
        <w:rPr>
          <w:rFonts w:ascii="Verdana" w:hAnsi="Verdana" w:cs="Arial"/>
        </w:rPr>
        <w:t>m</w:t>
      </w:r>
      <w:r w:rsidR="000800E8" w:rsidRPr="00EF55F6">
        <w:rPr>
          <w:rFonts w:ascii="Verdana" w:hAnsi="Verdana" w:cs="Arial"/>
        </w:rPr>
        <w:t>ulta</w:t>
      </w:r>
      <w:r w:rsidRPr="00EF55F6">
        <w:rPr>
          <w:rFonts w:ascii="Verdana" w:hAnsi="Verdana" w:cs="Arial"/>
        </w:rPr>
        <w:t xml:space="preserve">, </w:t>
      </w:r>
      <w:r w:rsidRPr="000800E8">
        <w:rPr>
          <w:rFonts w:ascii="Verdana" w:hAnsi="Verdana" w:cs="Arial"/>
          <w:b/>
          <w:bCs/>
        </w:rPr>
        <w:t>CONFORME PREVISTO NO EDITAL QUE VINCULA ESTE CONTRATO</w:t>
      </w:r>
      <w:r>
        <w:rPr>
          <w:rFonts w:ascii="Verdana" w:hAnsi="Verdana" w:cs="Arial"/>
        </w:rPr>
        <w:t>,</w:t>
      </w:r>
      <w:r w:rsidR="003A6042">
        <w:rPr>
          <w:rFonts w:ascii="Verdana" w:hAnsi="Verdana" w:cs="Arial"/>
        </w:rPr>
        <w:t xml:space="preserve"> no item 13 e seus subitens</w:t>
      </w:r>
      <w:r w:rsidRPr="00EF55F6">
        <w:rPr>
          <w:rFonts w:ascii="Verdana" w:hAnsi="Verdana" w:cs="Arial"/>
        </w:rPr>
        <w:t>;</w:t>
      </w:r>
    </w:p>
    <w:p w14:paraId="6BAB579E" w14:textId="77777777" w:rsidR="00EF55F6" w:rsidRPr="00EF55F6" w:rsidRDefault="00EF55F6" w:rsidP="00EF55F6">
      <w:pPr>
        <w:ind w:right="-1"/>
        <w:jc w:val="both"/>
        <w:rPr>
          <w:rFonts w:ascii="Verdana" w:hAnsi="Verdana" w:cs="Arial"/>
        </w:rPr>
      </w:pPr>
    </w:p>
    <w:p w14:paraId="274D4C0D" w14:textId="2212015B" w:rsidR="00EF55F6" w:rsidRPr="00EF55F6" w:rsidRDefault="00EF55F6" w:rsidP="00EF55F6">
      <w:pPr>
        <w:pStyle w:val="PargrafodaLista"/>
        <w:numPr>
          <w:ilvl w:val="0"/>
          <w:numId w:val="17"/>
        </w:numPr>
        <w:ind w:right="-1"/>
        <w:jc w:val="both"/>
        <w:rPr>
          <w:rFonts w:ascii="Verdana" w:hAnsi="Verdana" w:cs="Arial"/>
        </w:rPr>
      </w:pPr>
      <w:r w:rsidRPr="00EF55F6">
        <w:rPr>
          <w:rFonts w:ascii="Verdana" w:hAnsi="Verdana" w:cs="Arial"/>
        </w:rPr>
        <w:t>- suspensão temporária de participação em licitação e impedimento de contratar com a Administração, por prazo não superior a 2 (dois) anos;</w:t>
      </w:r>
    </w:p>
    <w:p w14:paraId="5B6B47BE" w14:textId="77777777" w:rsidR="00EF55F6" w:rsidRPr="00EF55F6" w:rsidRDefault="00EF55F6" w:rsidP="00EF55F6">
      <w:pPr>
        <w:ind w:right="-1"/>
        <w:jc w:val="both"/>
        <w:rPr>
          <w:rFonts w:ascii="Verdana" w:hAnsi="Verdana" w:cs="Arial"/>
        </w:rPr>
      </w:pPr>
    </w:p>
    <w:p w14:paraId="7DEE4EC5" w14:textId="4649BEAC" w:rsidR="001E7156" w:rsidRDefault="00EF55F6" w:rsidP="00EF55F6">
      <w:pPr>
        <w:pStyle w:val="PargrafodaLista"/>
        <w:numPr>
          <w:ilvl w:val="0"/>
          <w:numId w:val="17"/>
        </w:numPr>
        <w:ind w:right="-1"/>
        <w:jc w:val="both"/>
        <w:rPr>
          <w:rFonts w:ascii="Verdana" w:hAnsi="Verdana" w:cs="Arial"/>
        </w:rPr>
      </w:pPr>
      <w:r w:rsidRPr="00EF55F6">
        <w:rPr>
          <w:rFonts w:ascii="Verdana" w:hAnsi="Verdana" w:cs="Arial"/>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9A591F4" w14:textId="77777777" w:rsidR="000800E8" w:rsidRPr="000800E8" w:rsidRDefault="000800E8" w:rsidP="000800E8">
      <w:pPr>
        <w:pStyle w:val="PargrafodaLista"/>
        <w:rPr>
          <w:rFonts w:ascii="Verdana" w:hAnsi="Verdana" w:cs="Arial"/>
        </w:rPr>
      </w:pPr>
    </w:p>
    <w:p w14:paraId="1624B7A2" w14:textId="3ECB4F1E" w:rsidR="000800E8" w:rsidRPr="00EF55F6" w:rsidRDefault="000800E8" w:rsidP="00EF55F6">
      <w:pPr>
        <w:pStyle w:val="PargrafodaLista"/>
        <w:numPr>
          <w:ilvl w:val="0"/>
          <w:numId w:val="17"/>
        </w:numPr>
        <w:ind w:right="-1"/>
        <w:jc w:val="both"/>
        <w:rPr>
          <w:rFonts w:ascii="Verdana" w:hAnsi="Verdana" w:cs="Arial"/>
        </w:rPr>
      </w:pPr>
      <w:r>
        <w:rPr>
          <w:rFonts w:ascii="Verdana" w:hAnsi="Verdana" w:cs="Arial"/>
        </w:rPr>
        <w:t xml:space="preserve">Qualquer outra sansão prevista no edital licitatório, </w:t>
      </w:r>
      <w:r w:rsidRPr="001E1693">
        <w:rPr>
          <w:rFonts w:ascii="Verdana" w:hAnsi="Verdana" w:cs="Arial"/>
          <w:b/>
          <w:bCs/>
        </w:rPr>
        <w:t>que vincula este contrato</w:t>
      </w:r>
      <w:r>
        <w:rPr>
          <w:rFonts w:ascii="Verdana" w:hAnsi="Verdana" w:cs="Arial"/>
        </w:rPr>
        <w:t>.</w:t>
      </w:r>
    </w:p>
    <w:p w14:paraId="3A50E330" w14:textId="77777777" w:rsidR="001E7156" w:rsidRPr="008A7586" w:rsidRDefault="001E7156" w:rsidP="001E7156">
      <w:pPr>
        <w:suppressAutoHyphens/>
        <w:jc w:val="both"/>
        <w:rPr>
          <w:rFonts w:ascii="Verdana" w:hAnsi="Verdana" w:cs="Arial"/>
        </w:rPr>
      </w:pPr>
    </w:p>
    <w:p w14:paraId="4C287996" w14:textId="77777777" w:rsidR="001E7156" w:rsidRPr="008A7586" w:rsidRDefault="001E7156" w:rsidP="001E7156">
      <w:pPr>
        <w:suppressAutoHyphens/>
        <w:jc w:val="both"/>
        <w:rPr>
          <w:rFonts w:ascii="Verdana" w:hAnsi="Verdana" w:cs="Arial"/>
        </w:rPr>
      </w:pPr>
      <w:r w:rsidRPr="008A7586">
        <w:rPr>
          <w:rFonts w:ascii="Verdana" w:hAnsi="Verdana" w:cs="Arial"/>
        </w:rPr>
        <w:t>5.3 – As penalidades acima poderão ser aplicadas isoladas ou cumulativamente, nos termos do art. 87 da Lei n° 8.666 de 21/6/93 e suas alterações.</w:t>
      </w:r>
    </w:p>
    <w:p w14:paraId="47CD3E77" w14:textId="77777777" w:rsidR="001E7156" w:rsidRPr="008A7586" w:rsidRDefault="001E7156" w:rsidP="001E7156">
      <w:pPr>
        <w:suppressAutoHyphens/>
        <w:jc w:val="both"/>
        <w:rPr>
          <w:rFonts w:ascii="Verdana" w:hAnsi="Verdana" w:cs="Arial"/>
        </w:rPr>
      </w:pPr>
    </w:p>
    <w:p w14:paraId="27E2464E" w14:textId="77777777" w:rsidR="001E7156" w:rsidRPr="008A7586" w:rsidRDefault="001E7156" w:rsidP="001E7156">
      <w:pPr>
        <w:pStyle w:val="Ttulo8"/>
        <w:widowControl w:val="0"/>
        <w:ind w:right="-1"/>
        <w:rPr>
          <w:rFonts w:ascii="Verdana" w:hAnsi="Verdana" w:cs="Arial"/>
          <w:bCs/>
          <w:sz w:val="20"/>
        </w:rPr>
      </w:pPr>
      <w:r w:rsidRPr="008A7586">
        <w:rPr>
          <w:rFonts w:ascii="Verdana" w:hAnsi="Verdana" w:cs="Arial"/>
          <w:bCs/>
          <w:sz w:val="20"/>
        </w:rPr>
        <w:t xml:space="preserve">CLÁUSULA SEXTA – DA RESCISÃO </w:t>
      </w:r>
    </w:p>
    <w:p w14:paraId="2EAFE778" w14:textId="22AF273B" w:rsidR="001E7156" w:rsidRDefault="001E7156" w:rsidP="001E7156">
      <w:pPr>
        <w:pStyle w:val="Corpodetexto"/>
        <w:ind w:right="-1"/>
        <w:rPr>
          <w:rFonts w:ascii="Verdana" w:hAnsi="Verdana" w:cs="Arial"/>
          <w:sz w:val="20"/>
        </w:rPr>
      </w:pPr>
      <w:r w:rsidRPr="008A7586">
        <w:rPr>
          <w:rFonts w:ascii="Verdana" w:hAnsi="Verdana" w:cs="Arial"/>
          <w:sz w:val="20"/>
        </w:rPr>
        <w:t xml:space="preserve">6.1 – O presente contrato poderá ser rescindido, </w:t>
      </w:r>
      <w:r w:rsidR="00A56D94" w:rsidRPr="008A7586">
        <w:rPr>
          <w:rFonts w:ascii="Verdana" w:hAnsi="Verdana" w:cs="Arial"/>
          <w:sz w:val="20"/>
        </w:rPr>
        <w:t>independentemente</w:t>
      </w:r>
      <w:r w:rsidRPr="008A7586">
        <w:rPr>
          <w:rFonts w:ascii="Verdana" w:hAnsi="Verdana" w:cs="Arial"/>
          <w:sz w:val="20"/>
        </w:rPr>
        <w:t xml:space="preserve"> de qualquer notificação judicial ou extrajudicial, no caso de inexecução total ou parcial, e pelos </w:t>
      </w:r>
      <w:r w:rsidR="00217204">
        <w:rPr>
          <w:rFonts w:ascii="Verdana" w:hAnsi="Verdana" w:cs="Arial"/>
          <w:sz w:val="20"/>
        </w:rPr>
        <w:t xml:space="preserve">seguintes motivos </w:t>
      </w:r>
    </w:p>
    <w:p w14:paraId="3480B83C" w14:textId="4928994F" w:rsidR="00217204" w:rsidRDefault="00217204" w:rsidP="001E7156">
      <w:pPr>
        <w:pStyle w:val="Corpodetexto"/>
        <w:ind w:right="-1"/>
        <w:rPr>
          <w:rFonts w:ascii="Verdana" w:hAnsi="Verdana" w:cs="Arial"/>
          <w:sz w:val="20"/>
        </w:rPr>
      </w:pPr>
    </w:p>
    <w:p w14:paraId="0DDE112E" w14:textId="5572B3A6" w:rsidR="00217204" w:rsidRPr="00217204" w:rsidRDefault="00217204" w:rsidP="00217204">
      <w:pPr>
        <w:pStyle w:val="Corpodetexto"/>
        <w:ind w:right="-1"/>
        <w:rPr>
          <w:rFonts w:ascii="Verdana" w:hAnsi="Verdana" w:cs="Arial"/>
          <w:sz w:val="20"/>
        </w:rPr>
      </w:pPr>
      <w:r>
        <w:rPr>
          <w:rFonts w:ascii="Verdana" w:hAnsi="Verdana" w:cs="Arial"/>
          <w:sz w:val="20"/>
        </w:rPr>
        <w:t xml:space="preserve">6.1.2 </w:t>
      </w:r>
      <w:r w:rsidRPr="00217204">
        <w:rPr>
          <w:rFonts w:ascii="Verdana" w:hAnsi="Verdana" w:cs="Arial"/>
          <w:sz w:val="20"/>
        </w:rPr>
        <w:t>- o não cumprimento de cláusulas contratuais, especificações, projetos ou prazos;</w:t>
      </w:r>
    </w:p>
    <w:p w14:paraId="1B45B8FA" w14:textId="151D2A04" w:rsidR="00217204" w:rsidRPr="00217204" w:rsidRDefault="00217204" w:rsidP="00217204">
      <w:pPr>
        <w:pStyle w:val="Corpodetexto"/>
        <w:ind w:right="-1"/>
        <w:rPr>
          <w:rFonts w:ascii="Verdana" w:hAnsi="Verdana" w:cs="Arial"/>
          <w:sz w:val="20"/>
        </w:rPr>
      </w:pPr>
      <w:r>
        <w:rPr>
          <w:rFonts w:ascii="Verdana" w:hAnsi="Verdana" w:cs="Arial"/>
          <w:sz w:val="20"/>
        </w:rPr>
        <w:t>6.1.3</w:t>
      </w:r>
      <w:r w:rsidRPr="00217204">
        <w:rPr>
          <w:rFonts w:ascii="Verdana" w:hAnsi="Verdana" w:cs="Arial"/>
          <w:sz w:val="20"/>
        </w:rPr>
        <w:t xml:space="preserve"> - o cumprimento irregular de cláusulas contratuais, especificações, projetos e prazos;</w:t>
      </w:r>
    </w:p>
    <w:p w14:paraId="5CD60930" w14:textId="554924A1" w:rsidR="00217204" w:rsidRPr="00217204" w:rsidRDefault="00217204" w:rsidP="00217204">
      <w:pPr>
        <w:pStyle w:val="Corpodetexto"/>
        <w:ind w:right="-1"/>
        <w:rPr>
          <w:rFonts w:ascii="Verdana" w:hAnsi="Verdana" w:cs="Arial"/>
          <w:sz w:val="20"/>
        </w:rPr>
      </w:pPr>
      <w:r>
        <w:rPr>
          <w:rFonts w:ascii="Verdana" w:hAnsi="Verdana" w:cs="Arial"/>
          <w:sz w:val="20"/>
        </w:rPr>
        <w:t>6.1.4</w:t>
      </w:r>
      <w:r w:rsidRPr="00217204">
        <w:rPr>
          <w:rFonts w:ascii="Verdana" w:hAnsi="Verdana" w:cs="Arial"/>
          <w:sz w:val="20"/>
        </w:rPr>
        <w:t xml:space="preserve"> - a lentidão do seu cumprimento, levando a Administração a comprovar a impossibilidade da conclusão da obra, do serviço ou do fornecimento, nos prazos estipulados;</w:t>
      </w:r>
    </w:p>
    <w:p w14:paraId="1A2B6363" w14:textId="79E9D6AF" w:rsidR="00217204" w:rsidRPr="00217204" w:rsidRDefault="00217204" w:rsidP="00217204">
      <w:pPr>
        <w:pStyle w:val="Corpodetexto"/>
        <w:ind w:right="-1"/>
        <w:rPr>
          <w:rFonts w:ascii="Verdana" w:hAnsi="Verdana" w:cs="Arial"/>
          <w:sz w:val="20"/>
        </w:rPr>
      </w:pPr>
      <w:r>
        <w:rPr>
          <w:rFonts w:ascii="Verdana" w:hAnsi="Verdana" w:cs="Arial"/>
          <w:sz w:val="20"/>
        </w:rPr>
        <w:t>6.1.5</w:t>
      </w:r>
      <w:r w:rsidRPr="00217204">
        <w:rPr>
          <w:rFonts w:ascii="Verdana" w:hAnsi="Verdana" w:cs="Arial"/>
          <w:sz w:val="20"/>
        </w:rPr>
        <w:t xml:space="preserve">  - o atraso injustificado no início da obra, serviço ou fornecimento;</w:t>
      </w:r>
    </w:p>
    <w:p w14:paraId="0D90847D" w14:textId="187CC3F5" w:rsidR="00217204" w:rsidRPr="00217204" w:rsidRDefault="00217204" w:rsidP="00217204">
      <w:pPr>
        <w:pStyle w:val="Corpodetexto"/>
        <w:ind w:right="-1"/>
        <w:rPr>
          <w:rFonts w:ascii="Verdana" w:hAnsi="Verdana" w:cs="Arial"/>
          <w:sz w:val="20"/>
        </w:rPr>
      </w:pPr>
      <w:r>
        <w:rPr>
          <w:rFonts w:ascii="Verdana" w:hAnsi="Verdana" w:cs="Arial"/>
          <w:sz w:val="20"/>
        </w:rPr>
        <w:t>6.1.6</w:t>
      </w:r>
      <w:r w:rsidRPr="00217204">
        <w:rPr>
          <w:rFonts w:ascii="Verdana" w:hAnsi="Verdana" w:cs="Arial"/>
          <w:sz w:val="20"/>
        </w:rPr>
        <w:t>- a paralisação da obra, do serviço ou do fornecimento, sem justa causa e prévia comunicação à Administração;</w:t>
      </w:r>
    </w:p>
    <w:p w14:paraId="7C3779BC" w14:textId="4CC082EA" w:rsidR="00217204" w:rsidRPr="00217204" w:rsidRDefault="00217204" w:rsidP="00217204">
      <w:pPr>
        <w:pStyle w:val="Corpodetexto"/>
        <w:ind w:right="-1"/>
        <w:rPr>
          <w:rFonts w:ascii="Verdana" w:hAnsi="Verdana" w:cs="Arial"/>
          <w:sz w:val="20"/>
        </w:rPr>
      </w:pPr>
      <w:r>
        <w:rPr>
          <w:rFonts w:ascii="Verdana" w:hAnsi="Verdana" w:cs="Arial"/>
          <w:sz w:val="20"/>
        </w:rPr>
        <w:t>6.1.7</w:t>
      </w:r>
      <w:r w:rsidRPr="00217204">
        <w:rPr>
          <w:rFonts w:ascii="Verdana" w:hAnsi="Verdana" w:cs="Arial"/>
          <w:sz w:val="20"/>
        </w:rPr>
        <w:t>- a subcontratação total ou parcial do seu objeto, a associação do contratado com outrem, a cessão ou transferência, total ou parcial, bem como a fusão, cisão ou incorporação, não admitidas no edital e no contrato;</w:t>
      </w:r>
    </w:p>
    <w:p w14:paraId="774628B0" w14:textId="62FE14D1" w:rsidR="00217204" w:rsidRPr="00217204" w:rsidRDefault="00217204" w:rsidP="00217204">
      <w:pPr>
        <w:pStyle w:val="Corpodetexto"/>
        <w:ind w:right="-1"/>
        <w:rPr>
          <w:rFonts w:ascii="Verdana" w:hAnsi="Verdana" w:cs="Arial"/>
          <w:sz w:val="20"/>
        </w:rPr>
      </w:pPr>
      <w:r>
        <w:rPr>
          <w:rFonts w:ascii="Verdana" w:hAnsi="Verdana" w:cs="Arial"/>
          <w:sz w:val="20"/>
        </w:rPr>
        <w:t>6.1.8</w:t>
      </w:r>
      <w:r w:rsidRPr="00217204">
        <w:rPr>
          <w:rFonts w:ascii="Verdana" w:hAnsi="Verdana" w:cs="Arial"/>
          <w:sz w:val="20"/>
        </w:rPr>
        <w:t xml:space="preserve"> - o desatendimento das determinações regulares da autoridade designada para acompanhar e fiscalizar a sua execução, assim como as de seus superiores;</w:t>
      </w:r>
    </w:p>
    <w:p w14:paraId="5993F0D5" w14:textId="3AAEB25C" w:rsidR="00217204" w:rsidRPr="00217204" w:rsidRDefault="00217204" w:rsidP="00217204">
      <w:pPr>
        <w:pStyle w:val="Corpodetexto"/>
        <w:ind w:right="-1"/>
        <w:rPr>
          <w:rFonts w:ascii="Verdana" w:hAnsi="Verdana" w:cs="Arial"/>
          <w:sz w:val="20"/>
        </w:rPr>
      </w:pPr>
      <w:r>
        <w:rPr>
          <w:rFonts w:ascii="Verdana" w:hAnsi="Verdana" w:cs="Arial"/>
          <w:sz w:val="20"/>
        </w:rPr>
        <w:t>6.1.9</w:t>
      </w:r>
      <w:r w:rsidRPr="00217204">
        <w:rPr>
          <w:rFonts w:ascii="Verdana" w:hAnsi="Verdana" w:cs="Arial"/>
          <w:sz w:val="20"/>
        </w:rPr>
        <w:t xml:space="preserve"> - o cometimento reiterado de faltas na sua execução, anotadas na forma do § 1º do art. 67 d</w:t>
      </w:r>
      <w:r>
        <w:rPr>
          <w:rFonts w:ascii="Verdana" w:hAnsi="Verdana" w:cs="Arial"/>
          <w:sz w:val="20"/>
        </w:rPr>
        <w:t>a lei 8666/93</w:t>
      </w:r>
    </w:p>
    <w:p w14:paraId="1B8AEFD3" w14:textId="44439B5E" w:rsidR="00217204" w:rsidRPr="00217204" w:rsidRDefault="00217204" w:rsidP="00217204">
      <w:pPr>
        <w:pStyle w:val="Corpodetexto"/>
        <w:ind w:right="-1"/>
        <w:rPr>
          <w:rFonts w:ascii="Verdana" w:hAnsi="Verdana" w:cs="Arial"/>
          <w:sz w:val="20"/>
        </w:rPr>
      </w:pPr>
      <w:r>
        <w:rPr>
          <w:rFonts w:ascii="Verdana" w:hAnsi="Verdana" w:cs="Arial"/>
          <w:sz w:val="20"/>
        </w:rPr>
        <w:t>6.1.10</w:t>
      </w:r>
      <w:r w:rsidRPr="00217204">
        <w:rPr>
          <w:rFonts w:ascii="Verdana" w:hAnsi="Verdana" w:cs="Arial"/>
          <w:sz w:val="20"/>
        </w:rPr>
        <w:t xml:space="preserve"> - a decretação de falência ou a instauração de insolvência civil;</w:t>
      </w:r>
    </w:p>
    <w:p w14:paraId="3C1F4054" w14:textId="3B163834" w:rsidR="00217204" w:rsidRPr="00217204" w:rsidRDefault="00217204" w:rsidP="00217204">
      <w:pPr>
        <w:pStyle w:val="Corpodetexto"/>
        <w:ind w:right="-1"/>
        <w:rPr>
          <w:rFonts w:ascii="Verdana" w:hAnsi="Verdana" w:cs="Arial"/>
          <w:sz w:val="20"/>
        </w:rPr>
      </w:pPr>
      <w:r>
        <w:rPr>
          <w:rFonts w:ascii="Verdana" w:hAnsi="Verdana" w:cs="Arial"/>
          <w:sz w:val="20"/>
        </w:rPr>
        <w:t>6.1.11</w:t>
      </w:r>
      <w:r w:rsidRPr="00217204">
        <w:rPr>
          <w:rFonts w:ascii="Verdana" w:hAnsi="Verdana" w:cs="Arial"/>
          <w:sz w:val="20"/>
        </w:rPr>
        <w:t xml:space="preserve"> - a dissolução da sociedade ou o falecimento do contratado;</w:t>
      </w:r>
    </w:p>
    <w:p w14:paraId="15F3A5B8" w14:textId="09BD7F98" w:rsidR="00217204" w:rsidRPr="00217204" w:rsidRDefault="00217204" w:rsidP="00217204">
      <w:pPr>
        <w:pStyle w:val="Corpodetexto"/>
        <w:ind w:right="-1"/>
        <w:rPr>
          <w:rFonts w:ascii="Verdana" w:hAnsi="Verdana" w:cs="Arial"/>
          <w:sz w:val="20"/>
        </w:rPr>
      </w:pPr>
      <w:r>
        <w:rPr>
          <w:rFonts w:ascii="Verdana" w:hAnsi="Verdana" w:cs="Arial"/>
          <w:sz w:val="20"/>
        </w:rPr>
        <w:t>6.1.12</w:t>
      </w:r>
      <w:r w:rsidRPr="00217204">
        <w:rPr>
          <w:rFonts w:ascii="Verdana" w:hAnsi="Verdana" w:cs="Arial"/>
          <w:sz w:val="20"/>
        </w:rPr>
        <w:t xml:space="preserve"> - a alteração social ou a modificação da finalidade ou da estrutura da empresa, que prejudique a execução do contrato;</w:t>
      </w:r>
    </w:p>
    <w:p w14:paraId="3F293718" w14:textId="760AE1E2" w:rsidR="00217204" w:rsidRPr="00217204" w:rsidRDefault="00847EA1" w:rsidP="00217204">
      <w:pPr>
        <w:pStyle w:val="Corpodetexto"/>
        <w:ind w:right="-1"/>
        <w:rPr>
          <w:rFonts w:ascii="Verdana" w:hAnsi="Verdana" w:cs="Arial"/>
          <w:sz w:val="20"/>
        </w:rPr>
      </w:pPr>
      <w:r>
        <w:rPr>
          <w:rFonts w:ascii="Verdana" w:hAnsi="Verdana" w:cs="Arial"/>
          <w:sz w:val="20"/>
        </w:rPr>
        <w:t>6.1.13</w:t>
      </w:r>
      <w:r w:rsidR="00217204" w:rsidRPr="00217204">
        <w:rPr>
          <w:rFonts w:ascii="Verdana" w:hAnsi="Verdana" w:cs="Arial"/>
          <w:sz w:val="20"/>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2B3376DA" w14:textId="2BAB8FCD" w:rsidR="00217204" w:rsidRPr="00217204" w:rsidRDefault="00847EA1" w:rsidP="00217204">
      <w:pPr>
        <w:pStyle w:val="Corpodetexto"/>
        <w:ind w:right="-1"/>
        <w:rPr>
          <w:rFonts w:ascii="Verdana" w:hAnsi="Verdana" w:cs="Arial"/>
          <w:sz w:val="20"/>
        </w:rPr>
      </w:pPr>
      <w:r>
        <w:rPr>
          <w:rFonts w:ascii="Verdana" w:hAnsi="Verdana" w:cs="Arial"/>
          <w:sz w:val="20"/>
        </w:rPr>
        <w:lastRenderedPageBreak/>
        <w:t>6.1.14</w:t>
      </w:r>
      <w:r w:rsidR="00217204" w:rsidRPr="00217204">
        <w:rPr>
          <w:rFonts w:ascii="Verdana" w:hAnsi="Verdana" w:cs="Arial"/>
          <w:sz w:val="20"/>
        </w:rPr>
        <w:t xml:space="preserve"> - a supressão, por parte da Administração, de obras, serviços ou compras, acarretando modificação do valor inicial do contrato além do limite permitido no § 1º do art. 65 </w:t>
      </w:r>
      <w:r w:rsidR="001A205F">
        <w:rPr>
          <w:rFonts w:ascii="Verdana" w:hAnsi="Verdana" w:cs="Arial"/>
          <w:sz w:val="20"/>
        </w:rPr>
        <w:t>da lei 8666/93</w:t>
      </w:r>
      <w:r w:rsidR="00217204" w:rsidRPr="00217204">
        <w:rPr>
          <w:rFonts w:ascii="Verdana" w:hAnsi="Verdana" w:cs="Arial"/>
          <w:sz w:val="20"/>
        </w:rPr>
        <w:t>;</w:t>
      </w:r>
    </w:p>
    <w:p w14:paraId="70634895" w14:textId="5A08D73E" w:rsidR="00217204" w:rsidRPr="00217204" w:rsidRDefault="00847EA1" w:rsidP="00217204">
      <w:pPr>
        <w:pStyle w:val="Corpodetexto"/>
        <w:ind w:right="-1"/>
        <w:rPr>
          <w:rFonts w:ascii="Verdana" w:hAnsi="Verdana" w:cs="Arial"/>
          <w:sz w:val="20"/>
        </w:rPr>
      </w:pPr>
      <w:r>
        <w:rPr>
          <w:rFonts w:ascii="Verdana" w:hAnsi="Verdana" w:cs="Arial"/>
          <w:sz w:val="20"/>
        </w:rPr>
        <w:t>6.1.15</w:t>
      </w:r>
      <w:r w:rsidR="00217204" w:rsidRPr="00217204">
        <w:rPr>
          <w:rFonts w:ascii="Verdana" w:hAnsi="Verdana" w:cs="Arial"/>
          <w:sz w:val="20"/>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BE46F98" w14:textId="6AE9F9D0" w:rsidR="00217204" w:rsidRPr="00217204" w:rsidRDefault="00847EA1" w:rsidP="00217204">
      <w:pPr>
        <w:pStyle w:val="Corpodetexto"/>
        <w:ind w:right="-1"/>
        <w:rPr>
          <w:rFonts w:ascii="Verdana" w:hAnsi="Verdana" w:cs="Arial"/>
          <w:sz w:val="20"/>
        </w:rPr>
      </w:pPr>
      <w:r>
        <w:rPr>
          <w:rFonts w:ascii="Verdana" w:hAnsi="Verdana" w:cs="Arial"/>
          <w:sz w:val="20"/>
        </w:rPr>
        <w:t>6.1.16</w:t>
      </w:r>
      <w:r w:rsidR="00217204" w:rsidRPr="00217204">
        <w:rPr>
          <w:rFonts w:ascii="Verdana" w:hAnsi="Verdana" w:cs="Arial"/>
          <w:sz w:val="20"/>
        </w:rPr>
        <w:t xml:space="preserve">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7599F09C" w14:textId="71D6B6CE" w:rsidR="00217204" w:rsidRPr="00217204" w:rsidRDefault="00847EA1" w:rsidP="00217204">
      <w:pPr>
        <w:pStyle w:val="Corpodetexto"/>
        <w:ind w:right="-1"/>
        <w:rPr>
          <w:rFonts w:ascii="Verdana" w:hAnsi="Verdana" w:cs="Arial"/>
          <w:sz w:val="20"/>
        </w:rPr>
      </w:pPr>
      <w:r>
        <w:rPr>
          <w:rFonts w:ascii="Verdana" w:hAnsi="Verdana" w:cs="Arial"/>
          <w:sz w:val="20"/>
        </w:rPr>
        <w:t>6.1.17</w:t>
      </w:r>
      <w:r w:rsidR="00217204" w:rsidRPr="00217204">
        <w:rPr>
          <w:rFonts w:ascii="Verdana" w:hAnsi="Verdana" w:cs="Arial"/>
          <w:sz w:val="20"/>
        </w:rPr>
        <w:t xml:space="preserve"> - a não liberação, por parte da Administração, de área, local ou objeto para execução de obra, serviço ou fornecimento, nos prazos contratuais, bem como das fontes de materiais naturais especificadas no projeto;</w:t>
      </w:r>
    </w:p>
    <w:p w14:paraId="2DB07B12" w14:textId="2AEEC760" w:rsidR="00217204" w:rsidRPr="00217204" w:rsidRDefault="00847EA1" w:rsidP="00217204">
      <w:pPr>
        <w:pStyle w:val="Corpodetexto"/>
        <w:ind w:right="-1"/>
        <w:rPr>
          <w:rFonts w:ascii="Verdana" w:hAnsi="Verdana" w:cs="Arial"/>
          <w:sz w:val="20"/>
        </w:rPr>
      </w:pPr>
      <w:r>
        <w:rPr>
          <w:rFonts w:ascii="Verdana" w:hAnsi="Verdana" w:cs="Arial"/>
          <w:sz w:val="20"/>
        </w:rPr>
        <w:t>6.1.18</w:t>
      </w:r>
      <w:r w:rsidR="00217204" w:rsidRPr="00217204">
        <w:rPr>
          <w:rFonts w:ascii="Verdana" w:hAnsi="Verdana" w:cs="Arial"/>
          <w:sz w:val="20"/>
        </w:rPr>
        <w:t xml:space="preserve"> - a ocorrência de caso fortuito ou de força maior, regularmente comprovada, impeditiva da execução do contrato.</w:t>
      </w:r>
    </w:p>
    <w:p w14:paraId="358E386D" w14:textId="07B9004A" w:rsidR="00217204" w:rsidRPr="008A7586" w:rsidRDefault="00847EA1" w:rsidP="00217204">
      <w:pPr>
        <w:pStyle w:val="Corpodetexto"/>
        <w:ind w:right="-1"/>
        <w:rPr>
          <w:rFonts w:ascii="Verdana" w:hAnsi="Verdana" w:cs="Arial"/>
          <w:sz w:val="20"/>
        </w:rPr>
      </w:pPr>
      <w:r>
        <w:rPr>
          <w:rFonts w:ascii="Verdana" w:hAnsi="Verdana" w:cs="Arial"/>
          <w:sz w:val="20"/>
        </w:rPr>
        <w:t>6.1.19</w:t>
      </w:r>
      <w:r w:rsidR="00217204" w:rsidRPr="00217204">
        <w:rPr>
          <w:rFonts w:ascii="Verdana" w:hAnsi="Verdana" w:cs="Arial"/>
          <w:sz w:val="20"/>
        </w:rPr>
        <w:t xml:space="preserve"> - descumprimento do disposto no inciso V do art. 27,</w:t>
      </w:r>
      <w:r>
        <w:rPr>
          <w:rFonts w:ascii="Verdana" w:hAnsi="Verdana" w:cs="Arial"/>
          <w:sz w:val="20"/>
        </w:rPr>
        <w:t xml:space="preserve"> da lei 8666/93,</w:t>
      </w:r>
      <w:r w:rsidR="00217204" w:rsidRPr="00217204">
        <w:rPr>
          <w:rFonts w:ascii="Verdana" w:hAnsi="Verdana" w:cs="Arial"/>
          <w:sz w:val="20"/>
        </w:rPr>
        <w:t xml:space="preserve"> sem prejuízo das sanções penais cabíveis</w:t>
      </w:r>
    </w:p>
    <w:p w14:paraId="2D4FA4DC" w14:textId="77777777" w:rsidR="001E7156" w:rsidRPr="008A7586" w:rsidRDefault="001E7156" w:rsidP="001E7156">
      <w:pPr>
        <w:ind w:right="-1" w:firstLine="1418"/>
        <w:jc w:val="both"/>
        <w:rPr>
          <w:rFonts w:ascii="Verdana" w:hAnsi="Verdana" w:cs="Arial"/>
        </w:rPr>
      </w:pPr>
    </w:p>
    <w:p w14:paraId="63746396" w14:textId="77777777" w:rsidR="001E7156" w:rsidRPr="008A7586" w:rsidRDefault="001E7156" w:rsidP="001E7156">
      <w:pPr>
        <w:ind w:right="-1"/>
        <w:jc w:val="both"/>
        <w:rPr>
          <w:rFonts w:ascii="Verdana" w:hAnsi="Verdana" w:cs="Arial"/>
          <w:b/>
          <w:bCs/>
        </w:rPr>
      </w:pPr>
      <w:r w:rsidRPr="008A7586">
        <w:rPr>
          <w:rFonts w:ascii="Verdana" w:hAnsi="Verdana" w:cs="Arial"/>
          <w:b/>
          <w:bCs/>
        </w:rPr>
        <w:t>CLÁUSULA SÉTIMA – DA FISCALIZAÇÃO</w:t>
      </w:r>
    </w:p>
    <w:p w14:paraId="031D5F44" w14:textId="039E59D1" w:rsidR="001E7156" w:rsidRPr="008A7586" w:rsidRDefault="001E7156" w:rsidP="001E7156">
      <w:pPr>
        <w:ind w:right="-1"/>
        <w:jc w:val="both"/>
        <w:rPr>
          <w:rFonts w:ascii="Verdana" w:hAnsi="Verdana" w:cs="Arial"/>
        </w:rPr>
      </w:pPr>
      <w:r w:rsidRPr="008A7586">
        <w:rPr>
          <w:rFonts w:ascii="Verdana" w:hAnsi="Verdana" w:cs="Arial"/>
        </w:rPr>
        <w:t>7</w:t>
      </w:r>
      <w:r w:rsidR="000800E8">
        <w:rPr>
          <w:rFonts w:ascii="Verdana" w:hAnsi="Verdana" w:cs="Arial"/>
        </w:rPr>
        <w:t>.</w:t>
      </w:r>
      <w:r w:rsidRPr="008A7586">
        <w:rPr>
          <w:rFonts w:ascii="Verdana" w:hAnsi="Verdana" w:cs="Arial"/>
        </w:rPr>
        <w:t xml:space="preserve"> 1 – O CONTRATANTE fiscalizará a execução do contrato, sempre que julgar necessário.</w:t>
      </w:r>
    </w:p>
    <w:p w14:paraId="18DC6B27" w14:textId="77777777" w:rsidR="001E7156" w:rsidRPr="008A7586" w:rsidRDefault="001E7156" w:rsidP="001E7156">
      <w:pPr>
        <w:ind w:right="-1"/>
        <w:jc w:val="both"/>
        <w:rPr>
          <w:rFonts w:ascii="Verdana" w:hAnsi="Verdana" w:cs="Arial"/>
        </w:rPr>
      </w:pPr>
    </w:p>
    <w:p w14:paraId="5B077A88" w14:textId="5D4EBBAE" w:rsidR="001E7156" w:rsidRPr="008A7586" w:rsidRDefault="001E7156" w:rsidP="001E7156">
      <w:pPr>
        <w:suppressAutoHyphens/>
        <w:ind w:firstLine="480"/>
        <w:jc w:val="both"/>
        <w:rPr>
          <w:rFonts w:ascii="Verdana" w:hAnsi="Verdana" w:cs="Arial"/>
        </w:rPr>
      </w:pPr>
      <w:r w:rsidRPr="008A7586">
        <w:rPr>
          <w:rFonts w:ascii="Verdana" w:hAnsi="Verdana" w:cs="Arial"/>
        </w:rPr>
        <w:t xml:space="preserve"> </w:t>
      </w:r>
      <w:r w:rsidR="000800E8">
        <w:rPr>
          <w:rFonts w:ascii="Verdana" w:hAnsi="Verdana" w:cs="Arial"/>
        </w:rPr>
        <w:t xml:space="preserve">7.1.2 - </w:t>
      </w:r>
      <w:r w:rsidRPr="008A7586">
        <w:rPr>
          <w:rFonts w:ascii="Verdana" w:hAnsi="Verdana" w:cs="Arial"/>
        </w:rPr>
        <w:t>A fiscalização exercida não reduz nem exclui a responsabilidade da CONTRATADA, inclusive de terceiros, por qualquer irregularidade.</w:t>
      </w:r>
    </w:p>
    <w:p w14:paraId="48F48933" w14:textId="77777777" w:rsidR="001E7156" w:rsidRPr="008A7586" w:rsidRDefault="001E7156" w:rsidP="001E7156">
      <w:pPr>
        <w:suppressAutoHyphens/>
        <w:jc w:val="both"/>
        <w:rPr>
          <w:rFonts w:ascii="Verdana" w:hAnsi="Verdana" w:cs="Arial"/>
        </w:rPr>
      </w:pPr>
    </w:p>
    <w:p w14:paraId="6840428A" w14:textId="42ACE1BC" w:rsidR="001E7156" w:rsidRPr="008A7586" w:rsidRDefault="000800E8" w:rsidP="001E7156">
      <w:pPr>
        <w:pStyle w:val="Corpodetexto21"/>
        <w:widowControl w:val="0"/>
        <w:suppressAutoHyphens/>
        <w:ind w:firstLine="480"/>
        <w:rPr>
          <w:rFonts w:ascii="Verdana" w:hAnsi="Verdana" w:cs="Arial"/>
          <w:sz w:val="20"/>
        </w:rPr>
      </w:pPr>
      <w:r>
        <w:rPr>
          <w:rFonts w:ascii="Verdana" w:hAnsi="Verdana" w:cs="Arial"/>
          <w:sz w:val="20"/>
        </w:rPr>
        <w:t xml:space="preserve"> 7.1.3 - </w:t>
      </w:r>
      <w:r w:rsidR="001E7156" w:rsidRPr="008A7586">
        <w:rPr>
          <w:rFonts w:ascii="Verdana" w:hAnsi="Verdana" w:cs="Arial"/>
          <w:sz w:val="20"/>
        </w:rPr>
        <w:t>O CONTRATANTE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14:paraId="0445A03F" w14:textId="77777777" w:rsidR="001E7156" w:rsidRPr="008A7586" w:rsidRDefault="001E7156" w:rsidP="001E7156">
      <w:pPr>
        <w:ind w:right="-1"/>
        <w:jc w:val="both"/>
        <w:rPr>
          <w:rFonts w:ascii="Verdana" w:hAnsi="Verdana" w:cs="Arial"/>
          <w:b/>
          <w:bCs/>
        </w:rPr>
      </w:pPr>
    </w:p>
    <w:p w14:paraId="7E214AE1" w14:textId="77777777" w:rsidR="001E7156" w:rsidRPr="008A7586" w:rsidRDefault="001E7156" w:rsidP="001E7156">
      <w:pPr>
        <w:ind w:right="-1"/>
        <w:jc w:val="both"/>
        <w:rPr>
          <w:rFonts w:ascii="Verdana" w:hAnsi="Verdana" w:cs="Arial"/>
          <w:b/>
          <w:bCs/>
        </w:rPr>
      </w:pPr>
      <w:r w:rsidRPr="008A7586">
        <w:rPr>
          <w:rFonts w:ascii="Verdana" w:hAnsi="Verdana" w:cs="Arial"/>
          <w:b/>
          <w:bCs/>
        </w:rPr>
        <w:t>CLÁUSULA OITAVA – DAS OBRIGAÇÕES DA CONTRATADA</w:t>
      </w:r>
    </w:p>
    <w:p w14:paraId="5E428A34" w14:textId="77777777" w:rsidR="001E7156" w:rsidRPr="008A7586" w:rsidRDefault="001E7156" w:rsidP="001E7156">
      <w:pPr>
        <w:suppressAutoHyphens/>
        <w:jc w:val="both"/>
        <w:rPr>
          <w:rFonts w:ascii="Verdana" w:hAnsi="Verdana" w:cs="Arial"/>
          <w:color w:val="000000"/>
        </w:rPr>
      </w:pPr>
      <w:r w:rsidRPr="008A7586">
        <w:rPr>
          <w:rFonts w:ascii="Verdana" w:hAnsi="Verdana" w:cs="Arial"/>
          <w:color w:val="000000"/>
        </w:rPr>
        <w:t xml:space="preserve">8.1 – São obrigações da CONTRATADA: </w:t>
      </w:r>
    </w:p>
    <w:p w14:paraId="39BCDF75"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t>a) manter as condições de habilitação e qualificação apresentadas na licitação, durante toda a execução do Contrato;</w:t>
      </w:r>
    </w:p>
    <w:p w14:paraId="1DD55AEE"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t>b) dar fiel execução ao objeto do Contrato, bem como, providenciar às suas expensas e a contento do Município, todas as substituições e correções que se fizerem necessárias;</w:t>
      </w:r>
    </w:p>
    <w:p w14:paraId="1D0E249F"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t>c) executar o objeto não sendo admitida a subcontratação;</w:t>
      </w:r>
    </w:p>
    <w:p w14:paraId="429F982A"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t>d) executar a obra observando rigorosamente os prazos, projetos, detalhes, normas vigentes, especificações e técnicas citadas bem como as normas da ABNT, Código de Obra, Uso do Solo e demais normas e regulamentos oficiais atinentes a cada um dos projetos, efetuando os respectivos controles tecnológicos. Para todos os serviços a ausência de legislação específica enseja a observação das normas internacionais, citadas no Edital ou não;</w:t>
      </w:r>
    </w:p>
    <w:p w14:paraId="7F9D6A21"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t>e) observar e fazer cumprir as normas regulamentadoras e legislações Federais, Estaduais e Municipais de Segurança, Higiene e Medicina no Trabalho e elaborar e apresentar para o Município o PCMAT – Programa de Condições e Meio Ambiente do Trabalho da obra de acordo com a NR-9 e NR-18 e devidamente registrado no MTE - Ministério do Trabalho e Emprego;</w:t>
      </w:r>
    </w:p>
    <w:p w14:paraId="54FD8340" w14:textId="77777777" w:rsidR="00FA3E63" w:rsidRPr="008A7586" w:rsidRDefault="00FA3E63" w:rsidP="00FA3E63">
      <w:pPr>
        <w:suppressAutoHyphens/>
        <w:ind w:firstLine="1418"/>
        <w:jc w:val="both"/>
        <w:rPr>
          <w:rFonts w:ascii="Verdana" w:hAnsi="Verdana" w:cs="Arial"/>
          <w:color w:val="000000"/>
        </w:rPr>
      </w:pPr>
      <w:r w:rsidRPr="008A7586">
        <w:rPr>
          <w:rFonts w:ascii="Verdana" w:hAnsi="Verdana" w:cs="Arial"/>
          <w:color w:val="000000"/>
        </w:rPr>
        <w:lastRenderedPageBreak/>
        <w:t>f) assumir inteira responsabilidade pela execução do objeto, fornecendo materiais e serviços de qualidade;</w:t>
      </w:r>
    </w:p>
    <w:p w14:paraId="1CA1137B" w14:textId="77777777" w:rsidR="00FA3E63" w:rsidRDefault="00FA3E63" w:rsidP="00FA3E63">
      <w:pPr>
        <w:suppressAutoHyphens/>
        <w:ind w:firstLine="1418"/>
        <w:jc w:val="both"/>
        <w:rPr>
          <w:rFonts w:ascii="Verdana" w:hAnsi="Verdana" w:cs="Arial"/>
          <w:color w:val="000000" w:themeColor="text1"/>
        </w:rPr>
      </w:pPr>
      <w:r>
        <w:rPr>
          <w:rFonts w:ascii="Verdana" w:hAnsi="Verdana" w:cs="Arial"/>
          <w:color w:val="000000"/>
        </w:rPr>
        <w:t>g</w:t>
      </w:r>
      <w:r w:rsidRPr="008A7586">
        <w:rPr>
          <w:rFonts w:ascii="Verdana" w:hAnsi="Verdana" w:cs="Arial"/>
          <w:color w:val="000000"/>
        </w:rPr>
        <w:t xml:space="preserve">) </w:t>
      </w:r>
      <w:r w:rsidRPr="008B43D3">
        <w:rPr>
          <w:rFonts w:ascii="Verdana" w:hAnsi="Verdana" w:cs="Arial"/>
          <w:color w:val="000000" w:themeColor="text1"/>
        </w:rPr>
        <w:t>iniciar os serviços após recebimento da ordem de serviço e retirada do Alvará de construção no setor de tributação do município</w:t>
      </w:r>
      <w:r>
        <w:rPr>
          <w:rFonts w:ascii="Verdana" w:hAnsi="Verdana" w:cs="Arial"/>
          <w:color w:val="000000" w:themeColor="text1"/>
        </w:rPr>
        <w:t>, caso seja necessário</w:t>
      </w:r>
      <w:r w:rsidRPr="008B43D3">
        <w:rPr>
          <w:rFonts w:ascii="Verdana" w:hAnsi="Verdana" w:cs="Arial"/>
          <w:color w:val="000000" w:themeColor="text1"/>
        </w:rPr>
        <w:t>;</w:t>
      </w:r>
    </w:p>
    <w:p w14:paraId="6A75185E"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h</w:t>
      </w:r>
      <w:r w:rsidRPr="008A7586">
        <w:rPr>
          <w:rFonts w:ascii="Verdana" w:hAnsi="Verdana" w:cs="Arial"/>
          <w:color w:val="000000"/>
        </w:rPr>
        <w:t>) manter sob sua responsabilidade todo o pessoal necessário à execução dos serviços objeto da proposta, devidamente uniformizado, arcando com os respectivos tributos e encargos sociais, além das despesas trabalhistas;</w:t>
      </w:r>
    </w:p>
    <w:p w14:paraId="2934C151"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i</w:t>
      </w:r>
      <w:r w:rsidRPr="008A7586">
        <w:rPr>
          <w:rFonts w:ascii="Verdana" w:hAnsi="Verdana" w:cs="Arial"/>
          <w:color w:val="000000"/>
        </w:rPr>
        <w:t>) fornecer, sempre que solicitado pelo Município, os comprovantes de pagamentos dos empregados, guia do recolhimento dos encargos sociais, trabalhistas e fiscais;</w:t>
      </w:r>
    </w:p>
    <w:p w14:paraId="67E8FADE"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j</w:t>
      </w:r>
      <w:r w:rsidRPr="008A7586">
        <w:rPr>
          <w:rFonts w:ascii="Verdana" w:hAnsi="Verdana" w:cs="Arial"/>
          <w:color w:val="000000"/>
        </w:rPr>
        <w:t>) assumir responsabilidade pelos danos causados ao Município ou a terceiros, por negligência, imprudência ou imperícia técnica sua ou de seus empregados ou, ainda, dos terceirizados, mesmo em áreas do Município que não constem do objeto do presente Edital.</w:t>
      </w:r>
    </w:p>
    <w:p w14:paraId="6FED0A8F"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k</w:t>
      </w:r>
      <w:r w:rsidRPr="008A7586">
        <w:rPr>
          <w:rFonts w:ascii="Verdana" w:hAnsi="Verdana" w:cs="Arial"/>
          <w:color w:val="000000"/>
        </w:rPr>
        <w:t>) manter permanentemente nos horários de serviço o pessoal técnico para o gerenciamento da obra que se responsabilizará diretamente pelos trabalhos, conforme informado na fase de habilitação, sendo admissível a substituição destes profissionais, desde que possuam qualificação igual ou superior e desde que aceita pelo Município.</w:t>
      </w:r>
    </w:p>
    <w:p w14:paraId="73BB1013"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l</w:t>
      </w:r>
      <w:r w:rsidRPr="008A7586">
        <w:rPr>
          <w:rFonts w:ascii="Verdana" w:hAnsi="Verdana" w:cs="Arial"/>
          <w:color w:val="000000"/>
        </w:rPr>
        <w:t>) implantar, organizar, manter e controlar o Diário de Obras, onde serão lançados diariamente, todos os atos e fatos incidentes, especialmente data de início e término de cada etapa de serviço, e a mão de obra empregada, por especialidade (inclusive quantitativo) e será submetido à vistoria da fiscalização do Município.</w:t>
      </w:r>
    </w:p>
    <w:p w14:paraId="6A649A1E" w14:textId="77777777" w:rsidR="00FA3E63" w:rsidRPr="008A7586" w:rsidRDefault="00FA3E63" w:rsidP="00FA3E63">
      <w:pPr>
        <w:ind w:firstLine="1418"/>
        <w:jc w:val="both"/>
        <w:rPr>
          <w:rFonts w:ascii="Verdana" w:hAnsi="Verdana" w:cs="Arial"/>
        </w:rPr>
      </w:pPr>
      <w:r>
        <w:rPr>
          <w:rFonts w:ascii="Verdana" w:hAnsi="Verdana" w:cs="Arial"/>
          <w:color w:val="000000"/>
        </w:rPr>
        <w:t>m</w:t>
      </w:r>
      <w:r w:rsidRPr="008A7586">
        <w:rPr>
          <w:rFonts w:ascii="Verdana" w:hAnsi="Verdana" w:cs="Arial"/>
          <w:color w:val="000000"/>
        </w:rPr>
        <w:t xml:space="preserve">) confeccionar e preencher o boletim de medição da obra vistado pelo engenheiro responsável da execução da mesma, em conformidade com o cronograma físico-financeiro, </w:t>
      </w:r>
      <w:r w:rsidRPr="008A7586">
        <w:rPr>
          <w:rFonts w:ascii="Verdana" w:hAnsi="Verdana" w:cs="Arial"/>
        </w:rPr>
        <w:t>submetendo-o a fiscalização do Município para constatação da efetiva realização dos serviços;</w:t>
      </w:r>
    </w:p>
    <w:p w14:paraId="30795C6C" w14:textId="77777777" w:rsidR="00FA3E63" w:rsidRPr="008A7586" w:rsidRDefault="00FA3E63" w:rsidP="00FA3E63">
      <w:pPr>
        <w:suppressAutoHyphens/>
        <w:ind w:firstLine="1418"/>
        <w:jc w:val="both"/>
        <w:rPr>
          <w:rFonts w:ascii="Verdana" w:hAnsi="Verdana" w:cs="Arial"/>
          <w:color w:val="000000"/>
        </w:rPr>
      </w:pPr>
      <w:r>
        <w:rPr>
          <w:rFonts w:ascii="Verdana" w:hAnsi="Verdana" w:cs="Arial"/>
          <w:color w:val="000000"/>
        </w:rPr>
        <w:t>n</w:t>
      </w:r>
      <w:r w:rsidRPr="008A7586">
        <w:rPr>
          <w:rFonts w:ascii="Verdana" w:hAnsi="Verdana" w:cs="Arial"/>
          <w:color w:val="000000"/>
        </w:rPr>
        <w:t>) responsabilizar-se pela sinalização de advertência e outras necessárias a execução da obra, evitando a paralisação do trânsito e ou pedestres se houver necessidade;</w:t>
      </w:r>
    </w:p>
    <w:p w14:paraId="3ADB67D0" w14:textId="3C97997D" w:rsidR="00FA3E63" w:rsidRDefault="00FA3E63" w:rsidP="00FA3E63">
      <w:pPr>
        <w:suppressAutoHyphens/>
        <w:ind w:firstLine="1418"/>
        <w:jc w:val="both"/>
        <w:rPr>
          <w:rFonts w:ascii="Verdana" w:hAnsi="Verdana" w:cs="Arial"/>
        </w:rPr>
      </w:pPr>
      <w:r>
        <w:rPr>
          <w:rFonts w:ascii="Verdana" w:hAnsi="Verdana" w:cs="Arial"/>
          <w:color w:val="000000"/>
        </w:rPr>
        <w:t>o</w:t>
      </w:r>
      <w:r w:rsidRPr="008A7586">
        <w:rPr>
          <w:rFonts w:ascii="Verdana" w:hAnsi="Verdana" w:cs="Arial"/>
          <w:color w:val="000000"/>
        </w:rPr>
        <w:t xml:space="preserve">) responsabilizar-se pela preservação das </w:t>
      </w:r>
      <w:r w:rsidRPr="008A7586">
        <w:rPr>
          <w:rFonts w:ascii="Verdana" w:hAnsi="Verdana" w:cs="Arial"/>
        </w:rPr>
        <w:t>benfeitorias existentes;</w:t>
      </w:r>
    </w:p>
    <w:p w14:paraId="1EE81A71" w14:textId="533DEE1A" w:rsidR="003A6042" w:rsidRPr="008A7586" w:rsidRDefault="003A6042" w:rsidP="00FA3E63">
      <w:pPr>
        <w:suppressAutoHyphens/>
        <w:ind w:firstLine="1418"/>
        <w:jc w:val="both"/>
        <w:rPr>
          <w:rFonts w:ascii="Verdana" w:hAnsi="Verdana" w:cs="Arial"/>
        </w:rPr>
      </w:pPr>
      <w:r>
        <w:rPr>
          <w:rFonts w:ascii="Verdana" w:hAnsi="Verdana" w:cs="Arial"/>
        </w:rPr>
        <w:t>p) responsabilizar-se pelos tributos decorrentes dos serviços prestados.</w:t>
      </w:r>
    </w:p>
    <w:p w14:paraId="0E2A6278" w14:textId="1680594B" w:rsidR="00FA3E63" w:rsidRPr="00A56D94" w:rsidRDefault="003A6042" w:rsidP="00FA3E63">
      <w:pPr>
        <w:suppressAutoHyphens/>
        <w:ind w:firstLine="1418"/>
        <w:jc w:val="both"/>
        <w:rPr>
          <w:rFonts w:ascii="Verdana" w:hAnsi="Verdana" w:cs="Arial"/>
          <w:b/>
          <w:bCs/>
          <w:color w:val="000000"/>
        </w:rPr>
      </w:pPr>
      <w:r>
        <w:rPr>
          <w:rFonts w:ascii="Verdana" w:hAnsi="Verdana" w:cs="Arial"/>
          <w:b/>
          <w:bCs/>
          <w:color w:val="000000"/>
        </w:rPr>
        <w:t>q</w:t>
      </w:r>
      <w:r w:rsidR="00FA3E63" w:rsidRPr="00B96497">
        <w:rPr>
          <w:rFonts w:ascii="Verdana" w:hAnsi="Verdana" w:cs="Arial"/>
          <w:b/>
          <w:bCs/>
          <w:color w:val="000000"/>
        </w:rPr>
        <w:t>) outras obrigações mencionadas no edital</w:t>
      </w:r>
      <w:r w:rsidR="00A56D94">
        <w:rPr>
          <w:rFonts w:ascii="Verdana" w:hAnsi="Verdana" w:cs="Arial"/>
          <w:color w:val="000000"/>
        </w:rPr>
        <w:t xml:space="preserve"> </w:t>
      </w:r>
      <w:r w:rsidR="00A56D94">
        <w:rPr>
          <w:rFonts w:ascii="Verdana" w:hAnsi="Verdana" w:cs="Arial"/>
          <w:b/>
          <w:bCs/>
          <w:color w:val="000000"/>
        </w:rPr>
        <w:t>que vincula este contrato</w:t>
      </w:r>
    </w:p>
    <w:p w14:paraId="0B104926" w14:textId="77777777" w:rsidR="001E7156" w:rsidRDefault="001E7156" w:rsidP="001E7156">
      <w:pPr>
        <w:suppressAutoHyphens/>
        <w:ind w:firstLine="1418"/>
        <w:jc w:val="both"/>
        <w:rPr>
          <w:rFonts w:ascii="Verdana" w:hAnsi="Verdana" w:cs="Arial"/>
          <w:color w:val="000000"/>
          <w:highlight w:val="yellow"/>
        </w:rPr>
      </w:pPr>
    </w:p>
    <w:p w14:paraId="0AD2E916" w14:textId="77777777" w:rsidR="001E7156" w:rsidRPr="008A7586" w:rsidRDefault="001E7156" w:rsidP="001E7156">
      <w:pPr>
        <w:ind w:right="-1"/>
        <w:jc w:val="both"/>
        <w:rPr>
          <w:rFonts w:ascii="Verdana" w:hAnsi="Verdana" w:cs="Arial"/>
          <w:b/>
          <w:bCs/>
        </w:rPr>
      </w:pPr>
      <w:r w:rsidRPr="008A7586">
        <w:rPr>
          <w:rFonts w:ascii="Verdana" w:hAnsi="Verdana" w:cs="Arial"/>
          <w:b/>
          <w:bCs/>
        </w:rPr>
        <w:t>CLÁUSULA NONA – DA RESPONSABILIDADE DA CONTRATANTE</w:t>
      </w:r>
    </w:p>
    <w:p w14:paraId="58449FE5" w14:textId="2E17E0E4" w:rsidR="001E7156" w:rsidRDefault="001E7156" w:rsidP="001E7156">
      <w:pPr>
        <w:ind w:right="-1"/>
        <w:jc w:val="both"/>
        <w:rPr>
          <w:rFonts w:ascii="Verdana" w:hAnsi="Verdana" w:cs="Arial"/>
          <w:bCs/>
        </w:rPr>
      </w:pPr>
      <w:r w:rsidRPr="008A7586">
        <w:rPr>
          <w:rFonts w:ascii="Verdana" w:hAnsi="Verdana" w:cs="Arial"/>
          <w:bCs/>
        </w:rPr>
        <w:t>9. 1 – São de responsabilidade do CONTRATANTE:</w:t>
      </w:r>
    </w:p>
    <w:p w14:paraId="651B656A" w14:textId="77777777" w:rsidR="000061E2" w:rsidRPr="008A7586" w:rsidRDefault="000061E2" w:rsidP="001E7156">
      <w:pPr>
        <w:ind w:right="-1"/>
        <w:jc w:val="both"/>
        <w:rPr>
          <w:rFonts w:ascii="Verdana" w:hAnsi="Verdana" w:cs="Arial"/>
          <w:bCs/>
        </w:rPr>
      </w:pPr>
    </w:p>
    <w:p w14:paraId="5BB70927" w14:textId="77777777" w:rsidR="001E7156" w:rsidRPr="008A7586" w:rsidRDefault="001E7156" w:rsidP="000061E2">
      <w:pPr>
        <w:suppressAutoHyphens/>
        <w:ind w:firstLine="708"/>
        <w:jc w:val="both"/>
        <w:rPr>
          <w:rFonts w:ascii="Verdana" w:hAnsi="Verdana" w:cs="Arial"/>
        </w:rPr>
      </w:pPr>
      <w:r w:rsidRPr="008A7586">
        <w:rPr>
          <w:rFonts w:ascii="Verdana" w:hAnsi="Verdana" w:cs="Arial"/>
        </w:rPr>
        <w:t>a) tomar todas as providências necessárias à execução do processo licitatório;</w:t>
      </w:r>
    </w:p>
    <w:p w14:paraId="17E70BC4" w14:textId="77777777" w:rsidR="001E7156" w:rsidRPr="008A7586" w:rsidRDefault="001E7156" w:rsidP="000061E2">
      <w:pPr>
        <w:suppressAutoHyphens/>
        <w:ind w:firstLine="708"/>
        <w:jc w:val="both"/>
        <w:rPr>
          <w:rFonts w:ascii="Verdana" w:hAnsi="Verdana" w:cs="Arial"/>
          <w:color w:val="000000"/>
        </w:rPr>
      </w:pPr>
      <w:r w:rsidRPr="008A7586">
        <w:rPr>
          <w:rFonts w:ascii="Verdana" w:hAnsi="Verdana" w:cs="Arial"/>
          <w:color w:val="000000"/>
        </w:rPr>
        <w:t>b) manter pessoa ou constituir uma Comissão Especial designada pelo Prefeito Municipal, visando a fiscalização dos serviços;</w:t>
      </w:r>
    </w:p>
    <w:p w14:paraId="15BB1594" w14:textId="77777777" w:rsidR="001E7156" w:rsidRPr="008A7586" w:rsidRDefault="001E7156" w:rsidP="000061E2">
      <w:pPr>
        <w:suppressAutoHyphens/>
        <w:ind w:firstLine="708"/>
        <w:jc w:val="both"/>
        <w:rPr>
          <w:rFonts w:ascii="Verdana" w:hAnsi="Verdana" w:cs="Arial"/>
          <w:color w:val="000000"/>
        </w:rPr>
      </w:pPr>
      <w:r w:rsidRPr="008A7586">
        <w:rPr>
          <w:rFonts w:ascii="Verdana" w:hAnsi="Verdana" w:cs="Arial"/>
          <w:color w:val="000000"/>
        </w:rPr>
        <w:t>c) encaminhar a publicação resumida do instrumento de contrato e seus aditamentos, se ocorrerem, em mural e/ou jornal de circulação regional;</w:t>
      </w:r>
    </w:p>
    <w:p w14:paraId="66588EA6" w14:textId="11D57C3E" w:rsidR="000061E2" w:rsidRPr="000061E2" w:rsidRDefault="001E7156" w:rsidP="000061E2">
      <w:pPr>
        <w:suppressAutoHyphens/>
        <w:ind w:firstLine="708"/>
        <w:jc w:val="both"/>
        <w:rPr>
          <w:rFonts w:ascii="Verdana" w:hAnsi="Verdana" w:cs="Arial"/>
          <w:color w:val="000000"/>
        </w:rPr>
      </w:pPr>
      <w:r w:rsidRPr="008A7586">
        <w:rPr>
          <w:rFonts w:ascii="Verdana" w:hAnsi="Verdana" w:cs="Arial"/>
          <w:color w:val="000000"/>
        </w:rPr>
        <w:t>d) arcar com as despesas concernentes à publicação do extrato do contrato e seus aditivos se ocorrerem.</w:t>
      </w:r>
    </w:p>
    <w:p w14:paraId="6E655323" w14:textId="7822DB7F"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e) </w:t>
      </w:r>
      <w:r w:rsidRPr="000061E2">
        <w:rPr>
          <w:rFonts w:ascii="Verdana" w:hAnsi="Verdana" w:cs="Arial"/>
          <w:color w:val="000000"/>
        </w:rPr>
        <w:t>Receber o objeto/o serviço no prazo e condições estabelecidas no Edital e seus anexos;</w:t>
      </w:r>
    </w:p>
    <w:p w14:paraId="403367F1" w14:textId="3CD8C4CC"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f) </w:t>
      </w:r>
      <w:r w:rsidRPr="000061E2">
        <w:rPr>
          <w:rFonts w:ascii="Verdana" w:hAnsi="Verdana" w:cs="Arial"/>
          <w:color w:val="000000"/>
        </w:rPr>
        <w:t>Verificar minuciosamente, no prazo fixado, a conformidade dos bens/serviços recebidos provisoriamente com as especificações constantes do Edital e da proposta, para fins de aceitação e recebimento definitivo;</w:t>
      </w:r>
    </w:p>
    <w:p w14:paraId="0F2756B4" w14:textId="616FD7ED"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g) </w:t>
      </w:r>
      <w:r w:rsidRPr="000061E2">
        <w:rPr>
          <w:rFonts w:ascii="Verdana" w:hAnsi="Verdana" w:cs="Arial"/>
          <w:color w:val="000000"/>
        </w:rPr>
        <w:t>Comunicar à Contratada, por escrito, sobre imperfeições, falhas ou irregularidades verificadas no objeto fornecido/ serviço executado, para que seja substituído, reparado ou corrigido;</w:t>
      </w:r>
    </w:p>
    <w:p w14:paraId="7335FC2C" w14:textId="44F29456"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h) </w:t>
      </w:r>
      <w:r w:rsidRPr="000061E2">
        <w:rPr>
          <w:rFonts w:ascii="Verdana" w:hAnsi="Verdana" w:cs="Arial"/>
          <w:color w:val="000000"/>
        </w:rPr>
        <w:t>Acompanhar e fiscalizar o cumprimento das obrigações da Contratada, através de comissão/servidor especialmente designado;</w:t>
      </w:r>
    </w:p>
    <w:p w14:paraId="79181A71" w14:textId="79A58B8E"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i) </w:t>
      </w:r>
      <w:r w:rsidRPr="000061E2">
        <w:rPr>
          <w:rFonts w:ascii="Verdana" w:hAnsi="Verdana" w:cs="Arial"/>
          <w:color w:val="000000"/>
        </w:rPr>
        <w:t>Efetuar o pagamento à Contratada no valor correspondente ao fornecimento do objeto/ execução do serviço, no prazo e forma estabelecidos no Edital e seus anexos;</w:t>
      </w:r>
    </w:p>
    <w:p w14:paraId="2CBB6800" w14:textId="6E2AD932"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t xml:space="preserve">j) </w:t>
      </w:r>
      <w:r w:rsidRPr="000061E2">
        <w:rPr>
          <w:rFonts w:ascii="Verdana" w:hAnsi="Verdana" w:cs="Arial"/>
          <w:color w:val="000000"/>
        </w:rPr>
        <w:t>Exigir o cumprimento de todos os compromissos assumidos pela empresa fornecedora, de acordo com os termos de sua proposta;</w:t>
      </w:r>
    </w:p>
    <w:p w14:paraId="2C9180B9" w14:textId="75C30B56" w:rsidR="000061E2" w:rsidRPr="000061E2" w:rsidRDefault="000061E2" w:rsidP="000061E2">
      <w:pPr>
        <w:suppressAutoHyphens/>
        <w:ind w:firstLine="708"/>
        <w:jc w:val="both"/>
        <w:rPr>
          <w:rFonts w:ascii="Verdana" w:hAnsi="Verdana" w:cs="Arial"/>
          <w:color w:val="000000"/>
        </w:rPr>
      </w:pPr>
      <w:r>
        <w:rPr>
          <w:rFonts w:ascii="Verdana" w:hAnsi="Verdana" w:cs="Arial"/>
          <w:color w:val="000000"/>
        </w:rPr>
        <w:lastRenderedPageBreak/>
        <w:t xml:space="preserve">k) </w:t>
      </w:r>
      <w:r w:rsidRPr="000061E2">
        <w:rPr>
          <w:rFonts w:ascii="Verdana" w:hAnsi="Verdana" w:cs="Arial"/>
          <w:color w:val="000000"/>
        </w:rPr>
        <w:t>Prestar as informações e os esclarecimentos que venham a ser solicitados pelo fornecedor;</w:t>
      </w:r>
    </w:p>
    <w:p w14:paraId="78A9536A" w14:textId="54EE4CC4" w:rsidR="000061E2" w:rsidRDefault="000061E2" w:rsidP="003A6042">
      <w:pPr>
        <w:suppressAutoHyphens/>
        <w:ind w:firstLine="708"/>
        <w:jc w:val="both"/>
        <w:rPr>
          <w:rFonts w:ascii="Verdana" w:hAnsi="Verdana" w:cs="Arial"/>
          <w:color w:val="000000"/>
        </w:rPr>
      </w:pPr>
      <w:r>
        <w:rPr>
          <w:rFonts w:ascii="Verdana" w:hAnsi="Verdana" w:cs="Arial"/>
          <w:color w:val="000000"/>
        </w:rPr>
        <w:t xml:space="preserve">l) </w:t>
      </w:r>
      <w:r w:rsidRPr="000061E2">
        <w:rPr>
          <w:rFonts w:ascii="Verdana" w:hAnsi="Verdana" w:cs="Arial"/>
          <w:color w:val="000000"/>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7EE266CD" w14:textId="0E44C1DA" w:rsidR="001E7156" w:rsidRDefault="000061E2" w:rsidP="003A6042">
      <w:pPr>
        <w:tabs>
          <w:tab w:val="left" w:pos="709"/>
        </w:tabs>
        <w:spacing w:before="120" w:line="276" w:lineRule="auto"/>
        <w:jc w:val="both"/>
        <w:rPr>
          <w:rFonts w:ascii="Verdana" w:eastAsia="Calibri" w:hAnsi="Verdana"/>
        </w:rPr>
      </w:pPr>
      <w:r w:rsidRPr="000061E2">
        <w:rPr>
          <w:rFonts w:ascii="Verdana" w:eastAsia="Calibri" w:hAnsi="Verdana"/>
        </w:rPr>
        <w:t>9.2 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7ECD9345" w14:textId="77777777" w:rsidR="003A6042" w:rsidRPr="003A6042" w:rsidRDefault="003A6042" w:rsidP="003A6042">
      <w:pPr>
        <w:tabs>
          <w:tab w:val="left" w:pos="709"/>
        </w:tabs>
        <w:spacing w:before="120" w:line="276" w:lineRule="auto"/>
        <w:jc w:val="both"/>
        <w:rPr>
          <w:rFonts w:ascii="Verdana" w:eastAsia="Calibri" w:hAnsi="Verdana"/>
        </w:rPr>
      </w:pPr>
    </w:p>
    <w:p w14:paraId="4E8ECE8B" w14:textId="77777777" w:rsidR="001E7156" w:rsidRPr="008A7586" w:rsidRDefault="001E7156" w:rsidP="001E7156">
      <w:pPr>
        <w:suppressAutoHyphens/>
        <w:jc w:val="both"/>
        <w:rPr>
          <w:rFonts w:ascii="Verdana" w:hAnsi="Verdana" w:cs="Arial"/>
          <w:b/>
          <w:bCs/>
        </w:rPr>
      </w:pPr>
      <w:r w:rsidRPr="008A7586">
        <w:rPr>
          <w:rFonts w:ascii="Verdana" w:hAnsi="Verdana" w:cs="Arial"/>
          <w:b/>
          <w:bCs/>
        </w:rPr>
        <w:t>CLÁUSULA DÉCIMA – DOS RECURSOS</w:t>
      </w:r>
    </w:p>
    <w:p w14:paraId="57967EF0" w14:textId="77777777" w:rsidR="001E7156" w:rsidRPr="00CF0F2B" w:rsidRDefault="001E7156" w:rsidP="001E7156">
      <w:pPr>
        <w:suppressAutoHyphens/>
        <w:jc w:val="both"/>
        <w:rPr>
          <w:rFonts w:ascii="Verdana" w:hAnsi="Verdana" w:cs="Arial"/>
        </w:rPr>
      </w:pPr>
      <w:r w:rsidRPr="00CF0F2B">
        <w:rPr>
          <w:rFonts w:ascii="Verdana" w:hAnsi="Verdana" w:cs="Arial"/>
        </w:rPr>
        <w:t xml:space="preserve">10.1 – Os recursos interpostos às decisões proferidas pela fiscalização </w:t>
      </w:r>
      <w:r w:rsidRPr="00CF0F2B">
        <w:rPr>
          <w:rFonts w:ascii="Verdana" w:hAnsi="Verdana" w:cs="Arial"/>
          <w:iCs/>
        </w:rPr>
        <w:t>somente</w:t>
      </w:r>
      <w:r w:rsidRPr="00CF0F2B">
        <w:rPr>
          <w:rFonts w:ascii="Verdana" w:hAnsi="Verdana" w:cs="Arial"/>
        </w:rPr>
        <w:t xml:space="preserve"> serão acolhidos nos termos do Capítulo V da Lei n° 8.666/93, se dirigidos diretamente ao Prefeito, e protocolado na Prefeitura Municipal.</w:t>
      </w:r>
    </w:p>
    <w:p w14:paraId="546BDDF6" w14:textId="32D7EE51" w:rsidR="00CF0F2B" w:rsidRPr="00CF0F2B" w:rsidRDefault="00CF0F2B" w:rsidP="000061E2">
      <w:pPr>
        <w:ind w:right="-1" w:firstLine="708"/>
        <w:jc w:val="both"/>
        <w:rPr>
          <w:rFonts w:ascii="Verdana" w:hAnsi="Verdana" w:cs="Arial"/>
        </w:rPr>
      </w:pPr>
      <w:r w:rsidRPr="00CF0F2B">
        <w:rPr>
          <w:rFonts w:ascii="Verdana" w:hAnsi="Verdana" w:cs="Arial"/>
        </w:rPr>
        <w:t>10</w:t>
      </w:r>
      <w:r w:rsidR="001E7156" w:rsidRPr="00CF0F2B">
        <w:rPr>
          <w:rFonts w:ascii="Verdana" w:hAnsi="Verdana" w:cs="Arial"/>
        </w:rPr>
        <w:t>.</w:t>
      </w:r>
      <w:r w:rsidRPr="00CF0F2B">
        <w:rPr>
          <w:rFonts w:ascii="Verdana" w:hAnsi="Verdana" w:cs="Arial"/>
        </w:rPr>
        <w:t xml:space="preserve">1.2 - </w:t>
      </w:r>
      <w:r w:rsidR="001E7156" w:rsidRPr="00CF0F2B">
        <w:rPr>
          <w:rFonts w:ascii="Verdana" w:hAnsi="Verdana" w:cs="Arial"/>
        </w:rPr>
        <w:t>Os recursos não dirigidos conforme determinação desta cláusula não serão conhecidos.</w:t>
      </w:r>
    </w:p>
    <w:p w14:paraId="21122A46" w14:textId="77777777" w:rsidR="001E7156" w:rsidRPr="008A7586" w:rsidRDefault="001E7156" w:rsidP="001E7156">
      <w:pPr>
        <w:suppressAutoHyphens/>
        <w:ind w:firstLine="1418"/>
        <w:jc w:val="both"/>
        <w:rPr>
          <w:rFonts w:ascii="Verdana" w:hAnsi="Verdana" w:cs="Arial"/>
          <w:color w:val="000000"/>
        </w:rPr>
      </w:pPr>
    </w:p>
    <w:p w14:paraId="50EC72AE" w14:textId="77777777" w:rsidR="001E7156" w:rsidRPr="008A7586" w:rsidRDefault="001E7156" w:rsidP="001E7156">
      <w:pPr>
        <w:pStyle w:val="Ttulo8"/>
        <w:keepNext w:val="0"/>
        <w:widowControl w:val="0"/>
        <w:suppressAutoHyphens/>
        <w:rPr>
          <w:rFonts w:ascii="Verdana" w:hAnsi="Verdana" w:cs="Arial"/>
          <w:bCs/>
          <w:sz w:val="20"/>
        </w:rPr>
      </w:pPr>
      <w:r w:rsidRPr="008A7586">
        <w:rPr>
          <w:rFonts w:ascii="Verdana" w:hAnsi="Verdana" w:cs="Arial"/>
          <w:bCs/>
          <w:sz w:val="20"/>
        </w:rPr>
        <w:t>CLÁUSULA DÉCIMA PRIMEIRA – DOS ENCARGOS</w:t>
      </w:r>
    </w:p>
    <w:p w14:paraId="19F86058" w14:textId="77777777" w:rsidR="001E7156" w:rsidRDefault="001E7156" w:rsidP="001E7156">
      <w:pPr>
        <w:suppressAutoHyphens/>
        <w:jc w:val="both"/>
        <w:rPr>
          <w:rFonts w:ascii="Verdana" w:hAnsi="Verdana" w:cs="Arial"/>
        </w:rPr>
      </w:pPr>
      <w:r w:rsidRPr="008A7586">
        <w:rPr>
          <w:rFonts w:ascii="Verdana" w:hAnsi="Verdana" w:cs="Arial"/>
        </w:rPr>
        <w:t>11.1 – As despesas dos encargos trabalhistas, previdenciários, fiscais e comerciais correrão por conta da CONTRATADA, ficando esta, ainda, responsável pelo correto cumprimento da legislação de segurança do trabalho.</w:t>
      </w:r>
    </w:p>
    <w:p w14:paraId="6894CF5B" w14:textId="77777777" w:rsidR="007C4ED7" w:rsidRDefault="007C4ED7" w:rsidP="001E7156">
      <w:pPr>
        <w:suppressAutoHyphens/>
        <w:jc w:val="both"/>
        <w:rPr>
          <w:rFonts w:ascii="Verdana" w:hAnsi="Verdana" w:cs="Arial"/>
        </w:rPr>
      </w:pPr>
    </w:p>
    <w:p w14:paraId="2FE3C986" w14:textId="77777777" w:rsidR="007C4ED7" w:rsidRDefault="007C4ED7" w:rsidP="007C4ED7">
      <w:pPr>
        <w:autoSpaceDE w:val="0"/>
        <w:autoSpaceDN w:val="0"/>
        <w:adjustRightInd w:val="0"/>
        <w:jc w:val="both"/>
        <w:rPr>
          <w:rFonts w:ascii="Verdana" w:hAnsi="Verdana" w:cs="Arial"/>
          <w:b/>
          <w:bCs/>
        </w:rPr>
      </w:pPr>
      <w:r>
        <w:rPr>
          <w:rFonts w:ascii="Verdana" w:hAnsi="Verdana" w:cs="Arial"/>
          <w:b/>
          <w:bCs/>
        </w:rPr>
        <w:t>CLÁUSULA DÉCIMA SEGUNDA: DA FISCALIZAÇÃO</w:t>
      </w:r>
    </w:p>
    <w:p w14:paraId="50B6EFFF" w14:textId="77777777" w:rsidR="007C4ED7" w:rsidRDefault="007C4ED7" w:rsidP="007C4ED7">
      <w:pPr>
        <w:jc w:val="both"/>
        <w:rPr>
          <w:sz w:val="24"/>
          <w:szCs w:val="24"/>
        </w:rPr>
      </w:pPr>
      <w:r>
        <w:rPr>
          <w:rFonts w:ascii="Verdana" w:hAnsi="Verdana" w:cs="Arial"/>
        </w:rPr>
        <w:t xml:space="preserve">12.1 - A fiscalização do presente contrato ficará a cargo da Secretaria Municipal de Saúde, </w:t>
      </w:r>
      <w:r w:rsidR="00CC6E65">
        <w:rPr>
          <w:rFonts w:ascii="Verdana" w:hAnsi="Verdana" w:cs="Arial"/>
        </w:rPr>
        <w:t>através do secretário municipal de saúde</w:t>
      </w:r>
      <w:r>
        <w:rPr>
          <w:rFonts w:ascii="Verdana" w:hAnsi="Verdana" w:cs="Arial"/>
        </w:rPr>
        <w:t xml:space="preserve">. Será responsável também para atestar as notas fiscais, com o recebimento da </w:t>
      </w:r>
      <w:r w:rsidR="006755A9">
        <w:rPr>
          <w:rFonts w:ascii="Verdana" w:hAnsi="Verdana" w:cs="Arial"/>
        </w:rPr>
        <w:t>obra</w:t>
      </w:r>
      <w:r>
        <w:rPr>
          <w:rFonts w:ascii="Verdana" w:hAnsi="Verdana" w:cs="Arial"/>
        </w:rPr>
        <w:t>.</w:t>
      </w:r>
    </w:p>
    <w:p w14:paraId="1521ED12" w14:textId="77777777" w:rsidR="007C4ED7" w:rsidRPr="008A7586" w:rsidRDefault="007C4ED7" w:rsidP="001E7156">
      <w:pPr>
        <w:suppressAutoHyphens/>
        <w:jc w:val="both"/>
        <w:rPr>
          <w:rFonts w:ascii="Verdana" w:hAnsi="Verdana" w:cs="Arial"/>
        </w:rPr>
      </w:pPr>
    </w:p>
    <w:p w14:paraId="51908070" w14:textId="77777777" w:rsidR="001E7156" w:rsidRPr="008A7586" w:rsidRDefault="001E7156" w:rsidP="001E7156">
      <w:pPr>
        <w:ind w:right="-1"/>
        <w:jc w:val="both"/>
        <w:rPr>
          <w:rFonts w:ascii="Verdana" w:hAnsi="Verdana" w:cs="Arial"/>
          <w:b/>
          <w:bCs/>
        </w:rPr>
      </w:pPr>
      <w:r w:rsidRPr="008A7586">
        <w:rPr>
          <w:rFonts w:ascii="Verdana" w:hAnsi="Verdana" w:cs="Arial"/>
          <w:b/>
          <w:bCs/>
        </w:rPr>
        <w:t xml:space="preserve">CLÁUSULA DÉCIMA </w:t>
      </w:r>
      <w:r w:rsidR="007C4ED7">
        <w:rPr>
          <w:rFonts w:ascii="Verdana" w:hAnsi="Verdana" w:cs="Arial"/>
          <w:b/>
          <w:bCs/>
        </w:rPr>
        <w:t>T</w:t>
      </w:r>
      <w:r w:rsidRPr="008A7586">
        <w:rPr>
          <w:rFonts w:ascii="Verdana" w:hAnsi="Verdana" w:cs="Arial"/>
          <w:b/>
          <w:bCs/>
        </w:rPr>
        <w:t>E</w:t>
      </w:r>
      <w:r w:rsidR="007C4ED7">
        <w:rPr>
          <w:rFonts w:ascii="Verdana" w:hAnsi="Verdana" w:cs="Arial"/>
          <w:b/>
          <w:bCs/>
        </w:rPr>
        <w:t>RCEIR</w:t>
      </w:r>
      <w:r w:rsidRPr="008A7586">
        <w:rPr>
          <w:rFonts w:ascii="Verdana" w:hAnsi="Verdana" w:cs="Arial"/>
          <w:b/>
          <w:bCs/>
        </w:rPr>
        <w:t>A – DO FORO</w:t>
      </w:r>
    </w:p>
    <w:p w14:paraId="2F9C2BAB" w14:textId="77777777" w:rsidR="001E7156" w:rsidRPr="008A7586" w:rsidRDefault="001E7156" w:rsidP="001E7156">
      <w:pPr>
        <w:ind w:right="-1"/>
        <w:jc w:val="both"/>
        <w:rPr>
          <w:rFonts w:ascii="Verdana" w:hAnsi="Verdana" w:cs="Arial"/>
        </w:rPr>
      </w:pPr>
      <w:r w:rsidRPr="008A7586">
        <w:rPr>
          <w:rFonts w:ascii="Verdana" w:hAnsi="Verdana" w:cs="Arial"/>
        </w:rPr>
        <w:t>1</w:t>
      </w:r>
      <w:r w:rsidR="007C4ED7">
        <w:rPr>
          <w:rFonts w:ascii="Verdana" w:hAnsi="Verdana" w:cs="Arial"/>
        </w:rPr>
        <w:t>3</w:t>
      </w:r>
      <w:r w:rsidRPr="008A7586">
        <w:rPr>
          <w:rFonts w:ascii="Verdana" w:hAnsi="Verdana" w:cs="Arial"/>
        </w:rPr>
        <w:t>.1 – Para dirimir toda e qualquer questão que derivar deste contrato, fica eleito o Foro de Videira, SC, Comarca deste Município, com renúncia expressa de qualquer outro, por mais privilegiado que seja.</w:t>
      </w:r>
    </w:p>
    <w:p w14:paraId="154416F1" w14:textId="77777777" w:rsidR="001E7156" w:rsidRDefault="001E7156" w:rsidP="001E7156">
      <w:pPr>
        <w:ind w:right="-1"/>
        <w:jc w:val="both"/>
        <w:rPr>
          <w:rFonts w:ascii="Verdana" w:hAnsi="Verdana" w:cs="Arial"/>
        </w:rPr>
      </w:pPr>
    </w:p>
    <w:p w14:paraId="7030CA87" w14:textId="77777777" w:rsidR="001E7156" w:rsidRPr="008A7586" w:rsidRDefault="001E7156" w:rsidP="001E7156">
      <w:pPr>
        <w:ind w:right="-1"/>
        <w:jc w:val="both"/>
        <w:rPr>
          <w:rFonts w:ascii="Verdana" w:hAnsi="Verdana" w:cs="Arial"/>
        </w:rPr>
      </w:pPr>
      <w:r w:rsidRPr="008A7586">
        <w:rPr>
          <w:rFonts w:ascii="Verdana" w:hAnsi="Verdana" w:cs="Arial"/>
        </w:rPr>
        <w:t>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w:t>
      </w:r>
      <w:r w:rsidR="00FE64B5">
        <w:rPr>
          <w:rFonts w:ascii="Verdana" w:hAnsi="Verdana" w:cs="Arial"/>
        </w:rPr>
        <w:t>2</w:t>
      </w:r>
      <w:r w:rsidRPr="008A7586">
        <w:rPr>
          <w:rFonts w:ascii="Verdana" w:hAnsi="Verdana" w:cs="Arial"/>
        </w:rPr>
        <w:t xml:space="preserve"> (</w:t>
      </w:r>
      <w:r w:rsidR="00FE64B5">
        <w:rPr>
          <w:rFonts w:ascii="Verdana" w:hAnsi="Verdana" w:cs="Arial"/>
        </w:rPr>
        <w:t>dua</w:t>
      </w:r>
      <w:r w:rsidRPr="008A7586">
        <w:rPr>
          <w:rFonts w:ascii="Verdana" w:hAnsi="Verdana" w:cs="Arial"/>
        </w:rPr>
        <w:t xml:space="preserve">s) vias na presença de duas testemunhas abaixo assinadas.     </w:t>
      </w:r>
    </w:p>
    <w:p w14:paraId="6D71E9FF" w14:textId="77777777" w:rsidR="000061E2" w:rsidRDefault="000061E2" w:rsidP="001E7156">
      <w:pPr>
        <w:ind w:right="-1"/>
        <w:jc w:val="both"/>
        <w:rPr>
          <w:rFonts w:ascii="Verdana" w:hAnsi="Verdana" w:cs="Arial"/>
        </w:rPr>
      </w:pPr>
    </w:p>
    <w:p w14:paraId="35B77315" w14:textId="462ADAA4" w:rsidR="001E7156" w:rsidRDefault="001E7156" w:rsidP="001E7156">
      <w:pPr>
        <w:ind w:right="-1"/>
        <w:jc w:val="both"/>
        <w:rPr>
          <w:rFonts w:ascii="Verdana" w:hAnsi="Verdana" w:cs="Arial"/>
        </w:rPr>
      </w:pPr>
      <w:r w:rsidRPr="008A7586">
        <w:rPr>
          <w:rFonts w:ascii="Verdana" w:hAnsi="Verdana" w:cs="Arial"/>
        </w:rPr>
        <w:t>IOMERÊ (SC), ..... de .......................de 20</w:t>
      </w:r>
      <w:r w:rsidR="00CB677A">
        <w:rPr>
          <w:rFonts w:ascii="Verdana" w:hAnsi="Verdana" w:cs="Arial"/>
        </w:rPr>
        <w:t>2</w:t>
      </w:r>
      <w:r w:rsidR="00AD1D33">
        <w:rPr>
          <w:rFonts w:ascii="Verdana" w:hAnsi="Verdana" w:cs="Arial"/>
        </w:rPr>
        <w:t>2</w:t>
      </w:r>
      <w:r w:rsidRPr="008A7586">
        <w:rPr>
          <w:rFonts w:ascii="Verdana" w:hAnsi="Verdana" w:cs="Arial"/>
        </w:rPr>
        <w:t xml:space="preserve">. </w:t>
      </w:r>
    </w:p>
    <w:p w14:paraId="36B37E0E" w14:textId="1DDBFC6F" w:rsidR="001E7156" w:rsidRDefault="001E7156" w:rsidP="001E7156">
      <w:pPr>
        <w:ind w:right="-1"/>
        <w:jc w:val="both"/>
        <w:rPr>
          <w:rFonts w:ascii="Verdana" w:hAnsi="Verdana" w:cs="Arial"/>
          <w:b/>
        </w:rPr>
      </w:pPr>
    </w:p>
    <w:p w14:paraId="7F28632D" w14:textId="36E1EEF6" w:rsidR="00F97D40" w:rsidRDefault="00F97D40" w:rsidP="001E7156">
      <w:pPr>
        <w:ind w:right="-1"/>
        <w:jc w:val="both"/>
        <w:rPr>
          <w:rFonts w:ascii="Verdana" w:hAnsi="Verdana" w:cs="Arial"/>
          <w:b/>
        </w:rPr>
      </w:pPr>
    </w:p>
    <w:p w14:paraId="14992006" w14:textId="516E32B0" w:rsidR="00F97D40" w:rsidRDefault="00F97D40" w:rsidP="001E7156">
      <w:pPr>
        <w:ind w:right="-1"/>
        <w:jc w:val="both"/>
        <w:rPr>
          <w:rFonts w:ascii="Verdana" w:hAnsi="Verdana" w:cs="Arial"/>
          <w:b/>
        </w:rPr>
      </w:pPr>
    </w:p>
    <w:p w14:paraId="0B9B5FBC" w14:textId="62B461F2" w:rsidR="00F97D40" w:rsidRDefault="00F97D40" w:rsidP="001E7156">
      <w:pPr>
        <w:ind w:right="-1"/>
        <w:jc w:val="both"/>
        <w:rPr>
          <w:rFonts w:ascii="Verdana" w:hAnsi="Verdana" w:cs="Arial"/>
          <w:b/>
        </w:rPr>
      </w:pPr>
    </w:p>
    <w:p w14:paraId="3D1E7906" w14:textId="5515BB89" w:rsidR="00F97D40" w:rsidRDefault="00F97D40" w:rsidP="001E7156">
      <w:pPr>
        <w:ind w:right="-1"/>
        <w:jc w:val="both"/>
        <w:rPr>
          <w:rFonts w:ascii="Verdana" w:hAnsi="Verdana" w:cs="Arial"/>
          <w:b/>
        </w:rPr>
      </w:pPr>
    </w:p>
    <w:p w14:paraId="3DC8673D" w14:textId="4C2D5B49" w:rsidR="00F97D40" w:rsidRDefault="00F97D40" w:rsidP="001E7156">
      <w:pPr>
        <w:ind w:right="-1"/>
        <w:jc w:val="both"/>
        <w:rPr>
          <w:rFonts w:ascii="Verdana" w:hAnsi="Verdana" w:cs="Arial"/>
          <w:b/>
        </w:rPr>
      </w:pPr>
    </w:p>
    <w:p w14:paraId="0313EE58" w14:textId="2EAB4BE2" w:rsidR="00F97D40" w:rsidRDefault="00F97D40" w:rsidP="001E7156">
      <w:pPr>
        <w:ind w:right="-1"/>
        <w:jc w:val="both"/>
        <w:rPr>
          <w:rFonts w:ascii="Verdana" w:hAnsi="Verdana" w:cs="Arial"/>
          <w:b/>
        </w:rPr>
      </w:pPr>
    </w:p>
    <w:p w14:paraId="7C8AF37E" w14:textId="16A1379C" w:rsidR="00F97D40" w:rsidRPr="00244F22" w:rsidRDefault="00F97D40" w:rsidP="00F97D40">
      <w:pPr>
        <w:ind w:right="-1"/>
        <w:jc w:val="center"/>
        <w:rPr>
          <w:rFonts w:ascii="Verdana" w:hAnsi="Verdana" w:cs="Arial"/>
          <w:b/>
          <w:sz w:val="4"/>
          <w:szCs w:val="4"/>
        </w:rPr>
      </w:pPr>
    </w:p>
    <w:p w14:paraId="41DF2540" w14:textId="28A4F054" w:rsidR="00F97D40" w:rsidRDefault="00F97D40" w:rsidP="00F97D40">
      <w:pPr>
        <w:ind w:right="-1"/>
        <w:jc w:val="center"/>
        <w:rPr>
          <w:rFonts w:ascii="Verdana" w:hAnsi="Verdana" w:cs="Arial"/>
          <w:b/>
        </w:rPr>
      </w:pPr>
    </w:p>
    <w:p w14:paraId="1C7BF727" w14:textId="5307649F" w:rsidR="00244F22" w:rsidRPr="00244F22" w:rsidRDefault="00244F22" w:rsidP="00244F22">
      <w:pPr>
        <w:ind w:right="-1"/>
        <w:jc w:val="both"/>
        <w:rPr>
          <w:bCs/>
          <w:sz w:val="4"/>
          <w:szCs w:val="4"/>
        </w:rPr>
      </w:pPr>
      <w:r>
        <w:rPr>
          <w:rFonts w:ascii="Verdana" w:hAnsi="Verdana" w:cs="Arial"/>
          <w:b/>
        </w:rPr>
        <w:fldChar w:fldCharType="begin"/>
      </w:r>
      <w:r>
        <w:rPr>
          <w:rFonts w:ascii="Verdana" w:hAnsi="Verdana" w:cs="Arial"/>
          <w:b/>
        </w:rPr>
        <w:instrText xml:space="preserve"> LG= ATIVO </w:instrText>
      </w:r>
      <w:r>
        <w:rPr>
          <w:rFonts w:ascii="Verdana" w:hAnsi="Verdana" w:cs="Arial"/>
          <w:b/>
        </w:rPr>
        <w:fldChar w:fldCharType="end"/>
      </w:r>
      <w:r w:rsidRPr="00244F22">
        <w:rPr>
          <w:color w:val="000009"/>
        </w:rPr>
        <w:t xml:space="preserve"> </w:t>
      </w:r>
    </w:p>
    <w:p w14:paraId="1BC5DC4B" w14:textId="10A0F454" w:rsidR="00BD30B3" w:rsidRDefault="00BD30B3" w:rsidP="001E7156">
      <w:pPr>
        <w:ind w:right="-1"/>
        <w:jc w:val="both"/>
        <w:rPr>
          <w:rFonts w:ascii="Verdana" w:hAnsi="Verdana" w:cs="Arial"/>
          <w:b/>
        </w:rPr>
      </w:pPr>
    </w:p>
    <w:p w14:paraId="09C9EE25" w14:textId="22C1BAB0" w:rsidR="00BD30B3" w:rsidRDefault="00BD30B3" w:rsidP="001E7156">
      <w:pPr>
        <w:ind w:right="-1"/>
        <w:jc w:val="both"/>
        <w:rPr>
          <w:rFonts w:ascii="Verdana" w:hAnsi="Verdana" w:cs="Arial"/>
          <w:b/>
        </w:rPr>
      </w:pPr>
    </w:p>
    <w:p w14:paraId="4D86C71D" w14:textId="77777777" w:rsidR="00BD30B3" w:rsidRPr="008A7586" w:rsidRDefault="00BD30B3" w:rsidP="001E7156">
      <w:pPr>
        <w:ind w:right="-1"/>
        <w:jc w:val="both"/>
        <w:rPr>
          <w:rFonts w:ascii="Verdana" w:hAnsi="Verdana" w:cs="Arial"/>
          <w:b/>
        </w:rPr>
      </w:pPr>
    </w:p>
    <w:sectPr w:rsidR="00BD30B3" w:rsidRPr="008A7586" w:rsidSect="001E7156">
      <w:pgSz w:w="11907" w:h="16840" w:code="9"/>
      <w:pgMar w:top="2268" w:right="1134" w:bottom="1134" w:left="1134" w:header="720"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F8D3" w14:textId="77777777" w:rsidR="00BF0788" w:rsidRDefault="00BF0788">
      <w:r>
        <w:separator/>
      </w:r>
    </w:p>
  </w:endnote>
  <w:endnote w:type="continuationSeparator" w:id="0">
    <w:p w14:paraId="178BF1DC" w14:textId="77777777" w:rsidR="00BF0788" w:rsidRDefault="00B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2871" w14:textId="77777777" w:rsidR="00DB158C" w:rsidRDefault="00DB158C" w:rsidP="007732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594B0C" w14:textId="77777777" w:rsidR="00DB158C" w:rsidRDefault="00DB158C" w:rsidP="0077326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06C" w14:textId="77777777" w:rsidR="00DB158C" w:rsidRDefault="00DB158C" w:rsidP="007732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037">
      <w:rPr>
        <w:rStyle w:val="Nmerodepgina"/>
        <w:noProof/>
      </w:rPr>
      <w:t>21</w:t>
    </w:r>
    <w:r>
      <w:rPr>
        <w:rStyle w:val="Nmerodepgina"/>
      </w:rPr>
      <w:fldChar w:fldCharType="end"/>
    </w:r>
  </w:p>
  <w:p w14:paraId="71C9803C" w14:textId="77777777" w:rsidR="00DB158C" w:rsidRPr="00841BD2" w:rsidRDefault="00DB158C" w:rsidP="001E7156">
    <w:pPr>
      <w:pStyle w:val="Rodap"/>
      <w:jc w:val="center"/>
      <w:rPr>
        <w:rFonts w:ascii="Verdana" w:hAnsi="Verdana"/>
        <w:sz w:val="16"/>
        <w:szCs w:val="16"/>
      </w:rPr>
    </w:pPr>
    <w:r>
      <w:rPr>
        <w:rFonts w:ascii="Verdana" w:hAnsi="Verdana"/>
        <w:sz w:val="16"/>
        <w:szCs w:val="16"/>
      </w:rPr>
      <w:t>Rua João Rech</w:t>
    </w:r>
    <w:r w:rsidRPr="00841BD2">
      <w:rPr>
        <w:rFonts w:ascii="Verdana" w:hAnsi="Verdana"/>
        <w:sz w:val="16"/>
        <w:szCs w:val="16"/>
      </w:rPr>
      <w:t xml:space="preserve">, </w:t>
    </w:r>
    <w:r>
      <w:rPr>
        <w:rFonts w:ascii="Verdana" w:hAnsi="Verdana"/>
        <w:sz w:val="16"/>
        <w:szCs w:val="16"/>
      </w:rPr>
      <w:t>100</w:t>
    </w:r>
    <w:r w:rsidRPr="00841BD2">
      <w:rPr>
        <w:rFonts w:ascii="Verdana" w:hAnsi="Verdana"/>
        <w:sz w:val="16"/>
        <w:szCs w:val="16"/>
      </w:rPr>
      <w:t xml:space="preserve"> – Centro</w:t>
    </w:r>
  </w:p>
  <w:p w14:paraId="5A49760E" w14:textId="77777777" w:rsidR="00DB158C" w:rsidRPr="00841BD2" w:rsidRDefault="00DB158C" w:rsidP="001E7156">
    <w:pPr>
      <w:pStyle w:val="Rodap"/>
      <w:jc w:val="center"/>
      <w:rPr>
        <w:rFonts w:ascii="Verdana" w:hAnsi="Verdana"/>
        <w:sz w:val="16"/>
        <w:szCs w:val="16"/>
      </w:rPr>
    </w:pPr>
    <w:r w:rsidRPr="00841BD2">
      <w:rPr>
        <w:rFonts w:ascii="Verdana" w:hAnsi="Verdana"/>
        <w:sz w:val="16"/>
        <w:szCs w:val="16"/>
      </w:rPr>
      <w:t>89.558-000 – Iomerê – SC</w:t>
    </w:r>
  </w:p>
  <w:p w14:paraId="4F42E574" w14:textId="77777777" w:rsidR="00DB158C" w:rsidRPr="00841BD2" w:rsidRDefault="00DB158C" w:rsidP="001E7156">
    <w:pPr>
      <w:pStyle w:val="Rodap"/>
      <w:jc w:val="center"/>
      <w:rPr>
        <w:rFonts w:ascii="Verdana" w:hAnsi="Verdana"/>
        <w:sz w:val="16"/>
        <w:szCs w:val="16"/>
      </w:rPr>
    </w:pPr>
    <w:r w:rsidRPr="00841BD2">
      <w:rPr>
        <w:rFonts w:ascii="Verdana" w:hAnsi="Verdana"/>
        <w:sz w:val="16"/>
        <w:szCs w:val="16"/>
      </w:rPr>
      <w:t>Fone: (49)3539-60</w:t>
    </w:r>
    <w:r>
      <w:rPr>
        <w:rFonts w:ascii="Verdana" w:hAnsi="Verdana"/>
        <w:sz w:val="16"/>
        <w:szCs w:val="16"/>
      </w:rPr>
      <w:t>6</w:t>
    </w:r>
    <w:r w:rsidRPr="00841BD2">
      <w:rPr>
        <w:rFonts w:ascii="Verdana" w:hAnsi="Verdana"/>
        <w:sz w:val="16"/>
        <w:szCs w:val="16"/>
      </w:rPr>
      <w:t>0</w:t>
    </w:r>
  </w:p>
  <w:p w14:paraId="54698255" w14:textId="77777777" w:rsidR="00DB158C" w:rsidRDefault="00DB158C" w:rsidP="00773267">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4488" w14:textId="77777777" w:rsidR="00BF0788" w:rsidRDefault="00BF0788">
      <w:r>
        <w:separator/>
      </w:r>
    </w:p>
  </w:footnote>
  <w:footnote w:type="continuationSeparator" w:id="0">
    <w:p w14:paraId="1FFDD742" w14:textId="77777777" w:rsidR="00BF0788" w:rsidRDefault="00BF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7483" w14:textId="220673C4" w:rsidR="00DB158C" w:rsidRDefault="00E641CD" w:rsidP="001E7156">
    <w:pPr>
      <w:pStyle w:val="Cabealho"/>
      <w:tabs>
        <w:tab w:val="left" w:pos="0"/>
        <w:tab w:val="left" w:pos="142"/>
      </w:tabs>
      <w:ind w:right="-427"/>
    </w:pPr>
    <w:r>
      <w:rPr>
        <w:rFonts w:ascii="Verdana" w:hAnsi="Verdana"/>
        <w:sz w:val="32"/>
        <w:szCs w:val="32"/>
      </w:rPr>
      <w:t xml:space="preserve">PREFEITURA DE IOMERÊ      </w:t>
    </w:r>
    <w:r w:rsidR="007B5487">
      <w:rPr>
        <w:rFonts w:ascii="Verdana" w:hAnsi="Verdana"/>
        <w:sz w:val="32"/>
        <w:szCs w:val="32"/>
      </w:rPr>
      <w:t xml:space="preserve">             </w:t>
    </w:r>
    <w:r w:rsidR="00DB158C">
      <w:rPr>
        <w:rFonts w:ascii="Verdana" w:hAnsi="Verdana"/>
        <w:noProof/>
      </w:rPr>
      <w:t xml:space="preserve">               </w:t>
    </w:r>
    <w:r w:rsidR="00DB158C">
      <w:rPr>
        <w:rFonts w:ascii="Verdana" w:hAnsi="Verdana"/>
        <w:noProof/>
      </w:rPr>
      <w:tab/>
      <w:t xml:space="preserve">  </w:t>
    </w:r>
    <w:r w:rsidR="00DB158C">
      <w:rPr>
        <w:noProof/>
        <w:sz w:val="96"/>
        <w:szCs w:val="96"/>
      </w:rPr>
      <w:t xml:space="preserve">      </w:t>
    </w:r>
    <w:r w:rsidR="00DB158C" w:rsidRPr="00DA2F06">
      <w:rPr>
        <w:noProof/>
        <w:sz w:val="96"/>
        <w:szCs w:val="96"/>
      </w:rPr>
      <w:t xml:space="preserve"> </w:t>
    </w:r>
    <w:r w:rsidR="00DB158C">
      <w:rPr>
        <w:noProof/>
        <w:sz w:val="96"/>
        <w:szCs w:val="96"/>
      </w:rPr>
      <w:drawing>
        <wp:inline distT="0" distB="0" distL="0" distR="0" wp14:anchorId="1C36BE71" wp14:editId="7B34C898">
          <wp:extent cx="457200" cy="714375"/>
          <wp:effectExtent l="0" t="0" r="0" b="9525"/>
          <wp:docPr id="1" name="Imagem 1"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2B8AC019" w14:textId="77777777" w:rsidR="00DB158C" w:rsidRDefault="00DB15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FE"/>
    <w:multiLevelType w:val="multilevel"/>
    <w:tmpl w:val="9846548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C72EA8"/>
    <w:multiLevelType w:val="multilevel"/>
    <w:tmpl w:val="18221C88"/>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03BBD"/>
    <w:multiLevelType w:val="hybridMultilevel"/>
    <w:tmpl w:val="E090B946"/>
    <w:lvl w:ilvl="0" w:tplc="DA989774">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 w15:restartNumberingAfterBreak="0">
    <w:nsid w:val="21196319"/>
    <w:multiLevelType w:val="multilevel"/>
    <w:tmpl w:val="2842C86E"/>
    <w:lvl w:ilvl="0">
      <w:start w:val="5"/>
      <w:numFmt w:val="decimal"/>
      <w:lvlText w:val="%1"/>
      <w:lvlJc w:val="left"/>
      <w:pPr>
        <w:ind w:left="480" w:hanging="48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 w15:restartNumberingAfterBreak="0">
    <w:nsid w:val="21597BAF"/>
    <w:multiLevelType w:val="hybridMultilevel"/>
    <w:tmpl w:val="E808429E"/>
    <w:lvl w:ilvl="0" w:tplc="E6AA959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15:restartNumberingAfterBreak="0">
    <w:nsid w:val="2C7C534F"/>
    <w:multiLevelType w:val="hybridMultilevel"/>
    <w:tmpl w:val="880822E2"/>
    <w:lvl w:ilvl="0" w:tplc="9FD65DD0">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6" w15:restartNumberingAfterBreak="0">
    <w:nsid w:val="2E49517C"/>
    <w:multiLevelType w:val="hybridMultilevel"/>
    <w:tmpl w:val="263E8E22"/>
    <w:lvl w:ilvl="0" w:tplc="6FE65FF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7" w15:restartNumberingAfterBreak="0">
    <w:nsid w:val="31A71EC2"/>
    <w:multiLevelType w:val="singleLevel"/>
    <w:tmpl w:val="7F22E1EA"/>
    <w:lvl w:ilvl="0">
      <w:start w:val="1"/>
      <w:numFmt w:val="lowerRoman"/>
      <w:lvlText w:val="%1)"/>
      <w:lvlJc w:val="left"/>
      <w:pPr>
        <w:tabs>
          <w:tab w:val="num" w:pos="720"/>
        </w:tabs>
        <w:ind w:left="720" w:hanging="720"/>
      </w:pPr>
      <w:rPr>
        <w:rFonts w:hint="default"/>
      </w:rPr>
    </w:lvl>
  </w:abstractNum>
  <w:abstractNum w:abstractNumId="8" w15:restartNumberingAfterBreak="0">
    <w:nsid w:val="35540FC1"/>
    <w:multiLevelType w:val="hybridMultilevel"/>
    <w:tmpl w:val="5B2409BE"/>
    <w:lvl w:ilvl="0" w:tplc="EBBC2A7C">
      <w:start w:val="2"/>
      <w:numFmt w:val="bullet"/>
      <w:lvlText w:val=""/>
      <w:lvlJc w:val="left"/>
      <w:pPr>
        <w:ind w:left="1776" w:hanging="360"/>
      </w:pPr>
      <w:rPr>
        <w:rFonts w:ascii="Symbol" w:eastAsia="Times New Roman" w:hAnsi="Symbol" w:cs="Aria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9" w15:restartNumberingAfterBreak="0">
    <w:nsid w:val="3C9311E6"/>
    <w:multiLevelType w:val="hybridMultilevel"/>
    <w:tmpl w:val="BF3E3D16"/>
    <w:lvl w:ilvl="0" w:tplc="DE5044C6">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3F4C7AA1"/>
    <w:multiLevelType w:val="singleLevel"/>
    <w:tmpl w:val="04160017"/>
    <w:lvl w:ilvl="0">
      <w:start w:val="16"/>
      <w:numFmt w:val="lowerLetter"/>
      <w:lvlText w:val="%1)"/>
      <w:lvlJc w:val="left"/>
      <w:pPr>
        <w:tabs>
          <w:tab w:val="num" w:pos="360"/>
        </w:tabs>
        <w:ind w:left="360" w:hanging="360"/>
      </w:pPr>
      <w:rPr>
        <w:rFonts w:hint="default"/>
      </w:rPr>
    </w:lvl>
  </w:abstractNum>
  <w:abstractNum w:abstractNumId="11" w15:restartNumberingAfterBreak="0">
    <w:nsid w:val="430B42A4"/>
    <w:multiLevelType w:val="hybridMultilevel"/>
    <w:tmpl w:val="0A2CBF3C"/>
    <w:lvl w:ilvl="0" w:tplc="04FA32B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48634D8E"/>
    <w:multiLevelType w:val="singleLevel"/>
    <w:tmpl w:val="FA12353E"/>
    <w:lvl w:ilvl="0">
      <w:start w:val="2"/>
      <w:numFmt w:val="lowerLetter"/>
      <w:lvlText w:val="%1)"/>
      <w:legacy w:legacy="1" w:legacySpace="0" w:legacyIndent="360"/>
      <w:lvlJc w:val="left"/>
      <w:pPr>
        <w:ind w:left="360" w:hanging="360"/>
      </w:pPr>
    </w:lvl>
  </w:abstractNum>
  <w:abstractNum w:abstractNumId="13" w15:restartNumberingAfterBreak="0">
    <w:nsid w:val="49737FCB"/>
    <w:multiLevelType w:val="hybridMultilevel"/>
    <w:tmpl w:val="16D2EE70"/>
    <w:lvl w:ilvl="0" w:tplc="83D05EE0">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14" w15:restartNumberingAfterBreak="0">
    <w:nsid w:val="4E171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56D26EF5"/>
    <w:multiLevelType w:val="singleLevel"/>
    <w:tmpl w:val="04160017"/>
    <w:lvl w:ilvl="0">
      <w:start w:val="14"/>
      <w:numFmt w:val="lowerLetter"/>
      <w:lvlText w:val="%1)"/>
      <w:lvlJc w:val="left"/>
      <w:pPr>
        <w:tabs>
          <w:tab w:val="num" w:pos="360"/>
        </w:tabs>
        <w:ind w:left="360" w:hanging="360"/>
      </w:pPr>
      <w:rPr>
        <w:rFonts w:hint="default"/>
      </w:rPr>
    </w:lvl>
  </w:abstractNum>
  <w:abstractNum w:abstractNumId="16" w15:restartNumberingAfterBreak="0">
    <w:nsid w:val="5C377DC0"/>
    <w:multiLevelType w:val="multilevel"/>
    <w:tmpl w:val="F22034CA"/>
    <w:lvl w:ilvl="0">
      <w:start w:val="6"/>
      <w:numFmt w:val="decimal"/>
      <w:lvlText w:val="%1"/>
      <w:lvlJc w:val="left"/>
      <w:pPr>
        <w:tabs>
          <w:tab w:val="num" w:pos="1065"/>
        </w:tabs>
        <w:ind w:left="1065" w:hanging="1065"/>
      </w:pPr>
      <w:rPr>
        <w:rFonts w:hint="default"/>
      </w:rPr>
    </w:lvl>
    <w:lvl w:ilvl="1">
      <w:start w:val="2"/>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ascii="Arial" w:hAnsi="Arial" w:cs="Arial" w:hint="default"/>
        <w:b w:val="0"/>
        <w:bCs w:val="0"/>
        <w:i w:val="0"/>
        <w:iCs w:val="0"/>
        <w:sz w:val="22"/>
        <w:szCs w:val="22"/>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1A24F3"/>
    <w:multiLevelType w:val="singleLevel"/>
    <w:tmpl w:val="535A2C88"/>
    <w:lvl w:ilvl="0">
      <w:start w:val="1"/>
      <w:numFmt w:val="lowerLetter"/>
      <w:lvlText w:val="%1)"/>
      <w:lvlJc w:val="left"/>
      <w:pPr>
        <w:tabs>
          <w:tab w:val="num" w:pos="1211"/>
        </w:tabs>
        <w:ind w:left="1211" w:hanging="360"/>
      </w:pPr>
      <w:rPr>
        <w:rFonts w:hint="default"/>
      </w:rPr>
    </w:lvl>
  </w:abstractNum>
  <w:abstractNum w:abstractNumId="18" w15:restartNumberingAfterBreak="0">
    <w:nsid w:val="63726A77"/>
    <w:multiLevelType w:val="hybridMultilevel"/>
    <w:tmpl w:val="2BE6657A"/>
    <w:lvl w:ilvl="0" w:tplc="9AC6473C">
      <w:start w:val="2"/>
      <w:numFmt w:val="bullet"/>
      <w:lvlText w:val=""/>
      <w:lvlJc w:val="left"/>
      <w:pPr>
        <w:ind w:left="1778" w:hanging="360"/>
      </w:pPr>
      <w:rPr>
        <w:rFonts w:ascii="Symbol" w:eastAsia="Times New Roman"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38A621E"/>
    <w:multiLevelType w:val="singleLevel"/>
    <w:tmpl w:val="74D233A6"/>
    <w:lvl w:ilvl="0">
      <w:start w:val="1"/>
      <w:numFmt w:val="lowerLetter"/>
      <w:lvlText w:val="%1)"/>
      <w:legacy w:legacy="1" w:legacySpace="0" w:legacyIndent="283"/>
      <w:lvlJc w:val="left"/>
      <w:pPr>
        <w:ind w:left="1134" w:hanging="283"/>
      </w:pPr>
    </w:lvl>
  </w:abstractNum>
  <w:abstractNum w:abstractNumId="20" w15:restartNumberingAfterBreak="0">
    <w:nsid w:val="7AFD14C0"/>
    <w:multiLevelType w:val="multilevel"/>
    <w:tmpl w:val="95707EC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7BC91CD3"/>
    <w:multiLevelType w:val="hybridMultilevel"/>
    <w:tmpl w:val="87A42688"/>
    <w:lvl w:ilvl="0" w:tplc="F2E011A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7EFF472C"/>
    <w:multiLevelType w:val="hybridMultilevel"/>
    <w:tmpl w:val="BCA80C2C"/>
    <w:lvl w:ilvl="0" w:tplc="9E5A80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9"/>
  </w:num>
  <w:num w:numId="6">
    <w:abstractNumId w:val="16"/>
  </w:num>
  <w:num w:numId="7">
    <w:abstractNumId w:val="20"/>
  </w:num>
  <w:num w:numId="8">
    <w:abstractNumId w:val="17"/>
  </w:num>
  <w:num w:numId="9">
    <w:abstractNumId w:val="12"/>
  </w:num>
  <w:num w:numId="10">
    <w:abstractNumId w:val="15"/>
  </w:num>
  <w:num w:numId="11">
    <w:abstractNumId w:val="10"/>
  </w:num>
  <w:num w:numId="12">
    <w:abstractNumId w:val="7"/>
  </w:num>
  <w:num w:numId="13">
    <w:abstractNumId w:val="14"/>
  </w:num>
  <w:num w:numId="14">
    <w:abstractNumId w:val="9"/>
  </w:num>
  <w:num w:numId="15">
    <w:abstractNumId w:val="18"/>
  </w:num>
  <w:num w:numId="16">
    <w:abstractNumId w:val="8"/>
  </w:num>
  <w:num w:numId="17">
    <w:abstractNumId w:val="22"/>
  </w:num>
  <w:num w:numId="18">
    <w:abstractNumId w:val="1"/>
  </w:num>
  <w:num w:numId="19">
    <w:abstractNumId w:val="4"/>
  </w:num>
  <w:num w:numId="20">
    <w:abstractNumId w:val="11"/>
  </w:num>
  <w:num w:numId="21">
    <w:abstractNumId w:val="13"/>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27"/>
    <w:rsid w:val="00002995"/>
    <w:rsid w:val="0000499B"/>
    <w:rsid w:val="000061E2"/>
    <w:rsid w:val="00013D4D"/>
    <w:rsid w:val="0001672B"/>
    <w:rsid w:val="00017B92"/>
    <w:rsid w:val="00023C06"/>
    <w:rsid w:val="00027034"/>
    <w:rsid w:val="00027C90"/>
    <w:rsid w:val="00031040"/>
    <w:rsid w:val="00043D5A"/>
    <w:rsid w:val="00056FAF"/>
    <w:rsid w:val="00057B01"/>
    <w:rsid w:val="00060EC6"/>
    <w:rsid w:val="000630B9"/>
    <w:rsid w:val="000723F5"/>
    <w:rsid w:val="0007333A"/>
    <w:rsid w:val="0007474A"/>
    <w:rsid w:val="000754F9"/>
    <w:rsid w:val="0007780D"/>
    <w:rsid w:val="000800E8"/>
    <w:rsid w:val="00086FCE"/>
    <w:rsid w:val="000943BE"/>
    <w:rsid w:val="00095BFE"/>
    <w:rsid w:val="000C1D39"/>
    <w:rsid w:val="000C67EE"/>
    <w:rsid w:val="000D03D3"/>
    <w:rsid w:val="000D08A3"/>
    <w:rsid w:val="000D27CD"/>
    <w:rsid w:val="000F4467"/>
    <w:rsid w:val="00101F25"/>
    <w:rsid w:val="001030FD"/>
    <w:rsid w:val="00104B0C"/>
    <w:rsid w:val="00113439"/>
    <w:rsid w:val="00115722"/>
    <w:rsid w:val="00120FF5"/>
    <w:rsid w:val="00121B57"/>
    <w:rsid w:val="0012519A"/>
    <w:rsid w:val="00125478"/>
    <w:rsid w:val="00125F45"/>
    <w:rsid w:val="00133A12"/>
    <w:rsid w:val="00140652"/>
    <w:rsid w:val="001501A9"/>
    <w:rsid w:val="00150979"/>
    <w:rsid w:val="00152FA8"/>
    <w:rsid w:val="001536C6"/>
    <w:rsid w:val="00161C6A"/>
    <w:rsid w:val="00174934"/>
    <w:rsid w:val="001754B4"/>
    <w:rsid w:val="001824D9"/>
    <w:rsid w:val="00191901"/>
    <w:rsid w:val="001A205F"/>
    <w:rsid w:val="001A3E87"/>
    <w:rsid w:val="001A5CAF"/>
    <w:rsid w:val="001A6115"/>
    <w:rsid w:val="001A7815"/>
    <w:rsid w:val="001B2C10"/>
    <w:rsid w:val="001B3BAE"/>
    <w:rsid w:val="001B5415"/>
    <w:rsid w:val="001B5F78"/>
    <w:rsid w:val="001B673F"/>
    <w:rsid w:val="001B6905"/>
    <w:rsid w:val="001C06E9"/>
    <w:rsid w:val="001C1784"/>
    <w:rsid w:val="001C1B69"/>
    <w:rsid w:val="001C2F24"/>
    <w:rsid w:val="001C332B"/>
    <w:rsid w:val="001D210B"/>
    <w:rsid w:val="001D6683"/>
    <w:rsid w:val="001D6CDB"/>
    <w:rsid w:val="001E1693"/>
    <w:rsid w:val="001E1DD1"/>
    <w:rsid w:val="001E20BB"/>
    <w:rsid w:val="001E31D2"/>
    <w:rsid w:val="001E7156"/>
    <w:rsid w:val="0020023C"/>
    <w:rsid w:val="0020229F"/>
    <w:rsid w:val="00207D7C"/>
    <w:rsid w:val="00210759"/>
    <w:rsid w:val="00217204"/>
    <w:rsid w:val="00221A33"/>
    <w:rsid w:val="0023612A"/>
    <w:rsid w:val="00237907"/>
    <w:rsid w:val="00242587"/>
    <w:rsid w:val="00244F22"/>
    <w:rsid w:val="00250C8C"/>
    <w:rsid w:val="00250DBB"/>
    <w:rsid w:val="002619D9"/>
    <w:rsid w:val="00265255"/>
    <w:rsid w:val="00265AAB"/>
    <w:rsid w:val="00267E08"/>
    <w:rsid w:val="00267F55"/>
    <w:rsid w:val="002716C7"/>
    <w:rsid w:val="00274387"/>
    <w:rsid w:val="00275D7C"/>
    <w:rsid w:val="002829F4"/>
    <w:rsid w:val="00295EAF"/>
    <w:rsid w:val="002A2AD1"/>
    <w:rsid w:val="002A49A0"/>
    <w:rsid w:val="002A602B"/>
    <w:rsid w:val="002A7342"/>
    <w:rsid w:val="002B2FB7"/>
    <w:rsid w:val="002B638D"/>
    <w:rsid w:val="002C3923"/>
    <w:rsid w:val="002C46B2"/>
    <w:rsid w:val="002C5448"/>
    <w:rsid w:val="002C69F2"/>
    <w:rsid w:val="002E4F63"/>
    <w:rsid w:val="002F0030"/>
    <w:rsid w:val="002F5DB7"/>
    <w:rsid w:val="00313D14"/>
    <w:rsid w:val="00316F8F"/>
    <w:rsid w:val="00325884"/>
    <w:rsid w:val="00350673"/>
    <w:rsid w:val="00355A88"/>
    <w:rsid w:val="00360090"/>
    <w:rsid w:val="0036012C"/>
    <w:rsid w:val="00370A7D"/>
    <w:rsid w:val="00385396"/>
    <w:rsid w:val="00385A94"/>
    <w:rsid w:val="00391D64"/>
    <w:rsid w:val="003A6042"/>
    <w:rsid w:val="003B2484"/>
    <w:rsid w:val="003C023A"/>
    <w:rsid w:val="003C34F2"/>
    <w:rsid w:val="003C69EE"/>
    <w:rsid w:val="003D0EC5"/>
    <w:rsid w:val="003D2319"/>
    <w:rsid w:val="003E0D64"/>
    <w:rsid w:val="003E2E85"/>
    <w:rsid w:val="003E43B6"/>
    <w:rsid w:val="004034A2"/>
    <w:rsid w:val="00407980"/>
    <w:rsid w:val="0041559A"/>
    <w:rsid w:val="004164D7"/>
    <w:rsid w:val="0042219A"/>
    <w:rsid w:val="004249A6"/>
    <w:rsid w:val="004252A0"/>
    <w:rsid w:val="00425F9B"/>
    <w:rsid w:val="00431B6D"/>
    <w:rsid w:val="00431FE8"/>
    <w:rsid w:val="00443CF7"/>
    <w:rsid w:val="00447C7D"/>
    <w:rsid w:val="00450D0C"/>
    <w:rsid w:val="00457D53"/>
    <w:rsid w:val="00471DCA"/>
    <w:rsid w:val="00481B44"/>
    <w:rsid w:val="0048236A"/>
    <w:rsid w:val="00495C4A"/>
    <w:rsid w:val="0049770B"/>
    <w:rsid w:val="004A0FB4"/>
    <w:rsid w:val="004A369F"/>
    <w:rsid w:val="004B11A5"/>
    <w:rsid w:val="004B304B"/>
    <w:rsid w:val="004B459D"/>
    <w:rsid w:val="004C1E78"/>
    <w:rsid w:val="004C76D3"/>
    <w:rsid w:val="004D1A27"/>
    <w:rsid w:val="004D27A5"/>
    <w:rsid w:val="004D4037"/>
    <w:rsid w:val="004D4DEC"/>
    <w:rsid w:val="004E5694"/>
    <w:rsid w:val="004F14B3"/>
    <w:rsid w:val="004F18A2"/>
    <w:rsid w:val="004F1F80"/>
    <w:rsid w:val="004F3A5D"/>
    <w:rsid w:val="00502982"/>
    <w:rsid w:val="0051106C"/>
    <w:rsid w:val="0051375A"/>
    <w:rsid w:val="00516CB3"/>
    <w:rsid w:val="00526F8A"/>
    <w:rsid w:val="005456E6"/>
    <w:rsid w:val="00547A7D"/>
    <w:rsid w:val="005506A7"/>
    <w:rsid w:val="005554B6"/>
    <w:rsid w:val="005661B9"/>
    <w:rsid w:val="00574635"/>
    <w:rsid w:val="00584099"/>
    <w:rsid w:val="00587732"/>
    <w:rsid w:val="00595D73"/>
    <w:rsid w:val="00596EE4"/>
    <w:rsid w:val="005B68B1"/>
    <w:rsid w:val="005C1902"/>
    <w:rsid w:val="005D1E1B"/>
    <w:rsid w:val="005D295F"/>
    <w:rsid w:val="005E706B"/>
    <w:rsid w:val="005F06DB"/>
    <w:rsid w:val="005F0AEA"/>
    <w:rsid w:val="005F0CF1"/>
    <w:rsid w:val="005F2DBE"/>
    <w:rsid w:val="00602177"/>
    <w:rsid w:val="00605A14"/>
    <w:rsid w:val="00611935"/>
    <w:rsid w:val="00613A08"/>
    <w:rsid w:val="00622C07"/>
    <w:rsid w:val="00631CDE"/>
    <w:rsid w:val="00634789"/>
    <w:rsid w:val="00641CB1"/>
    <w:rsid w:val="00644921"/>
    <w:rsid w:val="006449F8"/>
    <w:rsid w:val="006476A0"/>
    <w:rsid w:val="006649CB"/>
    <w:rsid w:val="00664D04"/>
    <w:rsid w:val="0066746D"/>
    <w:rsid w:val="006755A9"/>
    <w:rsid w:val="006831FD"/>
    <w:rsid w:val="006958E9"/>
    <w:rsid w:val="006A5F32"/>
    <w:rsid w:val="006B55E5"/>
    <w:rsid w:val="006D6A6C"/>
    <w:rsid w:val="006E3D5E"/>
    <w:rsid w:val="006E6FB6"/>
    <w:rsid w:val="006F3468"/>
    <w:rsid w:val="007012C6"/>
    <w:rsid w:val="007014EC"/>
    <w:rsid w:val="007141AC"/>
    <w:rsid w:val="00716EAB"/>
    <w:rsid w:val="007214A2"/>
    <w:rsid w:val="00727A3C"/>
    <w:rsid w:val="00732D3D"/>
    <w:rsid w:val="00735793"/>
    <w:rsid w:val="00737AF6"/>
    <w:rsid w:val="00750726"/>
    <w:rsid w:val="00750A2A"/>
    <w:rsid w:val="00753961"/>
    <w:rsid w:val="00767905"/>
    <w:rsid w:val="0077236E"/>
    <w:rsid w:val="00773267"/>
    <w:rsid w:val="00773BED"/>
    <w:rsid w:val="00784BC1"/>
    <w:rsid w:val="00786913"/>
    <w:rsid w:val="007906EB"/>
    <w:rsid w:val="007A3FC2"/>
    <w:rsid w:val="007B0386"/>
    <w:rsid w:val="007B1008"/>
    <w:rsid w:val="007B23FA"/>
    <w:rsid w:val="007B3E91"/>
    <w:rsid w:val="007B5487"/>
    <w:rsid w:val="007C4ED7"/>
    <w:rsid w:val="007C7711"/>
    <w:rsid w:val="007D178E"/>
    <w:rsid w:val="007D51AB"/>
    <w:rsid w:val="00800114"/>
    <w:rsid w:val="0081050E"/>
    <w:rsid w:val="00810C89"/>
    <w:rsid w:val="00813D53"/>
    <w:rsid w:val="008150AD"/>
    <w:rsid w:val="00815D74"/>
    <w:rsid w:val="008166EA"/>
    <w:rsid w:val="00821BDE"/>
    <w:rsid w:val="00826BBC"/>
    <w:rsid w:val="00827EEB"/>
    <w:rsid w:val="008318C2"/>
    <w:rsid w:val="00847EA1"/>
    <w:rsid w:val="00854B83"/>
    <w:rsid w:val="008560A6"/>
    <w:rsid w:val="00861FA4"/>
    <w:rsid w:val="00864858"/>
    <w:rsid w:val="00874F3C"/>
    <w:rsid w:val="00877D41"/>
    <w:rsid w:val="008937FF"/>
    <w:rsid w:val="0089420C"/>
    <w:rsid w:val="00897845"/>
    <w:rsid w:val="008A35D3"/>
    <w:rsid w:val="008A7586"/>
    <w:rsid w:val="008C08F1"/>
    <w:rsid w:val="008C4CEF"/>
    <w:rsid w:val="008C59D0"/>
    <w:rsid w:val="008D188B"/>
    <w:rsid w:val="008D3B00"/>
    <w:rsid w:val="008D5843"/>
    <w:rsid w:val="008D7486"/>
    <w:rsid w:val="008E29B4"/>
    <w:rsid w:val="008E4008"/>
    <w:rsid w:val="008E7D58"/>
    <w:rsid w:val="008F1230"/>
    <w:rsid w:val="00900803"/>
    <w:rsid w:val="00901431"/>
    <w:rsid w:val="0090408A"/>
    <w:rsid w:val="009129FF"/>
    <w:rsid w:val="00912BE4"/>
    <w:rsid w:val="00915494"/>
    <w:rsid w:val="00930B09"/>
    <w:rsid w:val="009359EE"/>
    <w:rsid w:val="00942044"/>
    <w:rsid w:val="00952106"/>
    <w:rsid w:val="00953978"/>
    <w:rsid w:val="00954D10"/>
    <w:rsid w:val="00955F6A"/>
    <w:rsid w:val="0096210D"/>
    <w:rsid w:val="009672C4"/>
    <w:rsid w:val="00981A58"/>
    <w:rsid w:val="00986B74"/>
    <w:rsid w:val="00987411"/>
    <w:rsid w:val="009A5CA9"/>
    <w:rsid w:val="009A7281"/>
    <w:rsid w:val="009B6175"/>
    <w:rsid w:val="009B7FE5"/>
    <w:rsid w:val="009C1B16"/>
    <w:rsid w:val="009C359A"/>
    <w:rsid w:val="009F13CF"/>
    <w:rsid w:val="009F6274"/>
    <w:rsid w:val="00A00EC3"/>
    <w:rsid w:val="00A06228"/>
    <w:rsid w:val="00A427D6"/>
    <w:rsid w:val="00A430B5"/>
    <w:rsid w:val="00A53518"/>
    <w:rsid w:val="00A56D94"/>
    <w:rsid w:val="00A57A93"/>
    <w:rsid w:val="00A64146"/>
    <w:rsid w:val="00A6564E"/>
    <w:rsid w:val="00A67D64"/>
    <w:rsid w:val="00A730F7"/>
    <w:rsid w:val="00A80038"/>
    <w:rsid w:val="00A8537A"/>
    <w:rsid w:val="00A924B0"/>
    <w:rsid w:val="00A938E5"/>
    <w:rsid w:val="00A93A2E"/>
    <w:rsid w:val="00AA48DB"/>
    <w:rsid w:val="00AB140D"/>
    <w:rsid w:val="00AC2B61"/>
    <w:rsid w:val="00AD1D33"/>
    <w:rsid w:val="00AD2C5A"/>
    <w:rsid w:val="00AD365A"/>
    <w:rsid w:val="00AD54A2"/>
    <w:rsid w:val="00AD65B3"/>
    <w:rsid w:val="00AE2FBA"/>
    <w:rsid w:val="00AE455F"/>
    <w:rsid w:val="00AE7755"/>
    <w:rsid w:val="00AE7A80"/>
    <w:rsid w:val="00AF17A3"/>
    <w:rsid w:val="00AF2510"/>
    <w:rsid w:val="00AF7AF4"/>
    <w:rsid w:val="00B034E8"/>
    <w:rsid w:val="00B03B11"/>
    <w:rsid w:val="00B21AD3"/>
    <w:rsid w:val="00B406E6"/>
    <w:rsid w:val="00B421F5"/>
    <w:rsid w:val="00B428A1"/>
    <w:rsid w:val="00B461F6"/>
    <w:rsid w:val="00B56C31"/>
    <w:rsid w:val="00B65587"/>
    <w:rsid w:val="00B72AD1"/>
    <w:rsid w:val="00B9072B"/>
    <w:rsid w:val="00B94722"/>
    <w:rsid w:val="00B96497"/>
    <w:rsid w:val="00B97855"/>
    <w:rsid w:val="00BA4E27"/>
    <w:rsid w:val="00BA5B46"/>
    <w:rsid w:val="00BA6AE7"/>
    <w:rsid w:val="00BB16C4"/>
    <w:rsid w:val="00BB41BE"/>
    <w:rsid w:val="00BB6217"/>
    <w:rsid w:val="00BC0B1C"/>
    <w:rsid w:val="00BC10CC"/>
    <w:rsid w:val="00BC65D9"/>
    <w:rsid w:val="00BD30B3"/>
    <w:rsid w:val="00BF0788"/>
    <w:rsid w:val="00C0339F"/>
    <w:rsid w:val="00C22402"/>
    <w:rsid w:val="00C232A5"/>
    <w:rsid w:val="00C300FC"/>
    <w:rsid w:val="00C30162"/>
    <w:rsid w:val="00C34B49"/>
    <w:rsid w:val="00C41721"/>
    <w:rsid w:val="00C45DF6"/>
    <w:rsid w:val="00C51DA8"/>
    <w:rsid w:val="00C54C58"/>
    <w:rsid w:val="00C63B5F"/>
    <w:rsid w:val="00C66AB9"/>
    <w:rsid w:val="00C80A5F"/>
    <w:rsid w:val="00C81369"/>
    <w:rsid w:val="00C84270"/>
    <w:rsid w:val="00C90755"/>
    <w:rsid w:val="00C96B73"/>
    <w:rsid w:val="00CA0DC2"/>
    <w:rsid w:val="00CA249F"/>
    <w:rsid w:val="00CA646B"/>
    <w:rsid w:val="00CA6A2B"/>
    <w:rsid w:val="00CB677A"/>
    <w:rsid w:val="00CC6E65"/>
    <w:rsid w:val="00CE7761"/>
    <w:rsid w:val="00CF0F2B"/>
    <w:rsid w:val="00CF1027"/>
    <w:rsid w:val="00CF59C0"/>
    <w:rsid w:val="00CF5A54"/>
    <w:rsid w:val="00D0084A"/>
    <w:rsid w:val="00D019D5"/>
    <w:rsid w:val="00D03B73"/>
    <w:rsid w:val="00D16E6A"/>
    <w:rsid w:val="00D35114"/>
    <w:rsid w:val="00D35D87"/>
    <w:rsid w:val="00D405B3"/>
    <w:rsid w:val="00D47D9F"/>
    <w:rsid w:val="00D536F2"/>
    <w:rsid w:val="00D53E54"/>
    <w:rsid w:val="00D548BF"/>
    <w:rsid w:val="00D56B99"/>
    <w:rsid w:val="00D57EE8"/>
    <w:rsid w:val="00D717E5"/>
    <w:rsid w:val="00D736D8"/>
    <w:rsid w:val="00D777E8"/>
    <w:rsid w:val="00D849AC"/>
    <w:rsid w:val="00D85724"/>
    <w:rsid w:val="00D92E83"/>
    <w:rsid w:val="00DB158C"/>
    <w:rsid w:val="00DC7BCE"/>
    <w:rsid w:val="00DE754F"/>
    <w:rsid w:val="00DF5F18"/>
    <w:rsid w:val="00DF6CB1"/>
    <w:rsid w:val="00E004AE"/>
    <w:rsid w:val="00E04FEF"/>
    <w:rsid w:val="00E10DAC"/>
    <w:rsid w:val="00E13CF4"/>
    <w:rsid w:val="00E1514C"/>
    <w:rsid w:val="00E32BFD"/>
    <w:rsid w:val="00E50E0B"/>
    <w:rsid w:val="00E54E18"/>
    <w:rsid w:val="00E60F4F"/>
    <w:rsid w:val="00E613C5"/>
    <w:rsid w:val="00E630A8"/>
    <w:rsid w:val="00E641CD"/>
    <w:rsid w:val="00E6644A"/>
    <w:rsid w:val="00E71E7A"/>
    <w:rsid w:val="00E74568"/>
    <w:rsid w:val="00E74A23"/>
    <w:rsid w:val="00E8726B"/>
    <w:rsid w:val="00E94F37"/>
    <w:rsid w:val="00E9658B"/>
    <w:rsid w:val="00E9687D"/>
    <w:rsid w:val="00E97B84"/>
    <w:rsid w:val="00EA20C5"/>
    <w:rsid w:val="00EC6450"/>
    <w:rsid w:val="00ED1ECE"/>
    <w:rsid w:val="00EE0AE8"/>
    <w:rsid w:val="00EE3BAE"/>
    <w:rsid w:val="00EE3E72"/>
    <w:rsid w:val="00EF1C30"/>
    <w:rsid w:val="00EF4B93"/>
    <w:rsid w:val="00EF55F6"/>
    <w:rsid w:val="00F00794"/>
    <w:rsid w:val="00F00F98"/>
    <w:rsid w:val="00F01C97"/>
    <w:rsid w:val="00F14479"/>
    <w:rsid w:val="00F146CB"/>
    <w:rsid w:val="00F1486E"/>
    <w:rsid w:val="00F17932"/>
    <w:rsid w:val="00F21498"/>
    <w:rsid w:val="00F25573"/>
    <w:rsid w:val="00F32CDC"/>
    <w:rsid w:val="00F3535B"/>
    <w:rsid w:val="00F35444"/>
    <w:rsid w:val="00F36CEC"/>
    <w:rsid w:val="00F4748E"/>
    <w:rsid w:val="00F5334E"/>
    <w:rsid w:val="00F549B3"/>
    <w:rsid w:val="00F57A82"/>
    <w:rsid w:val="00F60DAF"/>
    <w:rsid w:val="00F71730"/>
    <w:rsid w:val="00F7493D"/>
    <w:rsid w:val="00F75D61"/>
    <w:rsid w:val="00F76CC1"/>
    <w:rsid w:val="00F87DC2"/>
    <w:rsid w:val="00F93F7E"/>
    <w:rsid w:val="00F94F86"/>
    <w:rsid w:val="00F97D40"/>
    <w:rsid w:val="00FA3E63"/>
    <w:rsid w:val="00FA414B"/>
    <w:rsid w:val="00FA77E3"/>
    <w:rsid w:val="00FB7B58"/>
    <w:rsid w:val="00FE0A6E"/>
    <w:rsid w:val="00FE64B5"/>
    <w:rsid w:val="00FF09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00A933A"/>
  <w15:docId w15:val="{C1C3B6C6-406C-4DD5-909A-ADF4AE5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8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A7586"/>
    <w:pPr>
      <w:keepNext/>
      <w:jc w:val="both"/>
      <w:outlineLvl w:val="0"/>
    </w:pPr>
    <w:rPr>
      <w:rFonts w:ascii="Arial" w:hAnsi="Arial"/>
      <w:b/>
      <w:sz w:val="24"/>
    </w:rPr>
  </w:style>
  <w:style w:type="paragraph" w:styleId="Ttulo2">
    <w:name w:val="heading 2"/>
    <w:basedOn w:val="Normal"/>
    <w:next w:val="Normal"/>
    <w:link w:val="Ttulo2Char"/>
    <w:qFormat/>
    <w:rsid w:val="008A7586"/>
    <w:pPr>
      <w:keepNext/>
      <w:jc w:val="both"/>
      <w:outlineLvl w:val="1"/>
    </w:pPr>
    <w:rPr>
      <w:rFonts w:ascii="Arial" w:hAnsi="Arial"/>
      <w:sz w:val="24"/>
    </w:rPr>
  </w:style>
  <w:style w:type="paragraph" w:styleId="Ttulo3">
    <w:name w:val="heading 3"/>
    <w:basedOn w:val="Normal"/>
    <w:next w:val="Normal"/>
    <w:link w:val="Ttulo3Char"/>
    <w:qFormat/>
    <w:rsid w:val="008A7586"/>
    <w:pPr>
      <w:keepNext/>
      <w:jc w:val="both"/>
      <w:outlineLvl w:val="2"/>
    </w:pPr>
    <w:rPr>
      <w:rFonts w:ascii="Arial" w:hAnsi="Arial"/>
      <w:sz w:val="24"/>
    </w:rPr>
  </w:style>
  <w:style w:type="paragraph" w:styleId="Ttulo4">
    <w:name w:val="heading 4"/>
    <w:basedOn w:val="Normal"/>
    <w:next w:val="Normal"/>
    <w:link w:val="Ttulo4Char"/>
    <w:qFormat/>
    <w:rsid w:val="008A7586"/>
    <w:pPr>
      <w:keepNext/>
      <w:jc w:val="center"/>
      <w:outlineLvl w:val="3"/>
    </w:pPr>
    <w:rPr>
      <w:rFonts w:ascii="Arial" w:hAnsi="Arial" w:cs="Arial"/>
      <w:sz w:val="28"/>
    </w:rPr>
  </w:style>
  <w:style w:type="paragraph" w:styleId="Ttulo5">
    <w:name w:val="heading 5"/>
    <w:basedOn w:val="Normal"/>
    <w:next w:val="Normal"/>
    <w:link w:val="Ttulo5Char"/>
    <w:qFormat/>
    <w:rsid w:val="008A7586"/>
    <w:pPr>
      <w:keepNext/>
      <w:jc w:val="center"/>
      <w:outlineLvl w:val="4"/>
    </w:pPr>
    <w:rPr>
      <w:rFonts w:ascii="Arial" w:hAnsi="Arial" w:cs="Arial"/>
      <w:b/>
      <w:bCs/>
      <w:sz w:val="24"/>
    </w:rPr>
  </w:style>
  <w:style w:type="paragraph" w:styleId="Ttulo6">
    <w:name w:val="heading 6"/>
    <w:basedOn w:val="Normal"/>
    <w:next w:val="Normal"/>
    <w:link w:val="Ttulo6Char"/>
    <w:qFormat/>
    <w:rsid w:val="008A7586"/>
    <w:pPr>
      <w:keepNext/>
      <w:jc w:val="center"/>
      <w:outlineLvl w:val="5"/>
    </w:pPr>
    <w:rPr>
      <w:b/>
      <w:sz w:val="32"/>
    </w:rPr>
  </w:style>
  <w:style w:type="paragraph" w:styleId="Ttulo7">
    <w:name w:val="heading 7"/>
    <w:basedOn w:val="Normal"/>
    <w:next w:val="Normal"/>
    <w:link w:val="Ttulo7Char"/>
    <w:qFormat/>
    <w:rsid w:val="008A7586"/>
    <w:pPr>
      <w:keepNext/>
      <w:jc w:val="center"/>
      <w:outlineLvl w:val="6"/>
    </w:pPr>
    <w:rPr>
      <w:rFonts w:ascii="Arial" w:hAnsi="Arial" w:cs="Arial"/>
      <w:b/>
      <w:sz w:val="28"/>
    </w:rPr>
  </w:style>
  <w:style w:type="paragraph" w:styleId="Ttulo8">
    <w:name w:val="heading 8"/>
    <w:basedOn w:val="Normal"/>
    <w:next w:val="Normal"/>
    <w:link w:val="Ttulo8Char"/>
    <w:qFormat/>
    <w:rsid w:val="008A7586"/>
    <w:pPr>
      <w:keepNext/>
      <w:jc w:val="both"/>
      <w:outlineLvl w:val="7"/>
    </w:pPr>
    <w:rPr>
      <w:b/>
      <w:sz w:val="24"/>
    </w:rPr>
  </w:style>
  <w:style w:type="paragraph" w:styleId="Ttulo9">
    <w:name w:val="heading 9"/>
    <w:basedOn w:val="Normal"/>
    <w:next w:val="Normal"/>
    <w:link w:val="Ttulo9Char"/>
    <w:qFormat/>
    <w:rsid w:val="008A7586"/>
    <w:pPr>
      <w:keepNext/>
      <w:jc w:val="center"/>
      <w:outlineLvl w:val="8"/>
    </w:pPr>
    <w:rPr>
      <w:rFonts w:ascii="Arial" w:hAnsi="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7586"/>
    <w:rPr>
      <w:rFonts w:ascii="Arial" w:eastAsia="Times New Roman" w:hAnsi="Arial" w:cs="Times New Roman"/>
      <w:b/>
      <w:sz w:val="24"/>
      <w:szCs w:val="20"/>
      <w:lang w:eastAsia="pt-BR"/>
    </w:rPr>
  </w:style>
  <w:style w:type="character" w:customStyle="1" w:styleId="Ttulo2Char">
    <w:name w:val="Título 2 Char"/>
    <w:basedOn w:val="Fontepargpadro"/>
    <w:link w:val="Ttulo2"/>
    <w:rsid w:val="008A7586"/>
    <w:rPr>
      <w:rFonts w:ascii="Arial" w:eastAsia="Times New Roman" w:hAnsi="Arial" w:cs="Times New Roman"/>
      <w:sz w:val="24"/>
      <w:szCs w:val="20"/>
      <w:lang w:eastAsia="pt-BR"/>
    </w:rPr>
  </w:style>
  <w:style w:type="character" w:customStyle="1" w:styleId="Ttulo3Char">
    <w:name w:val="Título 3 Char"/>
    <w:basedOn w:val="Fontepargpadro"/>
    <w:link w:val="Ttulo3"/>
    <w:rsid w:val="008A7586"/>
    <w:rPr>
      <w:rFonts w:ascii="Arial" w:eastAsia="Times New Roman" w:hAnsi="Arial" w:cs="Times New Roman"/>
      <w:sz w:val="24"/>
      <w:szCs w:val="20"/>
      <w:lang w:eastAsia="pt-BR"/>
    </w:rPr>
  </w:style>
  <w:style w:type="character" w:customStyle="1" w:styleId="Ttulo4Char">
    <w:name w:val="Título 4 Char"/>
    <w:basedOn w:val="Fontepargpadro"/>
    <w:link w:val="Ttulo4"/>
    <w:rsid w:val="008A7586"/>
    <w:rPr>
      <w:rFonts w:ascii="Arial" w:eastAsia="Times New Roman" w:hAnsi="Arial" w:cs="Arial"/>
      <w:sz w:val="28"/>
      <w:szCs w:val="20"/>
      <w:lang w:eastAsia="pt-BR"/>
    </w:rPr>
  </w:style>
  <w:style w:type="character" w:customStyle="1" w:styleId="Ttulo5Char">
    <w:name w:val="Título 5 Char"/>
    <w:basedOn w:val="Fontepargpadro"/>
    <w:link w:val="Ttulo5"/>
    <w:rsid w:val="008A7586"/>
    <w:rPr>
      <w:rFonts w:ascii="Arial" w:eastAsia="Times New Roman" w:hAnsi="Arial" w:cs="Arial"/>
      <w:b/>
      <w:bCs/>
      <w:sz w:val="24"/>
      <w:szCs w:val="20"/>
      <w:lang w:eastAsia="pt-BR"/>
    </w:rPr>
  </w:style>
  <w:style w:type="character" w:customStyle="1" w:styleId="Ttulo6Char">
    <w:name w:val="Título 6 Char"/>
    <w:basedOn w:val="Fontepargpadro"/>
    <w:link w:val="Ttulo6"/>
    <w:rsid w:val="008A7586"/>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rsid w:val="008A7586"/>
    <w:rPr>
      <w:rFonts w:ascii="Arial" w:eastAsia="Times New Roman" w:hAnsi="Arial" w:cs="Arial"/>
      <w:b/>
      <w:sz w:val="28"/>
      <w:szCs w:val="20"/>
      <w:lang w:eastAsia="pt-BR"/>
    </w:rPr>
  </w:style>
  <w:style w:type="character" w:customStyle="1" w:styleId="Ttulo8Char">
    <w:name w:val="Título 8 Char"/>
    <w:basedOn w:val="Fontepargpadro"/>
    <w:link w:val="Ttulo8"/>
    <w:rsid w:val="008A7586"/>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8A7586"/>
    <w:rPr>
      <w:rFonts w:ascii="Arial" w:eastAsia="Times New Roman" w:hAnsi="Arial" w:cs="Times New Roman"/>
      <w:i/>
      <w:sz w:val="24"/>
      <w:szCs w:val="20"/>
      <w:lang w:eastAsia="pt-BR"/>
    </w:rPr>
  </w:style>
  <w:style w:type="paragraph" w:styleId="Corpodetexto">
    <w:name w:val="Body Text"/>
    <w:basedOn w:val="Normal"/>
    <w:link w:val="CorpodetextoChar"/>
    <w:rsid w:val="008A7586"/>
    <w:pPr>
      <w:jc w:val="both"/>
    </w:pPr>
    <w:rPr>
      <w:rFonts w:ascii="Arial" w:hAnsi="Arial"/>
      <w:sz w:val="24"/>
    </w:rPr>
  </w:style>
  <w:style w:type="character" w:customStyle="1" w:styleId="CorpodetextoChar">
    <w:name w:val="Corpo de texto Char"/>
    <w:basedOn w:val="Fontepargpadro"/>
    <w:link w:val="Corpodetexto"/>
    <w:rsid w:val="008A7586"/>
    <w:rPr>
      <w:rFonts w:ascii="Arial" w:eastAsia="Times New Roman" w:hAnsi="Arial" w:cs="Times New Roman"/>
      <w:sz w:val="24"/>
      <w:szCs w:val="20"/>
      <w:lang w:eastAsia="pt-BR"/>
    </w:rPr>
  </w:style>
  <w:style w:type="paragraph" w:styleId="Cabealho">
    <w:name w:val="header"/>
    <w:basedOn w:val="Normal"/>
    <w:link w:val="CabealhoChar"/>
    <w:rsid w:val="008A7586"/>
    <w:pPr>
      <w:tabs>
        <w:tab w:val="center" w:pos="4419"/>
        <w:tab w:val="right" w:pos="8838"/>
      </w:tabs>
    </w:pPr>
  </w:style>
  <w:style w:type="character" w:customStyle="1" w:styleId="CabealhoChar">
    <w:name w:val="Cabeçalho Char"/>
    <w:basedOn w:val="Fontepargpadro"/>
    <w:link w:val="Cabealho"/>
    <w:uiPriority w:val="99"/>
    <w:rsid w:val="008A7586"/>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8A7586"/>
    <w:pPr>
      <w:tabs>
        <w:tab w:val="center" w:pos="4419"/>
        <w:tab w:val="right" w:pos="8838"/>
      </w:tabs>
    </w:pPr>
  </w:style>
  <w:style w:type="character" w:customStyle="1" w:styleId="RodapChar">
    <w:name w:val="Rodapé Char"/>
    <w:basedOn w:val="Fontepargpadro"/>
    <w:link w:val="Rodap"/>
    <w:uiPriority w:val="99"/>
    <w:rsid w:val="008A7586"/>
    <w:rPr>
      <w:rFonts w:ascii="Times New Roman" w:eastAsia="Times New Roman" w:hAnsi="Times New Roman" w:cs="Times New Roman"/>
      <w:sz w:val="20"/>
      <w:szCs w:val="20"/>
      <w:lang w:eastAsia="pt-BR"/>
    </w:rPr>
  </w:style>
  <w:style w:type="character" w:styleId="Nmerodepgina">
    <w:name w:val="page number"/>
    <w:basedOn w:val="Fontepargpadro"/>
    <w:rsid w:val="008A7586"/>
  </w:style>
  <w:style w:type="paragraph" w:styleId="TextosemFormatao">
    <w:name w:val="Plain Text"/>
    <w:basedOn w:val="Normal"/>
    <w:link w:val="TextosemFormataoChar"/>
    <w:rsid w:val="008A7586"/>
    <w:rPr>
      <w:rFonts w:ascii="Courier New" w:hAnsi="Courier New"/>
    </w:rPr>
  </w:style>
  <w:style w:type="character" w:customStyle="1" w:styleId="TextosemFormataoChar">
    <w:name w:val="Texto sem Formatação Char"/>
    <w:basedOn w:val="Fontepargpadro"/>
    <w:link w:val="TextosemFormatao"/>
    <w:rsid w:val="008A7586"/>
    <w:rPr>
      <w:rFonts w:ascii="Courier New" w:eastAsia="Times New Roman" w:hAnsi="Courier New" w:cs="Times New Roman"/>
      <w:sz w:val="20"/>
      <w:szCs w:val="20"/>
      <w:lang w:eastAsia="pt-BR"/>
    </w:rPr>
  </w:style>
  <w:style w:type="paragraph" w:customStyle="1" w:styleId="Corpodetexto21">
    <w:name w:val="Corpo de texto 21"/>
    <w:basedOn w:val="Normal"/>
    <w:rsid w:val="008A7586"/>
    <w:pPr>
      <w:jc w:val="both"/>
    </w:pPr>
    <w:rPr>
      <w:rFonts w:ascii="Arial" w:hAnsi="Arial"/>
      <w:sz w:val="24"/>
    </w:rPr>
  </w:style>
  <w:style w:type="paragraph" w:styleId="Recuodecorpodetexto">
    <w:name w:val="Body Text Indent"/>
    <w:basedOn w:val="Normal"/>
    <w:link w:val="RecuodecorpodetextoChar"/>
    <w:rsid w:val="008A7586"/>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8A758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A7586"/>
    <w:pPr>
      <w:ind w:firstLine="1418"/>
      <w:jc w:val="both"/>
    </w:pPr>
    <w:rPr>
      <w:rFonts w:ascii="Arial" w:hAnsi="Arial" w:cs="Arial"/>
      <w:color w:val="000000"/>
      <w:sz w:val="24"/>
      <w:szCs w:val="24"/>
    </w:rPr>
  </w:style>
  <w:style w:type="character" w:customStyle="1" w:styleId="Recuodecorpodetexto2Char">
    <w:name w:val="Recuo de corpo de texto 2 Char"/>
    <w:basedOn w:val="Fontepargpadro"/>
    <w:link w:val="Recuodecorpodetexto2"/>
    <w:rsid w:val="008A7586"/>
    <w:rPr>
      <w:rFonts w:ascii="Arial" w:eastAsia="Times New Roman" w:hAnsi="Arial" w:cs="Arial"/>
      <w:color w:val="000000"/>
      <w:sz w:val="24"/>
      <w:szCs w:val="24"/>
      <w:lang w:eastAsia="pt-BR"/>
    </w:rPr>
  </w:style>
  <w:style w:type="paragraph" w:styleId="Corpodetexto3">
    <w:name w:val="Body Text 3"/>
    <w:basedOn w:val="Normal"/>
    <w:link w:val="Corpodetexto3Char"/>
    <w:rsid w:val="008A7586"/>
    <w:pPr>
      <w:spacing w:after="120"/>
      <w:jc w:val="both"/>
    </w:pPr>
    <w:rPr>
      <w:b/>
      <w:sz w:val="28"/>
    </w:rPr>
  </w:style>
  <w:style w:type="character" w:customStyle="1" w:styleId="Corpodetexto3Char">
    <w:name w:val="Corpo de texto 3 Char"/>
    <w:basedOn w:val="Fontepargpadro"/>
    <w:link w:val="Corpodetexto3"/>
    <w:rsid w:val="008A7586"/>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8A7586"/>
    <w:pPr>
      <w:jc w:val="both"/>
    </w:pPr>
    <w:rPr>
      <w:rFonts w:ascii="Arial" w:hAnsi="Arial" w:cs="Arial"/>
      <w:b/>
      <w:bCs/>
      <w:sz w:val="24"/>
      <w:szCs w:val="24"/>
      <w:u w:val="single"/>
    </w:rPr>
  </w:style>
  <w:style w:type="character" w:customStyle="1" w:styleId="Corpodetexto2Char">
    <w:name w:val="Corpo de texto 2 Char"/>
    <w:basedOn w:val="Fontepargpadro"/>
    <w:link w:val="Corpodetexto2"/>
    <w:rsid w:val="008A7586"/>
    <w:rPr>
      <w:rFonts w:ascii="Arial" w:eastAsia="Times New Roman" w:hAnsi="Arial" w:cs="Arial"/>
      <w:b/>
      <w:bCs/>
      <w:sz w:val="24"/>
      <w:szCs w:val="24"/>
      <w:u w:val="single"/>
      <w:lang w:eastAsia="pt-BR"/>
    </w:rPr>
  </w:style>
  <w:style w:type="paragraph" w:styleId="Recuodecorpodetexto3">
    <w:name w:val="Body Text Indent 3"/>
    <w:basedOn w:val="Normal"/>
    <w:link w:val="Recuodecorpodetexto3Char"/>
    <w:rsid w:val="008A7586"/>
    <w:pPr>
      <w:tabs>
        <w:tab w:val="left" w:pos="7020"/>
      </w:tabs>
      <w:ind w:firstLine="1418"/>
      <w:jc w:val="both"/>
    </w:pPr>
    <w:rPr>
      <w:rFonts w:ascii="Arial" w:hAnsi="Arial" w:cs="Arial"/>
      <w:sz w:val="24"/>
    </w:rPr>
  </w:style>
  <w:style w:type="character" w:customStyle="1" w:styleId="Recuodecorpodetexto3Char">
    <w:name w:val="Recuo de corpo de texto 3 Char"/>
    <w:basedOn w:val="Fontepargpadro"/>
    <w:link w:val="Recuodecorpodetexto3"/>
    <w:rsid w:val="008A7586"/>
    <w:rPr>
      <w:rFonts w:ascii="Arial" w:eastAsia="Times New Roman" w:hAnsi="Arial" w:cs="Arial"/>
      <w:sz w:val="24"/>
      <w:szCs w:val="20"/>
      <w:lang w:eastAsia="pt-BR"/>
    </w:rPr>
  </w:style>
  <w:style w:type="character" w:styleId="Hyperlink">
    <w:name w:val="Hyperlink"/>
    <w:basedOn w:val="Fontepargpadro"/>
    <w:uiPriority w:val="99"/>
    <w:rsid w:val="008A7586"/>
    <w:rPr>
      <w:color w:val="0000FF"/>
      <w:u w:val="single"/>
    </w:rPr>
  </w:style>
  <w:style w:type="paragraph" w:styleId="Ttulo">
    <w:name w:val="Title"/>
    <w:basedOn w:val="Normal"/>
    <w:link w:val="TtuloChar"/>
    <w:qFormat/>
    <w:rsid w:val="008A7586"/>
    <w:pPr>
      <w:widowControl w:val="0"/>
      <w:jc w:val="center"/>
    </w:pPr>
    <w:rPr>
      <w:sz w:val="24"/>
    </w:rPr>
  </w:style>
  <w:style w:type="character" w:customStyle="1" w:styleId="TtuloChar">
    <w:name w:val="Título Char"/>
    <w:basedOn w:val="Fontepargpadro"/>
    <w:link w:val="Ttulo"/>
    <w:rsid w:val="008A7586"/>
    <w:rPr>
      <w:rFonts w:ascii="Times New Roman" w:eastAsia="Times New Roman" w:hAnsi="Times New Roman" w:cs="Times New Roman"/>
      <w:sz w:val="24"/>
      <w:szCs w:val="20"/>
      <w:lang w:eastAsia="pt-BR"/>
    </w:rPr>
  </w:style>
  <w:style w:type="paragraph" w:customStyle="1" w:styleId="xl24">
    <w:name w:val="xl24"/>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7">
    <w:name w:val="xl27"/>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8A7586"/>
    <w:pPr>
      <w:spacing w:before="100" w:beforeAutospacing="1" w:after="100" w:afterAutospacing="1"/>
    </w:pPr>
    <w:rPr>
      <w:rFonts w:ascii="Arial" w:eastAsia="Arial Unicode MS" w:hAnsi="Arial" w:cs="Arial"/>
      <w:b/>
      <w:bCs/>
      <w:i/>
      <w:iCs/>
      <w:sz w:val="24"/>
      <w:szCs w:val="24"/>
    </w:rPr>
  </w:style>
  <w:style w:type="paragraph" w:customStyle="1" w:styleId="xl29">
    <w:name w:val="xl29"/>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3">
    <w:name w:val="xl33"/>
    <w:basedOn w:val="Normal"/>
    <w:rsid w:val="008A75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rsid w:val="008A758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8A7586"/>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6">
    <w:name w:val="xl36"/>
    <w:basedOn w:val="Normal"/>
    <w:rsid w:val="008A7586"/>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7">
    <w:name w:val="xl37"/>
    <w:basedOn w:val="Normal"/>
    <w:rsid w:val="008A758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8">
    <w:name w:val="xl38"/>
    <w:basedOn w:val="Normal"/>
    <w:rsid w:val="008A7586"/>
    <w:pPr>
      <w:pBdr>
        <w:top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9">
    <w:name w:val="xl39"/>
    <w:basedOn w:val="Normal"/>
    <w:rsid w:val="008A7586"/>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0">
    <w:name w:val="xl40"/>
    <w:basedOn w:val="Normal"/>
    <w:rsid w:val="008A7586"/>
    <w:pPr>
      <w:spacing w:before="100" w:beforeAutospacing="1" w:after="100" w:afterAutospacing="1"/>
    </w:pPr>
    <w:rPr>
      <w:rFonts w:ascii="Arial" w:eastAsia="Arial Unicode MS" w:hAnsi="Arial" w:cs="Arial"/>
      <w:b/>
      <w:bCs/>
      <w:i/>
      <w:iCs/>
      <w:sz w:val="24"/>
      <w:szCs w:val="24"/>
    </w:rPr>
  </w:style>
  <w:style w:type="paragraph" w:customStyle="1" w:styleId="xl41">
    <w:name w:val="xl41"/>
    <w:basedOn w:val="Normal"/>
    <w:rsid w:val="008A7586"/>
    <w:pPr>
      <w:spacing w:before="100" w:beforeAutospacing="1" w:after="100" w:afterAutospacing="1"/>
    </w:pPr>
    <w:rPr>
      <w:rFonts w:ascii="Arial" w:eastAsia="Arial Unicode MS" w:hAnsi="Arial" w:cs="Arial"/>
      <w:i/>
      <w:iCs/>
      <w:sz w:val="24"/>
      <w:szCs w:val="24"/>
    </w:rPr>
  </w:style>
  <w:style w:type="paragraph" w:customStyle="1" w:styleId="TxBrp9">
    <w:name w:val="TxBr_p9"/>
    <w:basedOn w:val="Normal"/>
    <w:rsid w:val="008A7586"/>
    <w:pPr>
      <w:widowControl w:val="0"/>
      <w:tabs>
        <w:tab w:val="left" w:pos="204"/>
      </w:tabs>
      <w:autoSpaceDE w:val="0"/>
      <w:autoSpaceDN w:val="0"/>
      <w:spacing w:line="240" w:lineRule="atLeast"/>
      <w:jc w:val="both"/>
    </w:pPr>
    <w:rPr>
      <w:sz w:val="24"/>
      <w:szCs w:val="24"/>
    </w:rPr>
  </w:style>
  <w:style w:type="table" w:styleId="Tabelacomgrade">
    <w:name w:val="Table Grid"/>
    <w:basedOn w:val="Tabelanormal"/>
    <w:rsid w:val="008A758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A7586"/>
    <w:rPr>
      <w:rFonts w:ascii="Tahoma" w:hAnsi="Tahoma" w:cs="Tahoma"/>
      <w:sz w:val="16"/>
      <w:szCs w:val="16"/>
    </w:rPr>
  </w:style>
  <w:style w:type="character" w:customStyle="1" w:styleId="TextodebaloChar">
    <w:name w:val="Texto de balão Char"/>
    <w:basedOn w:val="Fontepargpadro"/>
    <w:link w:val="Textodebalo"/>
    <w:semiHidden/>
    <w:rsid w:val="008A7586"/>
    <w:rPr>
      <w:rFonts w:ascii="Tahoma" w:eastAsia="Times New Roman" w:hAnsi="Tahoma" w:cs="Tahoma"/>
      <w:sz w:val="16"/>
      <w:szCs w:val="16"/>
      <w:lang w:eastAsia="pt-BR"/>
    </w:rPr>
  </w:style>
  <w:style w:type="paragraph" w:styleId="PargrafodaLista">
    <w:name w:val="List Paragraph"/>
    <w:basedOn w:val="Normal"/>
    <w:uiPriority w:val="34"/>
    <w:qFormat/>
    <w:rsid w:val="00631CDE"/>
    <w:pPr>
      <w:ind w:left="720"/>
      <w:contextualSpacing/>
    </w:pPr>
  </w:style>
  <w:style w:type="paragraph" w:customStyle="1" w:styleId="font5">
    <w:name w:val="font5"/>
    <w:basedOn w:val="Normal"/>
    <w:rsid w:val="001E7156"/>
    <w:pPr>
      <w:spacing w:before="100" w:beforeAutospacing="1" w:after="100" w:afterAutospacing="1"/>
    </w:pPr>
    <w:rPr>
      <w:rFonts w:ascii="Tahoma" w:hAnsi="Tahoma" w:cs="Tahoma"/>
      <w:b/>
      <w:bCs/>
      <w:color w:val="000000"/>
      <w:sz w:val="24"/>
      <w:szCs w:val="24"/>
    </w:rPr>
  </w:style>
  <w:style w:type="paragraph" w:customStyle="1" w:styleId="xl65">
    <w:name w:val="xl65"/>
    <w:basedOn w:val="Normal"/>
    <w:rsid w:val="001E7156"/>
    <w:pPr>
      <w:spacing w:before="100" w:beforeAutospacing="1" w:after="100" w:afterAutospacing="1"/>
      <w:textAlignment w:val="center"/>
    </w:pPr>
    <w:rPr>
      <w:sz w:val="24"/>
      <w:szCs w:val="24"/>
    </w:rPr>
  </w:style>
  <w:style w:type="paragraph" w:customStyle="1" w:styleId="xl66">
    <w:name w:val="xl66"/>
    <w:basedOn w:val="Normal"/>
    <w:rsid w:val="001E7156"/>
    <w:pPr>
      <w:spacing w:before="100" w:beforeAutospacing="1" w:after="100" w:afterAutospacing="1"/>
      <w:textAlignment w:val="center"/>
    </w:pPr>
    <w:rPr>
      <w:sz w:val="16"/>
      <w:szCs w:val="16"/>
    </w:rPr>
  </w:style>
  <w:style w:type="paragraph" w:customStyle="1" w:styleId="xl67">
    <w:name w:val="xl67"/>
    <w:basedOn w:val="Normal"/>
    <w:rsid w:val="001E7156"/>
    <w:pP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1E7156"/>
    <w:pPr>
      <w:spacing w:before="100" w:beforeAutospacing="1" w:after="100" w:afterAutospacing="1"/>
      <w:textAlignment w:val="center"/>
    </w:pPr>
    <w:rPr>
      <w:sz w:val="18"/>
      <w:szCs w:val="18"/>
    </w:rPr>
  </w:style>
  <w:style w:type="paragraph" w:customStyle="1" w:styleId="xl69">
    <w:name w:val="xl69"/>
    <w:basedOn w:val="Normal"/>
    <w:rsid w:val="001E7156"/>
    <w:pPr>
      <w:pBdr>
        <w:top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70">
    <w:name w:val="xl70"/>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72">
    <w:name w:val="xl72"/>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1E7156"/>
    <w:pPr>
      <w:pBdr>
        <w:top w:val="single" w:sz="4" w:space="0" w:color="auto"/>
        <w:bottom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75">
    <w:name w:val="xl75"/>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E7156"/>
    <w:pPr>
      <w:pBdr>
        <w:top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rsid w:val="001E7156"/>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Normal"/>
    <w:rsid w:val="001E7156"/>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81">
    <w:name w:val="xl81"/>
    <w:basedOn w:val="Normal"/>
    <w:rsid w:val="001E715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
    <w:rsid w:val="001E715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
    <w:rsid w:val="001E7156"/>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
    <w:rsid w:val="001E715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5">
    <w:name w:val="xl85"/>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1E7156"/>
    <w:pPr>
      <w:pBdr>
        <w:top w:val="single" w:sz="4" w:space="0" w:color="auto"/>
        <w:bottom w:val="single" w:sz="4" w:space="0" w:color="auto"/>
      </w:pBdr>
      <w:shd w:val="clear" w:color="000000" w:fill="FFFFCC"/>
      <w:spacing w:before="100" w:beforeAutospacing="1" w:after="100" w:afterAutospacing="1"/>
      <w:textAlignment w:val="center"/>
    </w:pPr>
    <w:rPr>
      <w:rFonts w:ascii="Arial" w:hAnsi="Arial" w:cs="Arial"/>
      <w:b/>
      <w:bCs/>
      <w:sz w:val="16"/>
      <w:szCs w:val="16"/>
    </w:rPr>
  </w:style>
  <w:style w:type="paragraph" w:customStyle="1" w:styleId="xl87">
    <w:name w:val="xl87"/>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89">
    <w:name w:val="xl89"/>
    <w:basedOn w:val="Normal"/>
    <w:rsid w:val="001E7156"/>
    <w:pPr>
      <w:pBdr>
        <w:top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0">
    <w:name w:val="xl90"/>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1">
    <w:name w:val="xl91"/>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2">
    <w:name w:val="xl92"/>
    <w:basedOn w:val="Normal"/>
    <w:rsid w:val="001E7156"/>
    <w:pPr>
      <w:pBdr>
        <w:top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3">
    <w:name w:val="xl93"/>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4">
    <w:name w:val="xl94"/>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5">
    <w:name w:val="xl95"/>
    <w:basedOn w:val="Normal"/>
    <w:rsid w:val="001E7156"/>
    <w:pPr>
      <w:pBdr>
        <w:top w:val="single" w:sz="4" w:space="0" w:color="auto"/>
        <w:bottom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6">
    <w:name w:val="xl96"/>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97">
    <w:name w:val="xl97"/>
    <w:basedOn w:val="Normal"/>
    <w:rsid w:val="001E7156"/>
    <w:pPr>
      <w:pBdr>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
    <w:rsid w:val="001E715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1E7156"/>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100">
    <w:name w:val="xl100"/>
    <w:basedOn w:val="Normal"/>
    <w:rsid w:val="001E7156"/>
    <w:pPr>
      <w:pBdr>
        <w:top w:val="single" w:sz="4" w:space="0" w:color="auto"/>
        <w:bottom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
    <w:rsid w:val="001E7156"/>
    <w:pPr>
      <w:pBdr>
        <w:top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hAnsi="Arial" w:cs="Arial"/>
      <w:sz w:val="16"/>
      <w:szCs w:val="16"/>
    </w:rPr>
  </w:style>
  <w:style w:type="paragraph" w:customStyle="1" w:styleId="xl102">
    <w:name w:val="xl102"/>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04">
    <w:name w:val="xl104"/>
    <w:basedOn w:val="Normal"/>
    <w:rsid w:val="001E7156"/>
    <w:pPr>
      <w:spacing w:before="100" w:beforeAutospacing="1" w:after="100" w:afterAutospacing="1"/>
      <w:textAlignment w:val="center"/>
    </w:pPr>
    <w:rPr>
      <w:sz w:val="18"/>
      <w:szCs w:val="18"/>
    </w:rPr>
  </w:style>
  <w:style w:type="paragraph" w:customStyle="1" w:styleId="xl105">
    <w:name w:val="xl105"/>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1E7156"/>
    <w:pPr>
      <w:spacing w:before="100" w:beforeAutospacing="1" w:after="100" w:afterAutospacing="1"/>
      <w:jc w:val="right"/>
      <w:textAlignment w:val="center"/>
    </w:pPr>
    <w:rPr>
      <w:sz w:val="18"/>
      <w:szCs w:val="18"/>
    </w:rPr>
  </w:style>
  <w:style w:type="paragraph" w:customStyle="1" w:styleId="xl108">
    <w:name w:val="xl108"/>
    <w:basedOn w:val="Normal"/>
    <w:rsid w:val="001E7156"/>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b/>
      <w:bCs/>
      <w:sz w:val="16"/>
      <w:szCs w:val="16"/>
    </w:rPr>
  </w:style>
  <w:style w:type="paragraph" w:customStyle="1" w:styleId="xl109">
    <w:name w:val="xl109"/>
    <w:basedOn w:val="Normal"/>
    <w:rsid w:val="001E715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
    <w:rsid w:val="001E7156"/>
    <w:pPr>
      <w:pBdr>
        <w:top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1E715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2">
    <w:name w:val="xl112"/>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
    <w:rsid w:val="001E7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1E7156"/>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116">
    <w:name w:val="xl116"/>
    <w:basedOn w:val="Normal"/>
    <w:rsid w:val="001E7156"/>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117">
    <w:name w:val="xl117"/>
    <w:basedOn w:val="Normal"/>
    <w:rsid w:val="001E715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1E715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6"/>
      <w:szCs w:val="16"/>
    </w:rPr>
  </w:style>
  <w:style w:type="character" w:styleId="MenoPendente">
    <w:name w:val="Unresolved Mention"/>
    <w:basedOn w:val="Fontepargpadro"/>
    <w:uiPriority w:val="99"/>
    <w:semiHidden/>
    <w:unhideWhenUsed/>
    <w:rsid w:val="00D7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3301">
      <w:bodyDiv w:val="1"/>
      <w:marLeft w:val="0"/>
      <w:marRight w:val="0"/>
      <w:marTop w:val="0"/>
      <w:marBottom w:val="0"/>
      <w:divBdr>
        <w:top w:val="none" w:sz="0" w:space="0" w:color="auto"/>
        <w:left w:val="none" w:sz="0" w:space="0" w:color="auto"/>
        <w:bottom w:val="none" w:sz="0" w:space="0" w:color="auto"/>
        <w:right w:val="none" w:sz="0" w:space="0" w:color="auto"/>
      </w:divBdr>
    </w:div>
    <w:div w:id="362098334">
      <w:bodyDiv w:val="1"/>
      <w:marLeft w:val="0"/>
      <w:marRight w:val="0"/>
      <w:marTop w:val="0"/>
      <w:marBottom w:val="0"/>
      <w:divBdr>
        <w:top w:val="none" w:sz="0" w:space="0" w:color="auto"/>
        <w:left w:val="none" w:sz="0" w:space="0" w:color="auto"/>
        <w:bottom w:val="none" w:sz="0" w:space="0" w:color="auto"/>
        <w:right w:val="none" w:sz="0" w:space="0" w:color="auto"/>
      </w:divBdr>
    </w:div>
    <w:div w:id="879897026">
      <w:bodyDiv w:val="1"/>
      <w:marLeft w:val="0"/>
      <w:marRight w:val="0"/>
      <w:marTop w:val="0"/>
      <w:marBottom w:val="0"/>
      <w:divBdr>
        <w:top w:val="none" w:sz="0" w:space="0" w:color="auto"/>
        <w:left w:val="none" w:sz="0" w:space="0" w:color="auto"/>
        <w:bottom w:val="none" w:sz="0" w:space="0" w:color="auto"/>
        <w:right w:val="none" w:sz="0" w:space="0" w:color="auto"/>
      </w:divBdr>
    </w:div>
    <w:div w:id="15913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2D8E-8EC4-4655-ADB0-F5510B48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10856</Words>
  <Characters>58628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Licitação Iomere</cp:lastModifiedBy>
  <cp:revision>4</cp:revision>
  <cp:lastPrinted>2022-08-29T18:14:00Z</cp:lastPrinted>
  <dcterms:created xsi:type="dcterms:W3CDTF">2023-01-16T18:54:00Z</dcterms:created>
  <dcterms:modified xsi:type="dcterms:W3CDTF">2023-01-24T17:34:00Z</dcterms:modified>
</cp:coreProperties>
</file>