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8" w:type="dxa"/>
        <w:tblLayout w:type="fixed"/>
        <w:tblCellMar>
          <w:left w:w="10" w:type="dxa"/>
          <w:right w:w="10" w:type="dxa"/>
        </w:tblCellMar>
        <w:tblLook w:val="04A0" w:firstRow="1" w:lastRow="0" w:firstColumn="1" w:lastColumn="0" w:noHBand="0" w:noVBand="1"/>
      </w:tblPr>
      <w:tblGrid>
        <w:gridCol w:w="8788"/>
      </w:tblGrid>
      <w:tr w:rsidR="00446128" w14:paraId="77B93DD6" w14:textId="77777777" w:rsidTr="00593A0D">
        <w:trPr>
          <w:trHeight w:val="1065"/>
        </w:trPr>
        <w:tc>
          <w:tcPr>
            <w:tcW w:w="87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A1D790A" w14:textId="30DF532B" w:rsidR="00446128" w:rsidRPr="00446128" w:rsidRDefault="00446128" w:rsidP="00593A0D">
            <w:pPr>
              <w:pStyle w:val="TableContents"/>
              <w:jc w:val="center"/>
              <w:rPr>
                <w:rFonts w:ascii="Arial" w:hAnsi="Arial" w:cs="Arial"/>
                <w:b/>
                <w:bCs/>
                <w:color w:val="FF9999"/>
              </w:rPr>
            </w:pPr>
            <w:r w:rsidRPr="00446128">
              <w:rPr>
                <w:rFonts w:ascii="Arial" w:hAnsi="Arial" w:cs="Arial"/>
                <w:b/>
                <w:bCs/>
              </w:rPr>
              <w:t>SECRETARIA DE</w:t>
            </w:r>
            <w:r w:rsidR="00823418">
              <w:rPr>
                <w:rFonts w:ascii="Arial" w:hAnsi="Arial" w:cs="Arial"/>
                <w:b/>
                <w:bCs/>
              </w:rPr>
              <w:t xml:space="preserve"> AGRICULTURA E URBANISMO </w:t>
            </w:r>
          </w:p>
        </w:tc>
      </w:tr>
    </w:tbl>
    <w:p w14:paraId="4466A921" w14:textId="1F573233" w:rsidR="00711382" w:rsidRDefault="00711382" w:rsidP="00446128">
      <w:pPr>
        <w:autoSpaceDE w:val="0"/>
        <w:spacing w:before="1" w:line="360" w:lineRule="auto"/>
        <w:jc w:val="both"/>
        <w:rPr>
          <w:rFonts w:ascii="Arial" w:eastAsia="Arial MT" w:hAnsi="Arial" w:cs="Arial"/>
          <w:lang w:val="pt-PT"/>
        </w:rPr>
      </w:pPr>
    </w:p>
    <w:p w14:paraId="6F2D8599" w14:textId="406B42D5" w:rsidR="00446128" w:rsidRDefault="00446128" w:rsidP="00446128">
      <w:pPr>
        <w:autoSpaceDE w:val="0"/>
        <w:spacing w:before="1" w:line="360" w:lineRule="auto"/>
        <w:jc w:val="both"/>
        <w:rPr>
          <w:rFonts w:ascii="Arial" w:eastAsia="Arial MT" w:hAnsi="Arial" w:cs="Arial"/>
          <w:lang w:val="pt-PT"/>
        </w:rPr>
      </w:pPr>
    </w:p>
    <w:p w14:paraId="6DEFAFC8" w14:textId="1F3773A9" w:rsidR="00446128" w:rsidRDefault="00446128" w:rsidP="00446128">
      <w:pPr>
        <w:autoSpaceDE w:val="0"/>
        <w:spacing w:before="1" w:line="360" w:lineRule="auto"/>
        <w:jc w:val="both"/>
        <w:rPr>
          <w:rFonts w:ascii="Arial" w:eastAsia="Arial MT" w:hAnsi="Arial" w:cs="Arial"/>
          <w:lang w:val="pt-PT"/>
        </w:rPr>
      </w:pPr>
    </w:p>
    <w:p w14:paraId="2D5CD25E" w14:textId="5CFF2DEC" w:rsidR="00446128" w:rsidRDefault="00446128" w:rsidP="00446128">
      <w:pPr>
        <w:autoSpaceDE w:val="0"/>
        <w:spacing w:before="1" w:line="360" w:lineRule="auto"/>
        <w:jc w:val="both"/>
        <w:rPr>
          <w:rFonts w:ascii="Arial" w:eastAsia="Arial MT" w:hAnsi="Arial" w:cs="Arial"/>
          <w:lang w:val="pt-PT"/>
        </w:rPr>
      </w:pPr>
    </w:p>
    <w:p w14:paraId="4491A567" w14:textId="156378EC" w:rsidR="00446128" w:rsidRDefault="00446128" w:rsidP="00446128">
      <w:pPr>
        <w:autoSpaceDE w:val="0"/>
        <w:spacing w:before="1" w:line="360" w:lineRule="auto"/>
        <w:jc w:val="both"/>
        <w:rPr>
          <w:rFonts w:ascii="Arial" w:eastAsia="Arial MT" w:hAnsi="Arial" w:cs="Arial"/>
          <w:lang w:val="pt-PT"/>
        </w:rPr>
      </w:pPr>
    </w:p>
    <w:p w14:paraId="2422AF82" w14:textId="61B3C36D" w:rsidR="00446128" w:rsidRDefault="00446128" w:rsidP="00446128">
      <w:pPr>
        <w:autoSpaceDE w:val="0"/>
        <w:spacing w:before="1" w:line="360" w:lineRule="auto"/>
        <w:jc w:val="both"/>
        <w:rPr>
          <w:rFonts w:ascii="Arial" w:eastAsia="Arial MT" w:hAnsi="Arial" w:cs="Arial"/>
          <w:lang w:val="pt-PT"/>
        </w:rPr>
      </w:pPr>
    </w:p>
    <w:p w14:paraId="485D0516" w14:textId="1E4BD9D4" w:rsidR="00446128" w:rsidRDefault="00446128" w:rsidP="00446128">
      <w:pPr>
        <w:autoSpaceDE w:val="0"/>
        <w:spacing w:before="1" w:line="360" w:lineRule="auto"/>
        <w:jc w:val="both"/>
        <w:rPr>
          <w:rFonts w:ascii="Arial" w:eastAsia="Arial MT" w:hAnsi="Arial" w:cs="Arial"/>
          <w:lang w:val="pt-PT"/>
        </w:rPr>
      </w:pPr>
    </w:p>
    <w:p w14:paraId="5EF06C5C" w14:textId="4879F72A" w:rsidR="00446128" w:rsidRDefault="00446128" w:rsidP="00446128">
      <w:pPr>
        <w:autoSpaceDE w:val="0"/>
        <w:spacing w:before="1" w:line="360" w:lineRule="auto"/>
        <w:jc w:val="both"/>
        <w:rPr>
          <w:rFonts w:ascii="Arial" w:eastAsia="Arial MT" w:hAnsi="Arial" w:cs="Arial"/>
          <w:lang w:val="pt-PT"/>
        </w:rPr>
      </w:pPr>
    </w:p>
    <w:p w14:paraId="0A0BD5C3" w14:textId="77777777" w:rsidR="00446128" w:rsidRDefault="00446128" w:rsidP="00446128">
      <w:pPr>
        <w:autoSpaceDE w:val="0"/>
        <w:spacing w:before="1" w:line="360" w:lineRule="auto"/>
        <w:jc w:val="both"/>
        <w:rPr>
          <w:rFonts w:ascii="Arial" w:eastAsia="Arial MT" w:hAnsi="Arial" w:cs="Arial"/>
          <w:lang w:val="pt-PT"/>
        </w:rPr>
      </w:pPr>
    </w:p>
    <w:p w14:paraId="04622881" w14:textId="77777777" w:rsidR="00446128" w:rsidRDefault="00446128" w:rsidP="00446128">
      <w:pPr>
        <w:autoSpaceDE w:val="0"/>
        <w:spacing w:before="1" w:line="360" w:lineRule="auto"/>
        <w:jc w:val="both"/>
        <w:rPr>
          <w:rFonts w:ascii="Arial" w:eastAsia="Arial MT" w:hAnsi="Arial" w:cs="Arial"/>
          <w:lang w:val="pt-PT"/>
        </w:rPr>
      </w:pPr>
    </w:p>
    <w:p w14:paraId="20FF94E6" w14:textId="07FFFED8" w:rsidR="00446128" w:rsidRDefault="00446128" w:rsidP="00446128">
      <w:pPr>
        <w:autoSpaceDE w:val="0"/>
        <w:spacing w:before="1" w:line="360" w:lineRule="auto"/>
        <w:jc w:val="both"/>
        <w:rPr>
          <w:rFonts w:ascii="Arial" w:eastAsia="Arial MT" w:hAnsi="Arial" w:cs="Arial"/>
          <w:lang w:val="pt-PT"/>
        </w:rPr>
      </w:pPr>
    </w:p>
    <w:p w14:paraId="02E05C4B" w14:textId="6085ABE0" w:rsidR="00446128" w:rsidRPr="00446128" w:rsidRDefault="00446128" w:rsidP="00446128">
      <w:pPr>
        <w:autoSpaceDE w:val="0"/>
        <w:spacing w:before="1" w:line="360" w:lineRule="auto"/>
        <w:jc w:val="center"/>
        <w:rPr>
          <w:rFonts w:ascii="Arial" w:eastAsia="Arial MT" w:hAnsi="Arial" w:cs="Arial"/>
          <w:b/>
          <w:bCs/>
          <w:sz w:val="36"/>
          <w:szCs w:val="36"/>
          <w:lang w:val="pt-PT"/>
        </w:rPr>
      </w:pPr>
      <w:r w:rsidRPr="00446128">
        <w:rPr>
          <w:rFonts w:ascii="Arial" w:eastAsia="Arial MT" w:hAnsi="Arial" w:cs="Arial"/>
          <w:b/>
          <w:bCs/>
          <w:sz w:val="36"/>
          <w:szCs w:val="36"/>
          <w:lang w:val="pt-PT"/>
        </w:rPr>
        <w:t>ESTUDO TÉCNICO PRELIMINAR</w:t>
      </w:r>
    </w:p>
    <w:p w14:paraId="031F8DAA" w14:textId="6C8A6BB3" w:rsidR="00446128" w:rsidRDefault="00446128" w:rsidP="00446128">
      <w:pPr>
        <w:autoSpaceDE w:val="0"/>
        <w:spacing w:before="1" w:line="360" w:lineRule="auto"/>
        <w:jc w:val="center"/>
        <w:rPr>
          <w:rFonts w:ascii="Arial" w:eastAsia="Arial MT" w:hAnsi="Arial" w:cs="Arial"/>
          <w:b/>
          <w:bCs/>
          <w:sz w:val="32"/>
          <w:szCs w:val="32"/>
          <w:lang w:val="pt-PT"/>
        </w:rPr>
      </w:pPr>
    </w:p>
    <w:p w14:paraId="1552B408" w14:textId="20D16702" w:rsidR="00446128" w:rsidRDefault="00446128" w:rsidP="00446128">
      <w:pPr>
        <w:autoSpaceDE w:val="0"/>
        <w:spacing w:before="1" w:line="360" w:lineRule="auto"/>
        <w:jc w:val="center"/>
        <w:rPr>
          <w:rFonts w:ascii="Arial" w:eastAsia="Arial MT" w:hAnsi="Arial" w:cs="Arial"/>
          <w:b/>
          <w:bCs/>
          <w:sz w:val="32"/>
          <w:szCs w:val="32"/>
          <w:lang w:val="pt-PT"/>
        </w:rPr>
      </w:pPr>
    </w:p>
    <w:p w14:paraId="1C6971E0" w14:textId="1442500E" w:rsidR="00446128" w:rsidRDefault="00446128" w:rsidP="00446128">
      <w:pPr>
        <w:autoSpaceDE w:val="0"/>
        <w:spacing w:before="1" w:line="360" w:lineRule="auto"/>
        <w:jc w:val="center"/>
        <w:rPr>
          <w:rFonts w:ascii="Arial" w:eastAsia="Arial MT" w:hAnsi="Arial" w:cs="Arial"/>
          <w:b/>
          <w:bCs/>
          <w:sz w:val="32"/>
          <w:szCs w:val="32"/>
          <w:lang w:val="pt-PT"/>
        </w:rPr>
      </w:pPr>
    </w:p>
    <w:p w14:paraId="4F05ECF8" w14:textId="3160D5AA" w:rsidR="00446128" w:rsidRDefault="00446128" w:rsidP="00446128">
      <w:pPr>
        <w:autoSpaceDE w:val="0"/>
        <w:spacing w:before="1" w:line="360" w:lineRule="auto"/>
        <w:jc w:val="center"/>
        <w:rPr>
          <w:rFonts w:ascii="Arial" w:eastAsia="Arial MT" w:hAnsi="Arial" w:cs="Arial"/>
          <w:b/>
          <w:bCs/>
          <w:sz w:val="32"/>
          <w:szCs w:val="32"/>
          <w:lang w:val="pt-PT"/>
        </w:rPr>
      </w:pPr>
    </w:p>
    <w:p w14:paraId="6AF19FFD" w14:textId="258ABA26" w:rsidR="00446128" w:rsidRDefault="00446128" w:rsidP="00446128">
      <w:pPr>
        <w:autoSpaceDE w:val="0"/>
        <w:spacing w:before="1" w:line="360" w:lineRule="auto"/>
        <w:jc w:val="center"/>
        <w:rPr>
          <w:rFonts w:ascii="Arial" w:eastAsia="Arial MT" w:hAnsi="Arial" w:cs="Arial"/>
          <w:b/>
          <w:bCs/>
          <w:lang w:val="pt-PT"/>
        </w:rPr>
      </w:pPr>
      <w:r>
        <w:rPr>
          <w:rFonts w:ascii="Arial" w:eastAsia="Arial MT" w:hAnsi="Arial" w:cs="Arial"/>
          <w:b/>
          <w:bCs/>
          <w:lang w:val="pt-PT"/>
        </w:rPr>
        <w:t>CONTRATAÇÃO DE</w:t>
      </w:r>
      <w:r w:rsidR="00823418">
        <w:rPr>
          <w:rFonts w:ascii="Arial" w:eastAsia="Arial MT" w:hAnsi="Arial" w:cs="Arial"/>
          <w:b/>
          <w:bCs/>
          <w:lang w:val="pt-PT"/>
        </w:rPr>
        <w:t xml:space="preserve"> EMPRESA PARA REALIZAR A CAPTAÇÃO TRANSPORTE E DISTRIBUIÇÃO DE DEJETOS </w:t>
      </w:r>
    </w:p>
    <w:p w14:paraId="3B4BE098" w14:textId="68F3E81B" w:rsidR="00446128" w:rsidRDefault="00446128" w:rsidP="00446128">
      <w:pPr>
        <w:autoSpaceDE w:val="0"/>
        <w:spacing w:before="1" w:line="360" w:lineRule="auto"/>
        <w:jc w:val="center"/>
        <w:rPr>
          <w:rFonts w:ascii="Arial" w:eastAsia="Arial MT" w:hAnsi="Arial" w:cs="Arial"/>
          <w:b/>
          <w:bCs/>
          <w:lang w:val="pt-PT"/>
        </w:rPr>
      </w:pPr>
    </w:p>
    <w:p w14:paraId="701C5030" w14:textId="093D2F5C" w:rsidR="00446128" w:rsidRDefault="00446128" w:rsidP="00446128">
      <w:pPr>
        <w:autoSpaceDE w:val="0"/>
        <w:spacing w:before="1" w:line="360" w:lineRule="auto"/>
        <w:jc w:val="center"/>
        <w:rPr>
          <w:rFonts w:ascii="Arial" w:eastAsia="Arial MT" w:hAnsi="Arial" w:cs="Arial"/>
          <w:b/>
          <w:bCs/>
          <w:lang w:val="pt-PT"/>
        </w:rPr>
      </w:pPr>
    </w:p>
    <w:p w14:paraId="0B4EA1E2" w14:textId="62A51D30" w:rsidR="00446128" w:rsidRDefault="00446128" w:rsidP="00446128">
      <w:pPr>
        <w:autoSpaceDE w:val="0"/>
        <w:spacing w:before="1" w:line="360" w:lineRule="auto"/>
        <w:jc w:val="center"/>
        <w:rPr>
          <w:rFonts w:ascii="Arial" w:eastAsia="Arial MT" w:hAnsi="Arial" w:cs="Arial"/>
          <w:b/>
          <w:bCs/>
          <w:lang w:val="pt-PT"/>
        </w:rPr>
      </w:pPr>
    </w:p>
    <w:p w14:paraId="735D9C37" w14:textId="693EEBC1" w:rsidR="00446128" w:rsidRDefault="00446128" w:rsidP="00446128">
      <w:pPr>
        <w:autoSpaceDE w:val="0"/>
        <w:spacing w:before="1" w:line="360" w:lineRule="auto"/>
        <w:jc w:val="center"/>
        <w:rPr>
          <w:rFonts w:ascii="Arial" w:eastAsia="Arial MT" w:hAnsi="Arial" w:cs="Arial"/>
          <w:b/>
          <w:bCs/>
          <w:lang w:val="pt-PT"/>
        </w:rPr>
      </w:pPr>
    </w:p>
    <w:p w14:paraId="2DE73C08" w14:textId="1AF6CE7C" w:rsidR="00446128" w:rsidRDefault="00446128" w:rsidP="00446128">
      <w:pPr>
        <w:autoSpaceDE w:val="0"/>
        <w:spacing w:before="1" w:line="360" w:lineRule="auto"/>
        <w:jc w:val="center"/>
        <w:rPr>
          <w:rFonts w:ascii="Arial" w:eastAsia="Arial MT" w:hAnsi="Arial" w:cs="Arial"/>
          <w:b/>
          <w:bCs/>
          <w:lang w:val="pt-PT"/>
        </w:rPr>
      </w:pPr>
    </w:p>
    <w:p w14:paraId="0BEAC38E" w14:textId="485CDA14" w:rsidR="00446128" w:rsidRDefault="00446128" w:rsidP="00F77EF5">
      <w:pPr>
        <w:autoSpaceDE w:val="0"/>
        <w:spacing w:before="1" w:line="360" w:lineRule="auto"/>
        <w:rPr>
          <w:rFonts w:ascii="Arial" w:eastAsia="Arial MT" w:hAnsi="Arial" w:cs="Arial"/>
          <w:b/>
          <w:bCs/>
          <w:lang w:val="pt-PT"/>
        </w:rPr>
      </w:pPr>
    </w:p>
    <w:p w14:paraId="2D2713A6" w14:textId="4F298DBD" w:rsidR="00446128" w:rsidRDefault="00446128" w:rsidP="00446128">
      <w:pPr>
        <w:autoSpaceDE w:val="0"/>
        <w:spacing w:before="1" w:line="360" w:lineRule="auto"/>
        <w:jc w:val="center"/>
        <w:rPr>
          <w:rFonts w:ascii="Arial" w:eastAsia="Arial MT" w:hAnsi="Arial" w:cs="Arial"/>
          <w:b/>
          <w:bCs/>
          <w:lang w:val="pt-PT"/>
        </w:rPr>
      </w:pPr>
    </w:p>
    <w:p w14:paraId="7D3940F0" w14:textId="3431D8F0" w:rsidR="00F77EF5" w:rsidRPr="00F77EF5" w:rsidRDefault="00F77EF5" w:rsidP="002B38B3">
      <w:pPr>
        <w:autoSpaceDE w:val="0"/>
        <w:spacing w:before="1" w:line="360" w:lineRule="auto"/>
        <w:rPr>
          <w:rFonts w:ascii="Arial" w:eastAsia="Arial MT" w:hAnsi="Arial" w:cs="Arial"/>
          <w:sz w:val="20"/>
          <w:szCs w:val="20"/>
          <w:lang w:val="pt-PT"/>
        </w:rPr>
      </w:pPr>
      <w:r w:rsidRPr="00F77EF5">
        <w:rPr>
          <w:rFonts w:ascii="Arial" w:eastAsia="Arial MT" w:hAnsi="Arial" w:cs="Arial"/>
          <w:b/>
          <w:bCs/>
          <w:sz w:val="20"/>
          <w:szCs w:val="20"/>
          <w:lang w:val="pt-PT"/>
        </w:rPr>
        <w:t>Responsáveis pelo estudo</w:t>
      </w:r>
      <w:r w:rsidR="002B38B3" w:rsidRPr="00F77EF5">
        <w:rPr>
          <w:rFonts w:ascii="Arial" w:eastAsia="Arial MT" w:hAnsi="Arial" w:cs="Arial"/>
          <w:sz w:val="20"/>
          <w:szCs w:val="20"/>
          <w:lang w:val="pt-PT"/>
        </w:rPr>
        <w:t xml:space="preserve">: </w:t>
      </w:r>
      <w:r w:rsidRPr="00F77EF5">
        <w:rPr>
          <w:rFonts w:ascii="Arial" w:eastAsia="Arial MT" w:hAnsi="Arial" w:cs="Arial"/>
          <w:sz w:val="20"/>
          <w:szCs w:val="20"/>
          <w:lang w:val="pt-PT"/>
        </w:rPr>
        <w:t>Gilmar Barbacovi e Anderson Tomazi</w:t>
      </w:r>
    </w:p>
    <w:p w14:paraId="1F2C24CF" w14:textId="2FDADE0E" w:rsidR="00446128" w:rsidRPr="00F77EF5" w:rsidRDefault="00F77EF5" w:rsidP="00F77EF5">
      <w:pPr>
        <w:autoSpaceDE w:val="0"/>
        <w:spacing w:before="1" w:line="360" w:lineRule="auto"/>
        <w:rPr>
          <w:rFonts w:ascii="Arial" w:eastAsia="Arial MT" w:hAnsi="Arial" w:cs="Arial"/>
          <w:sz w:val="20"/>
          <w:szCs w:val="20"/>
          <w:lang w:val="pt-PT"/>
        </w:rPr>
      </w:pPr>
      <w:r w:rsidRPr="00F77EF5">
        <w:rPr>
          <w:rFonts w:ascii="Arial" w:eastAsia="Arial MT" w:hAnsi="Arial" w:cs="Arial"/>
          <w:sz w:val="20"/>
          <w:szCs w:val="20"/>
          <w:lang w:val="pt-PT"/>
        </w:rPr>
        <w:t>Iomerê 05 de janeiro de 2024</w:t>
      </w:r>
    </w:p>
    <w:p w14:paraId="65ED9F7D" w14:textId="680C6CED" w:rsidR="00446128" w:rsidRDefault="00446128" w:rsidP="00446128">
      <w:pPr>
        <w:autoSpaceDE w:val="0"/>
        <w:spacing w:before="1" w:line="360" w:lineRule="auto"/>
        <w:jc w:val="center"/>
        <w:rPr>
          <w:rFonts w:ascii="Arial" w:eastAsia="Arial MT" w:hAnsi="Arial" w:cs="Arial"/>
          <w:b/>
          <w:bCs/>
          <w:lang w:val="pt-PT"/>
        </w:rPr>
      </w:pPr>
    </w:p>
    <w:p w14:paraId="5CDE1742" w14:textId="77777777" w:rsidR="00446128" w:rsidRDefault="00446128" w:rsidP="00446128">
      <w:pPr>
        <w:autoSpaceDE w:val="0"/>
        <w:spacing w:before="1" w:line="360" w:lineRule="auto"/>
        <w:rPr>
          <w:rFonts w:ascii="Arial" w:eastAsia="Arial MT" w:hAnsi="Arial" w:cs="Arial"/>
          <w:b/>
          <w:bCs/>
          <w:lang w:val="en-US"/>
        </w:rPr>
      </w:pPr>
    </w:p>
    <w:p w14:paraId="559AD779" w14:textId="77856F4C" w:rsidR="00446128" w:rsidRPr="00446128" w:rsidRDefault="00446128" w:rsidP="00446128">
      <w:pPr>
        <w:autoSpaceDE w:val="0"/>
        <w:spacing w:before="1" w:line="360" w:lineRule="auto"/>
        <w:rPr>
          <w:rFonts w:ascii="Arial" w:eastAsia="Arial MT" w:hAnsi="Arial" w:cs="Arial"/>
          <w:b/>
          <w:bCs/>
          <w:lang w:val="en-US"/>
        </w:rPr>
      </w:pPr>
      <w:r w:rsidRPr="00446128">
        <w:rPr>
          <w:rFonts w:ascii="Arial" w:eastAsia="Arial MT" w:hAnsi="Arial" w:cs="Arial"/>
          <w:b/>
          <w:bCs/>
          <w:lang w:val="en-US"/>
        </w:rPr>
        <w:lastRenderedPageBreak/>
        <w:t>1</w:t>
      </w:r>
      <w:r>
        <w:rPr>
          <w:rFonts w:ascii="Arial" w:eastAsia="Arial MT" w:hAnsi="Arial" w:cs="Arial"/>
          <w:b/>
          <w:bCs/>
          <w:lang w:val="en-US"/>
        </w:rPr>
        <w:t xml:space="preserve">- </w:t>
      </w:r>
      <w:r w:rsidRPr="00446128">
        <w:rPr>
          <w:rFonts w:ascii="Arial" w:eastAsia="Arial MT" w:hAnsi="Arial" w:cs="Arial"/>
          <w:b/>
          <w:bCs/>
          <w:lang w:val="en-US"/>
        </w:rPr>
        <w:t>DESCRIÇÃO DA NECESSIDADE</w:t>
      </w:r>
    </w:p>
    <w:p w14:paraId="3FBBBD3A" w14:textId="0ED2603E" w:rsidR="00446128" w:rsidRDefault="00823418" w:rsidP="00446128">
      <w:pPr>
        <w:autoSpaceDE w:val="0"/>
        <w:spacing w:before="1" w:line="360" w:lineRule="auto"/>
        <w:jc w:val="both"/>
        <w:rPr>
          <w:rFonts w:ascii="Arial" w:eastAsia="Arial MT" w:hAnsi="Arial" w:cs="Arial"/>
          <w:lang w:val="pt-PT"/>
        </w:rPr>
      </w:pPr>
      <w:r>
        <w:rPr>
          <w:rFonts w:ascii="Arial" w:eastAsia="Arial MT" w:hAnsi="Arial" w:cs="Arial"/>
          <w:lang w:val="pt-PT"/>
        </w:rPr>
        <w:t xml:space="preserve">Os serviços de coleta tranporte e ditribuição de dejetos para a lavoura </w:t>
      </w:r>
      <w:r w:rsidR="00382DDD">
        <w:rPr>
          <w:rFonts w:ascii="Arial" w:eastAsia="Arial MT" w:hAnsi="Arial" w:cs="Arial"/>
          <w:lang w:val="pt-PT"/>
        </w:rPr>
        <w:t xml:space="preserve">é </w:t>
      </w:r>
      <w:r>
        <w:rPr>
          <w:rFonts w:ascii="Arial" w:eastAsia="Arial MT" w:hAnsi="Arial" w:cs="Arial"/>
          <w:lang w:val="pt-PT"/>
        </w:rPr>
        <w:t xml:space="preserve"> oferecido pela administração aos agricultores do município, com intuito de auxiliar os mesmos na </w:t>
      </w:r>
      <w:r w:rsidR="00382DDD">
        <w:rPr>
          <w:rFonts w:ascii="Arial" w:eastAsia="Arial MT" w:hAnsi="Arial" w:cs="Arial"/>
          <w:lang w:val="pt-PT"/>
        </w:rPr>
        <w:t>é</w:t>
      </w:r>
      <w:r>
        <w:rPr>
          <w:rFonts w:ascii="Arial" w:eastAsia="Arial MT" w:hAnsi="Arial" w:cs="Arial"/>
          <w:lang w:val="pt-PT"/>
        </w:rPr>
        <w:t>poca de plantio bem como para dar destinação aos dej</w:t>
      </w:r>
      <w:r w:rsidR="00382DDD">
        <w:rPr>
          <w:rFonts w:ascii="Arial" w:eastAsia="Arial MT" w:hAnsi="Arial" w:cs="Arial"/>
          <w:lang w:val="pt-PT"/>
        </w:rPr>
        <w:t>e</w:t>
      </w:r>
      <w:r>
        <w:rPr>
          <w:rFonts w:ascii="Arial" w:eastAsia="Arial MT" w:hAnsi="Arial" w:cs="Arial"/>
          <w:lang w:val="pt-PT"/>
        </w:rPr>
        <w:t>tos que se acumulam nas fossas das propriedades rurais</w:t>
      </w:r>
      <w:r w:rsidR="00446128" w:rsidRPr="00446128">
        <w:rPr>
          <w:rFonts w:ascii="Arial" w:eastAsia="Arial MT" w:hAnsi="Arial" w:cs="Arial"/>
          <w:lang w:val="pt-PT"/>
        </w:rPr>
        <w:t>.</w:t>
      </w:r>
      <w:r w:rsidR="00382DDD">
        <w:rPr>
          <w:rFonts w:ascii="Arial" w:eastAsia="Arial MT" w:hAnsi="Arial" w:cs="Arial"/>
          <w:lang w:val="pt-PT"/>
        </w:rPr>
        <w:t xml:space="preserve"> Tal atividade é de suma importância tendo em vista que o município de Iomerê é predominantemente agricola, desta feita o trabalho realizado junto aos agricultores é de vital importância para o crescimento da cidade.</w:t>
      </w:r>
    </w:p>
    <w:p w14:paraId="544E3B4A" w14:textId="58456AF6" w:rsidR="00446128" w:rsidRDefault="00446128" w:rsidP="00446128">
      <w:pPr>
        <w:autoSpaceDE w:val="0"/>
        <w:spacing w:before="1" w:line="360" w:lineRule="auto"/>
        <w:jc w:val="both"/>
        <w:rPr>
          <w:rFonts w:ascii="Arial" w:eastAsia="Arial MT" w:hAnsi="Arial" w:cs="Arial"/>
          <w:lang w:val="pt-PT"/>
        </w:rPr>
      </w:pPr>
    </w:p>
    <w:p w14:paraId="7A253A7A" w14:textId="70D042F3" w:rsidR="00446128" w:rsidRDefault="00446128" w:rsidP="00446128">
      <w:pPr>
        <w:autoSpaceDE w:val="0"/>
        <w:spacing w:before="1" w:line="360" w:lineRule="auto"/>
        <w:jc w:val="both"/>
        <w:rPr>
          <w:rFonts w:ascii="Arial" w:eastAsia="Arial MT" w:hAnsi="Arial" w:cs="Arial"/>
          <w:b/>
          <w:bCs/>
          <w:lang w:val="pt-PT"/>
        </w:rPr>
      </w:pPr>
      <w:r>
        <w:rPr>
          <w:rFonts w:ascii="Arial" w:eastAsia="Arial MT" w:hAnsi="Arial" w:cs="Arial"/>
          <w:b/>
          <w:bCs/>
          <w:lang w:val="pt-PT"/>
        </w:rPr>
        <w:t xml:space="preserve">2 - </w:t>
      </w:r>
      <w:r w:rsidRPr="00446128">
        <w:rPr>
          <w:rFonts w:ascii="Arial" w:eastAsia="Arial MT" w:hAnsi="Arial" w:cs="Arial"/>
          <w:b/>
          <w:bCs/>
          <w:lang w:val="pt-PT"/>
        </w:rPr>
        <w:t>REQUISITOS DA CONTRATAÇÃO</w:t>
      </w:r>
    </w:p>
    <w:p w14:paraId="4523A8F9" w14:textId="37C2D3F6" w:rsidR="003D4D9C" w:rsidRDefault="003D4D9C" w:rsidP="00446128">
      <w:pPr>
        <w:autoSpaceDE w:val="0"/>
        <w:spacing w:before="1" w:line="360" w:lineRule="auto"/>
        <w:jc w:val="both"/>
        <w:rPr>
          <w:rFonts w:ascii="Arial" w:eastAsia="Arial MT" w:hAnsi="Arial" w:cs="Arial"/>
          <w:lang w:val="pt-PT"/>
        </w:rPr>
      </w:pPr>
      <w:r>
        <w:rPr>
          <w:rFonts w:ascii="Arial" w:eastAsia="Arial MT" w:hAnsi="Arial" w:cs="Arial"/>
          <w:lang w:val="pt-PT"/>
        </w:rPr>
        <w:t>Se faz necessária a contratação de dois caminhões para para suprir a demanda do município</w:t>
      </w:r>
      <w:r w:rsidR="00382DDD">
        <w:rPr>
          <w:rFonts w:ascii="Arial" w:eastAsia="Arial MT" w:hAnsi="Arial" w:cs="Arial"/>
          <w:lang w:val="pt-PT"/>
        </w:rPr>
        <w:t>,</w:t>
      </w:r>
      <w:r>
        <w:rPr>
          <w:rFonts w:ascii="Arial" w:eastAsia="Arial MT" w:hAnsi="Arial" w:cs="Arial"/>
          <w:lang w:val="pt-PT"/>
        </w:rPr>
        <w:t xml:space="preserve"> devendo os memos possuirem as seguintes especificações mínimas: </w:t>
      </w:r>
    </w:p>
    <w:p w14:paraId="2AB43628" w14:textId="77777777" w:rsidR="004E36B8" w:rsidRDefault="003D4D9C" w:rsidP="003D4D9C">
      <w:pPr>
        <w:autoSpaceDE w:val="0"/>
        <w:spacing w:before="1" w:line="360" w:lineRule="auto"/>
        <w:jc w:val="both"/>
        <w:rPr>
          <w:rFonts w:ascii="Arial" w:eastAsia="Arial MT" w:hAnsi="Arial" w:cs="Arial"/>
          <w:lang w:val="pt-PT"/>
        </w:rPr>
      </w:pPr>
      <w:r>
        <w:rPr>
          <w:rFonts w:ascii="Arial" w:eastAsia="Arial MT" w:hAnsi="Arial" w:cs="Arial"/>
          <w:lang w:val="pt-PT"/>
        </w:rPr>
        <w:t xml:space="preserve">1 – Caminhão Trucado traçado, ano de fabricação mínimo 2002, equipado com tanque para distribuição </w:t>
      </w:r>
      <w:r w:rsidR="004E36B8">
        <w:rPr>
          <w:rFonts w:ascii="Arial" w:eastAsia="Arial MT" w:hAnsi="Arial" w:cs="Arial"/>
          <w:lang w:val="pt-PT"/>
        </w:rPr>
        <w:t xml:space="preserve">com capacidade mínima de 10.000 litros, com bomba vácuo e/ou anel líquido, destinado a captação de dejetos na esterqueira, transporte e distribuição na lavoura </w:t>
      </w:r>
    </w:p>
    <w:p w14:paraId="159D2305" w14:textId="628CDB5A" w:rsidR="004E36B8" w:rsidRDefault="004E36B8" w:rsidP="003D4D9C">
      <w:pPr>
        <w:autoSpaceDE w:val="0"/>
        <w:spacing w:before="1" w:line="360" w:lineRule="auto"/>
        <w:jc w:val="both"/>
        <w:rPr>
          <w:rFonts w:ascii="Arial" w:eastAsia="Arial MT" w:hAnsi="Arial" w:cs="Arial"/>
          <w:lang w:val="pt-PT"/>
        </w:rPr>
      </w:pPr>
      <w:r>
        <w:rPr>
          <w:rFonts w:ascii="Arial" w:eastAsia="Arial MT" w:hAnsi="Arial" w:cs="Arial"/>
          <w:lang w:val="pt-PT"/>
        </w:rPr>
        <w:t xml:space="preserve">2 – Caminhão trucado traçado, ano de fabricação mínimo 2002, equipado com tanque para distribuição com capacidade mínima de 12.000 litros, com bomba vácuo e/ou anel líquido, destinado a captação de dejetos na esterqueira, transporte e distribuição na lavoura. </w:t>
      </w:r>
    </w:p>
    <w:p w14:paraId="1DC5E0AB" w14:textId="311BDE67" w:rsidR="001C5BFF" w:rsidRPr="002B38B3" w:rsidRDefault="004E36B8" w:rsidP="003D4D9C">
      <w:pPr>
        <w:autoSpaceDE w:val="0"/>
        <w:spacing w:before="1" w:line="360" w:lineRule="auto"/>
        <w:jc w:val="both"/>
        <w:rPr>
          <w:rFonts w:ascii="Arial" w:eastAsia="Arial MT" w:hAnsi="Arial" w:cs="Arial"/>
          <w:b/>
          <w:bCs/>
          <w:lang w:val="pt-PT"/>
        </w:rPr>
      </w:pPr>
      <w:r w:rsidRPr="002B38B3">
        <w:rPr>
          <w:rFonts w:ascii="Arial" w:eastAsia="Arial MT" w:hAnsi="Arial" w:cs="Arial"/>
          <w:b/>
          <w:bCs/>
          <w:lang w:val="pt-PT"/>
        </w:rPr>
        <w:t xml:space="preserve">Serão exigidos os seguintes documentos para fins de habilitação: </w:t>
      </w:r>
    </w:p>
    <w:p w14:paraId="60790517"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 xml:space="preserve">a) Ato constitutivo, estatuto ou contrato social em vigor, devidamente registrado, em se tratando de sociedades comerciais e, no caso de sociedades por ações, acompanhado de documentos de eleição de seus administradores;   </w:t>
      </w:r>
    </w:p>
    <w:p w14:paraId="1DC51CF9"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b) Cartão CNPJ.</w:t>
      </w:r>
    </w:p>
    <w:p w14:paraId="2DF5393A"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 xml:space="preserve">c) Prova de regularidade fiscal para com a Fazenda Municipal do domicílio ou sede da licitante, expedida pelo órgão competente; </w:t>
      </w:r>
    </w:p>
    <w:p w14:paraId="33A12576"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d) Certificado de Regularidade de Situação com o FGTS;</w:t>
      </w:r>
    </w:p>
    <w:p w14:paraId="4826ECF8"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85DBC6A"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lastRenderedPageBreak/>
        <w:t xml:space="preserve">f) Não foi declarada inidônea para licitar por nenhum órgão federal, estadual ou municipal, </w:t>
      </w:r>
    </w:p>
    <w:p w14:paraId="5F11EB93"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g) Não há superveniência de fato impeditivo para a habilitação da proponente, sob as penas cabíveis,</w:t>
      </w:r>
    </w:p>
    <w:p w14:paraId="4D8741AA"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 xml:space="preserve">h) A empresa atende ao disposto no Art. 7°, inciso XXXIII da Constituição Federal (Lei 9.854 de 27/10/99), conforme modelo do Anexo 8; </w:t>
      </w:r>
    </w:p>
    <w:p w14:paraId="1B91B249" w14:textId="4B48AF53" w:rsid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i) Não integra em seu corpo social, nem no quadro funcional, empregado público ou membro comissionado de órgão direto ou indireto da Administração Municipal.</w:t>
      </w:r>
    </w:p>
    <w:p w14:paraId="4985B2DE" w14:textId="77777777" w:rsidR="001C5BFF" w:rsidRDefault="001C5BFF" w:rsidP="001C5BFF">
      <w:pPr>
        <w:autoSpaceDE w:val="0"/>
        <w:spacing w:before="1" w:line="360" w:lineRule="auto"/>
        <w:jc w:val="both"/>
        <w:rPr>
          <w:rFonts w:ascii="Arial" w:eastAsia="Arial MT" w:hAnsi="Arial" w:cs="Arial"/>
          <w:lang w:val="pt-PT"/>
        </w:rPr>
      </w:pPr>
      <w:r>
        <w:rPr>
          <w:rFonts w:ascii="Arial" w:eastAsia="Arial MT" w:hAnsi="Arial" w:cs="Arial"/>
          <w:lang w:val="pt-PT"/>
        </w:rPr>
        <w:t>j) Documento do veículo em situação regular, que será utilizado no transporte de dejetos</w:t>
      </w:r>
    </w:p>
    <w:p w14:paraId="3E7AEDA0" w14:textId="39F34CBB" w:rsidR="001C5BFF" w:rsidRDefault="001C5BFF" w:rsidP="001C5BFF">
      <w:pPr>
        <w:autoSpaceDE w:val="0"/>
        <w:spacing w:before="1" w:line="360" w:lineRule="auto"/>
        <w:jc w:val="both"/>
        <w:rPr>
          <w:rFonts w:ascii="Arial" w:eastAsia="Arial MT" w:hAnsi="Arial" w:cs="Arial"/>
          <w:lang w:val="pt-PT"/>
        </w:rPr>
      </w:pPr>
      <w:r>
        <w:rPr>
          <w:rFonts w:ascii="Arial" w:eastAsia="Arial MT" w:hAnsi="Arial" w:cs="Arial"/>
          <w:lang w:val="pt-PT"/>
        </w:rPr>
        <w:t xml:space="preserve">k) CNH regular do motorista que prestará serviço. </w:t>
      </w:r>
    </w:p>
    <w:p w14:paraId="1E6A40C7" w14:textId="6D43DC65" w:rsidR="00C969AC" w:rsidRDefault="00C969AC" w:rsidP="00446128">
      <w:pPr>
        <w:autoSpaceDE w:val="0"/>
        <w:spacing w:before="1" w:line="360" w:lineRule="auto"/>
        <w:jc w:val="both"/>
        <w:rPr>
          <w:rFonts w:ascii="Arial" w:eastAsia="Arial MT" w:hAnsi="Arial" w:cs="Arial"/>
          <w:lang w:val="pt-PT"/>
        </w:rPr>
      </w:pPr>
    </w:p>
    <w:p w14:paraId="5F6B012E" w14:textId="0E25F00D" w:rsidR="00C969AC" w:rsidRDefault="00C969AC" w:rsidP="00446128">
      <w:pPr>
        <w:autoSpaceDE w:val="0"/>
        <w:spacing w:before="1" w:line="360" w:lineRule="auto"/>
        <w:jc w:val="both"/>
        <w:rPr>
          <w:rFonts w:ascii="Arial" w:eastAsia="Arial MT" w:hAnsi="Arial" w:cs="Arial"/>
          <w:b/>
          <w:bCs/>
          <w:lang w:val="pt-PT"/>
        </w:rPr>
      </w:pPr>
      <w:r>
        <w:rPr>
          <w:rFonts w:ascii="Arial" w:eastAsia="Arial MT" w:hAnsi="Arial" w:cs="Arial"/>
          <w:b/>
          <w:bCs/>
          <w:lang w:val="pt-PT"/>
        </w:rPr>
        <w:t>3</w:t>
      </w:r>
      <w:r w:rsidRPr="00C969AC">
        <w:rPr>
          <w:rFonts w:ascii="Arial" w:eastAsia="Arial MT" w:hAnsi="Arial" w:cs="Arial"/>
          <w:b/>
          <w:bCs/>
          <w:lang w:val="pt-PT"/>
        </w:rPr>
        <w:t xml:space="preserve"> </w:t>
      </w:r>
      <w:r>
        <w:rPr>
          <w:rFonts w:ascii="Arial" w:eastAsia="Arial MT" w:hAnsi="Arial" w:cs="Arial"/>
          <w:b/>
          <w:bCs/>
          <w:lang w:val="pt-PT"/>
        </w:rPr>
        <w:t xml:space="preserve">- </w:t>
      </w:r>
      <w:r w:rsidRPr="00C969AC">
        <w:rPr>
          <w:rFonts w:ascii="Arial" w:eastAsia="Arial MT" w:hAnsi="Arial" w:cs="Arial"/>
          <w:b/>
          <w:bCs/>
          <w:lang w:val="pt-PT"/>
        </w:rPr>
        <w:t>LEVANTAMENTO DE MERCADO</w:t>
      </w:r>
    </w:p>
    <w:p w14:paraId="0C03E316"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 xml:space="preserve">A administração buscou possíveis soluções para a futura contratação, sendo elas: </w:t>
      </w:r>
    </w:p>
    <w:p w14:paraId="0C2B77D2"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 xml:space="preserve">a) contratações similares feitas por outros órgãos e entidades, com objetivo de identificar a existência de novas metodologias, tecnologias ou inovações que melhor atendam às necessidades da administração; e  </w:t>
      </w:r>
    </w:p>
    <w:p w14:paraId="10A481A3" w14:textId="7AA068EF" w:rsidR="00C969AC"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b) Contratações anteriores realizadas por este órgão, analisando preços contratados, bem como quantiades e modo de gestão contratual</w:t>
      </w:r>
    </w:p>
    <w:p w14:paraId="3ECFD534" w14:textId="19E10D3D" w:rsidR="00C969AC" w:rsidRPr="00C969AC" w:rsidRDefault="00C969AC" w:rsidP="00446128">
      <w:pPr>
        <w:autoSpaceDE w:val="0"/>
        <w:spacing w:before="1" w:line="360" w:lineRule="auto"/>
        <w:jc w:val="both"/>
        <w:rPr>
          <w:rFonts w:ascii="Arial" w:eastAsia="Arial MT" w:hAnsi="Arial" w:cs="Arial"/>
          <w:b/>
          <w:bCs/>
          <w:lang w:val="pt-PT"/>
        </w:rPr>
      </w:pPr>
      <w:r w:rsidRPr="00C969AC">
        <w:rPr>
          <w:rFonts w:ascii="Arial" w:eastAsia="Arial MT" w:hAnsi="Arial" w:cs="Arial"/>
          <w:b/>
          <w:bCs/>
          <w:lang w:val="pt-PT"/>
        </w:rPr>
        <w:t>4 – DESCRIÇÃO DA SOLUÇÃO COMO UM TODO</w:t>
      </w:r>
    </w:p>
    <w:p w14:paraId="5557B7D9"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 xml:space="preserve">Após conclusão do estudo comparativo entre as soluções, verificou-se que a alternativa mais vantoajosa foi a análise das contratações realizadas anterioremente por este órgão, visto que esta é uma contratação recorrente e que a administração já possui todos os quantitativos bem como a forma de execução. A análise de contratações de outros órgãos não se mostrou viável, visto que cada entidade possui quantitativos especificos bem como necesidades diversas, não tendo nada a acrescentar aos contratos já realizados por esta administração. </w:t>
      </w:r>
    </w:p>
    <w:p w14:paraId="2134F2A0" w14:textId="77777777" w:rsidR="001C5BFF" w:rsidRPr="001C5BFF" w:rsidRDefault="001C5BFF" w:rsidP="001C5BFF">
      <w:pPr>
        <w:autoSpaceDE w:val="0"/>
        <w:spacing w:before="1" w:line="360" w:lineRule="auto"/>
        <w:jc w:val="both"/>
        <w:rPr>
          <w:rFonts w:ascii="Arial" w:eastAsia="Arial MT" w:hAnsi="Arial" w:cs="Arial"/>
          <w:lang w:val="pt-PT"/>
        </w:rPr>
      </w:pPr>
      <w:r w:rsidRPr="001C5BFF">
        <w:rPr>
          <w:rFonts w:ascii="Arial" w:eastAsia="Arial MT" w:hAnsi="Arial" w:cs="Arial"/>
          <w:lang w:val="pt-PT"/>
        </w:rPr>
        <w:t xml:space="preserve">Com base no exposto a administração seguirá a alternativa apresentada no item “B”, seguindo as metodologias utilizadas na contratação do exercicio de 2023 que demosntrou excelentes resultados, devendo a futura licitação ocorrer na </w:t>
      </w:r>
      <w:r w:rsidRPr="001C5BFF">
        <w:rPr>
          <w:rFonts w:ascii="Arial" w:eastAsia="Arial MT" w:hAnsi="Arial" w:cs="Arial"/>
          <w:lang w:val="pt-PT"/>
        </w:rPr>
        <w:lastRenderedPageBreak/>
        <w:t xml:space="preserve">modalidade registro de preços. </w:t>
      </w:r>
    </w:p>
    <w:p w14:paraId="52A279AB" w14:textId="3E22727C" w:rsidR="00C969AC" w:rsidRDefault="00C969AC" w:rsidP="00446128">
      <w:pPr>
        <w:autoSpaceDE w:val="0"/>
        <w:spacing w:before="1" w:line="360" w:lineRule="auto"/>
        <w:jc w:val="both"/>
        <w:rPr>
          <w:rFonts w:ascii="Arial" w:eastAsia="Arial MT" w:hAnsi="Arial" w:cs="Arial"/>
          <w:lang w:val="pt-PT"/>
        </w:rPr>
      </w:pPr>
    </w:p>
    <w:p w14:paraId="4A8ECC99" w14:textId="73D476A5" w:rsidR="00C969AC" w:rsidRDefault="00C969AC" w:rsidP="00446128">
      <w:pPr>
        <w:autoSpaceDE w:val="0"/>
        <w:spacing w:before="1" w:line="360" w:lineRule="auto"/>
        <w:jc w:val="both"/>
        <w:rPr>
          <w:rFonts w:ascii="Arial" w:eastAsia="Arial MT" w:hAnsi="Arial" w:cs="Arial"/>
          <w:b/>
          <w:bCs/>
          <w:lang w:val="pt-PT"/>
        </w:rPr>
      </w:pPr>
      <w:r w:rsidRPr="00C969AC">
        <w:rPr>
          <w:rFonts w:ascii="Arial" w:eastAsia="Arial MT" w:hAnsi="Arial" w:cs="Arial"/>
          <w:b/>
          <w:bCs/>
          <w:lang w:val="pt-PT"/>
        </w:rPr>
        <w:t>5 - ESTIMATIVA DAS QUANTIDADES</w:t>
      </w:r>
    </w:p>
    <w:p w14:paraId="5C0577F4" w14:textId="16996485" w:rsidR="00C969AC" w:rsidRDefault="00382DDD" w:rsidP="00446128">
      <w:pPr>
        <w:autoSpaceDE w:val="0"/>
        <w:spacing w:before="1" w:line="360" w:lineRule="auto"/>
        <w:jc w:val="both"/>
        <w:rPr>
          <w:rFonts w:ascii="Arial" w:eastAsia="Arial MT" w:hAnsi="Arial" w:cs="Arial"/>
          <w:lang w:val="pt-PT"/>
        </w:rPr>
      </w:pPr>
      <w:r>
        <w:rPr>
          <w:rFonts w:ascii="Arial" w:eastAsia="Arial MT" w:hAnsi="Arial" w:cs="Arial"/>
          <w:lang w:val="pt-PT"/>
        </w:rPr>
        <w:t xml:space="preserve">A quantidades tiveram como parâmetro a utilização dos serviços nas contratações anteriores realizadas no município, sendo discriminadas abaixo: </w:t>
      </w:r>
    </w:p>
    <w:tbl>
      <w:tblPr>
        <w:tblStyle w:val="Tabelacomgrade"/>
        <w:tblW w:w="0" w:type="auto"/>
        <w:tblLook w:val="04A0" w:firstRow="1" w:lastRow="0" w:firstColumn="1" w:lastColumn="0" w:noHBand="0" w:noVBand="1"/>
      </w:tblPr>
      <w:tblGrid>
        <w:gridCol w:w="841"/>
        <w:gridCol w:w="857"/>
        <w:gridCol w:w="5350"/>
        <w:gridCol w:w="1446"/>
      </w:tblGrid>
      <w:tr w:rsidR="001C5BFF" w14:paraId="437DFA69" w14:textId="77777777" w:rsidTr="001C5BFF">
        <w:tc>
          <w:tcPr>
            <w:tcW w:w="841" w:type="dxa"/>
          </w:tcPr>
          <w:p w14:paraId="5870910A" w14:textId="61658DB4" w:rsidR="001C5BFF" w:rsidRPr="00497D7D" w:rsidRDefault="001C5BFF" w:rsidP="00BB2052">
            <w:pPr>
              <w:autoSpaceDE w:val="0"/>
              <w:spacing w:before="1" w:line="360" w:lineRule="auto"/>
              <w:jc w:val="center"/>
              <w:rPr>
                <w:rFonts w:ascii="Arial" w:eastAsia="Arial MT" w:hAnsi="Arial" w:cs="Arial"/>
                <w:b/>
                <w:bCs/>
                <w:sz w:val="18"/>
                <w:szCs w:val="18"/>
                <w:lang w:val="pt-PT"/>
              </w:rPr>
            </w:pPr>
            <w:r w:rsidRPr="00497D7D">
              <w:rPr>
                <w:rFonts w:ascii="Arial" w:eastAsia="Arial MT" w:hAnsi="Arial" w:cs="Arial"/>
                <w:b/>
                <w:bCs/>
                <w:sz w:val="18"/>
                <w:szCs w:val="18"/>
                <w:lang w:val="pt-PT"/>
              </w:rPr>
              <w:t>ITEM</w:t>
            </w:r>
          </w:p>
        </w:tc>
        <w:tc>
          <w:tcPr>
            <w:tcW w:w="855" w:type="dxa"/>
          </w:tcPr>
          <w:p w14:paraId="3F135B0E" w14:textId="329159D8" w:rsidR="001C5BFF" w:rsidRPr="00497D7D" w:rsidRDefault="001C5BFF" w:rsidP="00BB2052">
            <w:pPr>
              <w:autoSpaceDE w:val="0"/>
              <w:spacing w:before="1" w:line="360" w:lineRule="auto"/>
              <w:jc w:val="center"/>
              <w:rPr>
                <w:rFonts w:ascii="Arial" w:eastAsia="Arial MT" w:hAnsi="Arial" w:cs="Arial"/>
                <w:b/>
                <w:bCs/>
                <w:sz w:val="18"/>
                <w:szCs w:val="18"/>
                <w:lang w:val="pt-PT"/>
              </w:rPr>
            </w:pPr>
            <w:r w:rsidRPr="00497D7D">
              <w:rPr>
                <w:rFonts w:ascii="Arial" w:eastAsia="Arial MT" w:hAnsi="Arial" w:cs="Arial"/>
                <w:b/>
                <w:bCs/>
                <w:sz w:val="18"/>
                <w:szCs w:val="18"/>
                <w:lang w:val="pt-PT"/>
              </w:rPr>
              <w:t>UND</w:t>
            </w:r>
          </w:p>
        </w:tc>
        <w:tc>
          <w:tcPr>
            <w:tcW w:w="5352" w:type="dxa"/>
          </w:tcPr>
          <w:p w14:paraId="7179106F" w14:textId="7B211443" w:rsidR="001C5BFF" w:rsidRPr="00497D7D" w:rsidRDefault="001C5BFF" w:rsidP="00BB2052">
            <w:pPr>
              <w:autoSpaceDE w:val="0"/>
              <w:spacing w:before="1" w:line="360" w:lineRule="auto"/>
              <w:jc w:val="center"/>
              <w:rPr>
                <w:rFonts w:ascii="Arial" w:eastAsia="Arial MT" w:hAnsi="Arial" w:cs="Arial"/>
                <w:b/>
                <w:bCs/>
                <w:sz w:val="18"/>
                <w:szCs w:val="18"/>
                <w:lang w:val="pt-PT"/>
              </w:rPr>
            </w:pPr>
            <w:r w:rsidRPr="00497D7D">
              <w:rPr>
                <w:rFonts w:ascii="Arial" w:eastAsia="Arial MT" w:hAnsi="Arial" w:cs="Arial"/>
                <w:b/>
                <w:bCs/>
                <w:sz w:val="18"/>
                <w:szCs w:val="18"/>
                <w:lang w:val="pt-PT"/>
              </w:rPr>
              <w:t>DESCRIÇÃO</w:t>
            </w:r>
          </w:p>
        </w:tc>
        <w:tc>
          <w:tcPr>
            <w:tcW w:w="1446" w:type="dxa"/>
          </w:tcPr>
          <w:p w14:paraId="4C78706E" w14:textId="48C95BF1" w:rsidR="001C5BFF" w:rsidRPr="00497D7D" w:rsidRDefault="001C5BFF" w:rsidP="00BB2052">
            <w:pPr>
              <w:autoSpaceDE w:val="0"/>
              <w:spacing w:before="1" w:line="360" w:lineRule="auto"/>
              <w:jc w:val="center"/>
              <w:rPr>
                <w:rFonts w:ascii="Arial" w:eastAsia="Arial MT" w:hAnsi="Arial" w:cs="Arial"/>
                <w:b/>
                <w:bCs/>
                <w:sz w:val="18"/>
                <w:szCs w:val="18"/>
                <w:lang w:val="pt-PT"/>
              </w:rPr>
            </w:pPr>
            <w:r w:rsidRPr="00497D7D">
              <w:rPr>
                <w:rFonts w:ascii="Arial" w:eastAsia="Arial MT" w:hAnsi="Arial" w:cs="Arial"/>
                <w:b/>
                <w:bCs/>
                <w:sz w:val="18"/>
                <w:szCs w:val="18"/>
                <w:lang w:val="pt-PT"/>
              </w:rPr>
              <w:t>QTDE</w:t>
            </w:r>
          </w:p>
        </w:tc>
      </w:tr>
      <w:tr w:rsidR="001C5BFF" w14:paraId="7056D260" w14:textId="77777777" w:rsidTr="001C5BFF">
        <w:tc>
          <w:tcPr>
            <w:tcW w:w="841" w:type="dxa"/>
          </w:tcPr>
          <w:p w14:paraId="52152AFA" w14:textId="77777777" w:rsidR="00497D7D" w:rsidRPr="00497D7D" w:rsidRDefault="00497D7D" w:rsidP="001C5BFF">
            <w:pPr>
              <w:autoSpaceDE w:val="0"/>
              <w:spacing w:before="1" w:line="360" w:lineRule="auto"/>
              <w:jc w:val="center"/>
              <w:rPr>
                <w:rFonts w:ascii="Arial" w:eastAsia="Arial MT" w:hAnsi="Arial" w:cs="Arial"/>
                <w:sz w:val="18"/>
                <w:szCs w:val="18"/>
                <w:lang w:val="pt-PT"/>
              </w:rPr>
            </w:pPr>
          </w:p>
          <w:p w14:paraId="5F237596" w14:textId="77777777" w:rsidR="00497D7D" w:rsidRPr="00497D7D" w:rsidRDefault="00497D7D" w:rsidP="001C5BFF">
            <w:pPr>
              <w:autoSpaceDE w:val="0"/>
              <w:spacing w:before="1" w:line="360" w:lineRule="auto"/>
              <w:jc w:val="center"/>
              <w:rPr>
                <w:rFonts w:ascii="Arial" w:eastAsia="Arial MT" w:hAnsi="Arial" w:cs="Arial"/>
                <w:sz w:val="18"/>
                <w:szCs w:val="18"/>
                <w:lang w:val="pt-PT"/>
              </w:rPr>
            </w:pPr>
          </w:p>
          <w:p w14:paraId="7DD251B1" w14:textId="111EA16C" w:rsidR="001C5BFF" w:rsidRPr="00497D7D" w:rsidRDefault="001C5BFF" w:rsidP="001C5BFF">
            <w:pPr>
              <w:autoSpaceDE w:val="0"/>
              <w:spacing w:before="1" w:line="360" w:lineRule="auto"/>
              <w:jc w:val="center"/>
              <w:rPr>
                <w:rFonts w:ascii="Arial" w:eastAsia="Arial MT" w:hAnsi="Arial" w:cs="Arial"/>
                <w:sz w:val="18"/>
                <w:szCs w:val="18"/>
                <w:lang w:val="pt-PT"/>
              </w:rPr>
            </w:pPr>
            <w:r w:rsidRPr="00497D7D">
              <w:rPr>
                <w:rFonts w:ascii="Arial" w:eastAsia="Arial MT" w:hAnsi="Arial" w:cs="Arial"/>
                <w:sz w:val="18"/>
                <w:szCs w:val="18"/>
                <w:lang w:val="pt-PT"/>
              </w:rPr>
              <w:t>01</w:t>
            </w:r>
          </w:p>
        </w:tc>
        <w:tc>
          <w:tcPr>
            <w:tcW w:w="855" w:type="dxa"/>
          </w:tcPr>
          <w:p w14:paraId="5144F948" w14:textId="77777777" w:rsidR="00497D7D" w:rsidRPr="00497D7D" w:rsidRDefault="00497D7D" w:rsidP="001C5BFF">
            <w:pPr>
              <w:autoSpaceDE w:val="0"/>
              <w:spacing w:before="1" w:line="360" w:lineRule="auto"/>
              <w:jc w:val="center"/>
              <w:rPr>
                <w:rFonts w:ascii="Arial" w:eastAsia="Arial MT" w:hAnsi="Arial" w:cs="Arial"/>
                <w:sz w:val="18"/>
                <w:szCs w:val="18"/>
                <w:lang w:val="pt-PT"/>
              </w:rPr>
            </w:pPr>
          </w:p>
          <w:p w14:paraId="76A743ED" w14:textId="77777777" w:rsidR="00497D7D" w:rsidRPr="00497D7D" w:rsidRDefault="00497D7D" w:rsidP="001C5BFF">
            <w:pPr>
              <w:autoSpaceDE w:val="0"/>
              <w:spacing w:before="1" w:line="360" w:lineRule="auto"/>
              <w:jc w:val="center"/>
              <w:rPr>
                <w:rFonts w:ascii="Arial" w:eastAsia="Arial MT" w:hAnsi="Arial" w:cs="Arial"/>
                <w:sz w:val="18"/>
                <w:szCs w:val="18"/>
                <w:lang w:val="pt-PT"/>
              </w:rPr>
            </w:pPr>
          </w:p>
          <w:p w14:paraId="5DA3AA7E" w14:textId="5E1C16E5" w:rsidR="001C5BFF" w:rsidRPr="00497D7D" w:rsidRDefault="001C5BFF" w:rsidP="001C5BFF">
            <w:pPr>
              <w:autoSpaceDE w:val="0"/>
              <w:spacing w:before="1" w:line="360" w:lineRule="auto"/>
              <w:jc w:val="center"/>
              <w:rPr>
                <w:rFonts w:ascii="Arial" w:eastAsia="Arial MT" w:hAnsi="Arial" w:cs="Arial"/>
                <w:sz w:val="18"/>
                <w:szCs w:val="18"/>
                <w:lang w:val="pt-PT"/>
              </w:rPr>
            </w:pPr>
            <w:r w:rsidRPr="00497D7D">
              <w:rPr>
                <w:rFonts w:ascii="Arial" w:eastAsia="Arial MT" w:hAnsi="Arial" w:cs="Arial"/>
                <w:sz w:val="18"/>
                <w:szCs w:val="18"/>
                <w:lang w:val="pt-PT"/>
              </w:rPr>
              <w:t>HORAS</w:t>
            </w:r>
          </w:p>
        </w:tc>
        <w:tc>
          <w:tcPr>
            <w:tcW w:w="5352" w:type="dxa"/>
          </w:tcPr>
          <w:p w14:paraId="0894E6D8" w14:textId="4A974C99" w:rsidR="001C5BFF" w:rsidRPr="00497D7D" w:rsidRDefault="00497D7D" w:rsidP="00497D7D">
            <w:pPr>
              <w:autoSpaceDE w:val="0"/>
              <w:spacing w:before="1" w:line="360" w:lineRule="auto"/>
              <w:jc w:val="both"/>
              <w:rPr>
                <w:rFonts w:ascii="Arial" w:eastAsia="Arial MT" w:hAnsi="Arial" w:cs="Arial"/>
                <w:sz w:val="18"/>
                <w:szCs w:val="18"/>
                <w:lang w:val="pt-PT"/>
              </w:rPr>
            </w:pPr>
            <w:r w:rsidRPr="00497D7D">
              <w:rPr>
                <w:rFonts w:ascii="Arial" w:eastAsia="Arial MT" w:hAnsi="Arial" w:cs="Arial"/>
                <w:sz w:val="18"/>
                <w:szCs w:val="18"/>
                <w:lang w:val="pt-PT"/>
              </w:rPr>
              <w:t>Serviço compreendedo motorista e Caminhão Trucado traçado, ano de fabricação mínimo 2002, equipado com tanque para distribuição com capacidade mínima de 10.000 litros, com bomba vácuo e/ou anel líquido, destinado a captação de dejetos na esterqueira, transporte e distribuição na lavoura.</w:t>
            </w:r>
          </w:p>
        </w:tc>
        <w:tc>
          <w:tcPr>
            <w:tcW w:w="1446" w:type="dxa"/>
          </w:tcPr>
          <w:p w14:paraId="100F50EE" w14:textId="77777777" w:rsidR="001C5BFF" w:rsidRPr="00497D7D" w:rsidRDefault="001C5BFF" w:rsidP="00497D7D">
            <w:pPr>
              <w:autoSpaceDE w:val="0"/>
              <w:spacing w:before="1" w:line="360" w:lineRule="auto"/>
              <w:jc w:val="center"/>
              <w:rPr>
                <w:rFonts w:ascii="Arial" w:eastAsia="Arial MT" w:hAnsi="Arial" w:cs="Arial"/>
                <w:sz w:val="18"/>
                <w:szCs w:val="18"/>
                <w:lang w:val="pt-PT"/>
              </w:rPr>
            </w:pPr>
          </w:p>
          <w:p w14:paraId="4310E896" w14:textId="77777777" w:rsidR="00497D7D" w:rsidRPr="00497D7D" w:rsidRDefault="00497D7D" w:rsidP="00497D7D">
            <w:pPr>
              <w:autoSpaceDE w:val="0"/>
              <w:spacing w:before="1" w:line="360" w:lineRule="auto"/>
              <w:jc w:val="center"/>
              <w:rPr>
                <w:rFonts w:ascii="Arial" w:eastAsia="Arial MT" w:hAnsi="Arial" w:cs="Arial"/>
                <w:sz w:val="18"/>
                <w:szCs w:val="18"/>
                <w:lang w:val="pt-PT"/>
              </w:rPr>
            </w:pPr>
          </w:p>
          <w:p w14:paraId="5368A38A" w14:textId="384C9C86" w:rsidR="00497D7D" w:rsidRPr="00497D7D" w:rsidRDefault="00497D7D" w:rsidP="00497D7D">
            <w:pPr>
              <w:autoSpaceDE w:val="0"/>
              <w:spacing w:before="1" w:line="360" w:lineRule="auto"/>
              <w:jc w:val="center"/>
              <w:rPr>
                <w:rFonts w:ascii="Arial" w:eastAsia="Arial MT" w:hAnsi="Arial" w:cs="Arial"/>
                <w:sz w:val="18"/>
                <w:szCs w:val="18"/>
                <w:lang w:val="pt-PT"/>
              </w:rPr>
            </w:pPr>
            <w:r w:rsidRPr="00497D7D">
              <w:rPr>
                <w:rFonts w:ascii="Arial" w:eastAsia="Arial MT" w:hAnsi="Arial" w:cs="Arial"/>
                <w:sz w:val="18"/>
                <w:szCs w:val="18"/>
                <w:lang w:val="pt-PT"/>
              </w:rPr>
              <w:t>2.000</w:t>
            </w:r>
          </w:p>
        </w:tc>
      </w:tr>
      <w:tr w:rsidR="001C5BFF" w14:paraId="25E3DF1C" w14:textId="77777777" w:rsidTr="001C5BFF">
        <w:tc>
          <w:tcPr>
            <w:tcW w:w="841" w:type="dxa"/>
          </w:tcPr>
          <w:p w14:paraId="36CC7437" w14:textId="77777777" w:rsidR="00497D7D" w:rsidRPr="00497D7D" w:rsidRDefault="00497D7D" w:rsidP="001C5BFF">
            <w:pPr>
              <w:autoSpaceDE w:val="0"/>
              <w:spacing w:before="1" w:line="360" w:lineRule="auto"/>
              <w:jc w:val="center"/>
              <w:rPr>
                <w:rFonts w:ascii="Arial" w:eastAsia="Arial MT" w:hAnsi="Arial" w:cs="Arial"/>
                <w:sz w:val="18"/>
                <w:szCs w:val="18"/>
                <w:lang w:val="pt-PT"/>
              </w:rPr>
            </w:pPr>
          </w:p>
          <w:p w14:paraId="17787C4A" w14:textId="77777777" w:rsidR="00497D7D" w:rsidRPr="00497D7D" w:rsidRDefault="00497D7D" w:rsidP="00497D7D">
            <w:pPr>
              <w:autoSpaceDE w:val="0"/>
              <w:spacing w:before="1" w:line="360" w:lineRule="auto"/>
              <w:rPr>
                <w:rFonts w:ascii="Arial" w:eastAsia="Arial MT" w:hAnsi="Arial" w:cs="Arial"/>
                <w:sz w:val="18"/>
                <w:szCs w:val="18"/>
                <w:lang w:val="pt-PT"/>
              </w:rPr>
            </w:pPr>
          </w:p>
          <w:p w14:paraId="25F4695A" w14:textId="5D54C0E2" w:rsidR="001C5BFF" w:rsidRPr="00497D7D" w:rsidRDefault="001C5BFF" w:rsidP="001C5BFF">
            <w:pPr>
              <w:autoSpaceDE w:val="0"/>
              <w:spacing w:before="1" w:line="360" w:lineRule="auto"/>
              <w:jc w:val="center"/>
              <w:rPr>
                <w:rFonts w:ascii="Arial" w:eastAsia="Arial MT" w:hAnsi="Arial" w:cs="Arial"/>
                <w:sz w:val="18"/>
                <w:szCs w:val="18"/>
                <w:lang w:val="pt-PT"/>
              </w:rPr>
            </w:pPr>
            <w:r w:rsidRPr="00497D7D">
              <w:rPr>
                <w:rFonts w:ascii="Arial" w:eastAsia="Arial MT" w:hAnsi="Arial" w:cs="Arial"/>
                <w:sz w:val="18"/>
                <w:szCs w:val="18"/>
                <w:lang w:val="pt-PT"/>
              </w:rPr>
              <w:t>02</w:t>
            </w:r>
          </w:p>
        </w:tc>
        <w:tc>
          <w:tcPr>
            <w:tcW w:w="855" w:type="dxa"/>
          </w:tcPr>
          <w:p w14:paraId="61BAA3C1" w14:textId="77777777" w:rsidR="00497D7D" w:rsidRPr="00497D7D" w:rsidRDefault="00497D7D" w:rsidP="001C5BFF">
            <w:pPr>
              <w:autoSpaceDE w:val="0"/>
              <w:spacing w:before="1" w:line="360" w:lineRule="auto"/>
              <w:jc w:val="center"/>
              <w:rPr>
                <w:rFonts w:ascii="Arial" w:eastAsia="Arial MT" w:hAnsi="Arial" w:cs="Arial"/>
                <w:sz w:val="18"/>
                <w:szCs w:val="18"/>
                <w:lang w:val="pt-PT"/>
              </w:rPr>
            </w:pPr>
          </w:p>
          <w:p w14:paraId="5100FCDA" w14:textId="77777777" w:rsidR="00497D7D" w:rsidRPr="00497D7D" w:rsidRDefault="00497D7D" w:rsidP="001C5BFF">
            <w:pPr>
              <w:autoSpaceDE w:val="0"/>
              <w:spacing w:before="1" w:line="360" w:lineRule="auto"/>
              <w:jc w:val="center"/>
              <w:rPr>
                <w:rFonts w:ascii="Arial" w:eastAsia="Arial MT" w:hAnsi="Arial" w:cs="Arial"/>
                <w:sz w:val="18"/>
                <w:szCs w:val="18"/>
                <w:lang w:val="pt-PT"/>
              </w:rPr>
            </w:pPr>
          </w:p>
          <w:p w14:paraId="5C167A34" w14:textId="50290711" w:rsidR="001C5BFF" w:rsidRPr="00497D7D" w:rsidRDefault="001C5BFF" w:rsidP="001C5BFF">
            <w:pPr>
              <w:autoSpaceDE w:val="0"/>
              <w:spacing w:before="1" w:line="360" w:lineRule="auto"/>
              <w:jc w:val="center"/>
              <w:rPr>
                <w:rFonts w:ascii="Arial" w:eastAsia="Arial MT" w:hAnsi="Arial" w:cs="Arial"/>
                <w:sz w:val="18"/>
                <w:szCs w:val="18"/>
                <w:lang w:val="pt-PT"/>
              </w:rPr>
            </w:pPr>
            <w:r w:rsidRPr="00497D7D">
              <w:rPr>
                <w:rFonts w:ascii="Arial" w:eastAsia="Arial MT" w:hAnsi="Arial" w:cs="Arial"/>
                <w:sz w:val="18"/>
                <w:szCs w:val="18"/>
                <w:lang w:val="pt-PT"/>
              </w:rPr>
              <w:t>HORAS</w:t>
            </w:r>
          </w:p>
        </w:tc>
        <w:tc>
          <w:tcPr>
            <w:tcW w:w="5352" w:type="dxa"/>
          </w:tcPr>
          <w:p w14:paraId="2C7A5612" w14:textId="6F79B7FA" w:rsidR="001C5BFF" w:rsidRPr="00497D7D" w:rsidRDefault="00497D7D" w:rsidP="00446128">
            <w:pPr>
              <w:autoSpaceDE w:val="0"/>
              <w:spacing w:before="1" w:line="360" w:lineRule="auto"/>
              <w:jc w:val="both"/>
              <w:rPr>
                <w:rFonts w:ascii="Arial" w:eastAsia="Arial MT" w:hAnsi="Arial" w:cs="Arial"/>
                <w:sz w:val="20"/>
                <w:szCs w:val="20"/>
                <w:lang w:val="pt-PT"/>
              </w:rPr>
            </w:pPr>
            <w:r w:rsidRPr="00497D7D">
              <w:rPr>
                <w:rFonts w:ascii="Arial" w:eastAsia="Arial MT" w:hAnsi="Arial" w:cs="Arial"/>
                <w:sz w:val="20"/>
                <w:szCs w:val="20"/>
                <w:lang w:val="pt-PT"/>
              </w:rPr>
              <w:t>Serviço compreendo motorista e Caminhão Trucado traçado, ano de fabricação mínimo 2002, equipado com tanque para distribuição com capacidade mínima de 1</w:t>
            </w:r>
            <w:r w:rsidR="003A52DB">
              <w:rPr>
                <w:rFonts w:ascii="Arial" w:eastAsia="Arial MT" w:hAnsi="Arial" w:cs="Arial"/>
                <w:sz w:val="20"/>
                <w:szCs w:val="20"/>
                <w:lang w:val="pt-PT"/>
              </w:rPr>
              <w:t>2</w:t>
            </w:r>
            <w:r w:rsidRPr="00497D7D">
              <w:rPr>
                <w:rFonts w:ascii="Arial" w:eastAsia="Arial MT" w:hAnsi="Arial" w:cs="Arial"/>
                <w:sz w:val="20"/>
                <w:szCs w:val="20"/>
                <w:lang w:val="pt-PT"/>
              </w:rPr>
              <w:t>.000 litros, com bomba vácuo e/ou anel líquido, destinado a captação de dejetos na esterqueira, transporte e distribuição na lavoura.</w:t>
            </w:r>
          </w:p>
        </w:tc>
        <w:tc>
          <w:tcPr>
            <w:tcW w:w="1446" w:type="dxa"/>
          </w:tcPr>
          <w:p w14:paraId="7E900B13" w14:textId="77777777" w:rsidR="001C5BFF" w:rsidRPr="00497D7D" w:rsidRDefault="001C5BFF" w:rsidP="00497D7D">
            <w:pPr>
              <w:autoSpaceDE w:val="0"/>
              <w:spacing w:before="1" w:line="360" w:lineRule="auto"/>
              <w:jc w:val="center"/>
              <w:rPr>
                <w:rFonts w:ascii="Arial" w:eastAsia="Arial MT" w:hAnsi="Arial" w:cs="Arial"/>
                <w:sz w:val="20"/>
                <w:szCs w:val="20"/>
                <w:lang w:val="pt-PT"/>
              </w:rPr>
            </w:pPr>
          </w:p>
          <w:p w14:paraId="354360F0" w14:textId="77777777" w:rsidR="00497D7D" w:rsidRPr="00497D7D" w:rsidRDefault="00497D7D" w:rsidP="00497D7D">
            <w:pPr>
              <w:autoSpaceDE w:val="0"/>
              <w:spacing w:before="1" w:line="360" w:lineRule="auto"/>
              <w:jc w:val="center"/>
              <w:rPr>
                <w:rFonts w:ascii="Arial" w:eastAsia="Arial MT" w:hAnsi="Arial" w:cs="Arial"/>
                <w:sz w:val="20"/>
                <w:szCs w:val="20"/>
                <w:lang w:val="pt-PT"/>
              </w:rPr>
            </w:pPr>
          </w:p>
          <w:p w14:paraId="6C44C91A" w14:textId="3173F359" w:rsidR="00497D7D" w:rsidRPr="00497D7D" w:rsidRDefault="00497D7D" w:rsidP="00497D7D">
            <w:pPr>
              <w:autoSpaceDE w:val="0"/>
              <w:spacing w:before="1" w:line="360" w:lineRule="auto"/>
              <w:jc w:val="center"/>
              <w:rPr>
                <w:rFonts w:ascii="Arial" w:eastAsia="Arial MT" w:hAnsi="Arial" w:cs="Arial"/>
                <w:sz w:val="18"/>
                <w:szCs w:val="18"/>
                <w:lang w:val="pt-PT"/>
              </w:rPr>
            </w:pPr>
            <w:r w:rsidRPr="00497D7D">
              <w:rPr>
                <w:rFonts w:ascii="Arial" w:eastAsia="Arial MT" w:hAnsi="Arial" w:cs="Arial"/>
                <w:sz w:val="18"/>
                <w:szCs w:val="18"/>
                <w:lang w:val="pt-PT"/>
              </w:rPr>
              <w:t>2.000</w:t>
            </w:r>
          </w:p>
        </w:tc>
      </w:tr>
    </w:tbl>
    <w:p w14:paraId="38D889C2" w14:textId="6F900EE7" w:rsidR="00C969AC" w:rsidRDefault="00C969AC" w:rsidP="00446128">
      <w:pPr>
        <w:autoSpaceDE w:val="0"/>
        <w:spacing w:before="1" w:line="360" w:lineRule="auto"/>
        <w:jc w:val="both"/>
        <w:rPr>
          <w:rFonts w:ascii="Arial" w:eastAsia="Arial MT" w:hAnsi="Arial" w:cs="Arial"/>
          <w:b/>
          <w:bCs/>
          <w:lang w:val="pt-PT"/>
        </w:rPr>
      </w:pPr>
    </w:p>
    <w:p w14:paraId="303D0F73" w14:textId="77777777" w:rsidR="002B38B3" w:rsidRDefault="002B38B3" w:rsidP="00446128">
      <w:pPr>
        <w:autoSpaceDE w:val="0"/>
        <w:spacing w:before="1" w:line="360" w:lineRule="auto"/>
        <w:jc w:val="both"/>
        <w:rPr>
          <w:rFonts w:ascii="Arial" w:eastAsia="Arial MT" w:hAnsi="Arial" w:cs="Arial"/>
          <w:b/>
          <w:bCs/>
        </w:rPr>
      </w:pPr>
    </w:p>
    <w:p w14:paraId="0498ADC1" w14:textId="77777777" w:rsidR="00881940" w:rsidRPr="00C969AC" w:rsidRDefault="00881940" w:rsidP="00446128">
      <w:pPr>
        <w:autoSpaceDE w:val="0"/>
        <w:spacing w:before="1" w:line="360" w:lineRule="auto"/>
        <w:jc w:val="both"/>
        <w:rPr>
          <w:rFonts w:ascii="Arial" w:eastAsia="Arial MT" w:hAnsi="Arial" w:cs="Arial"/>
          <w:b/>
          <w:bCs/>
          <w:lang w:val="pt-PT"/>
        </w:rPr>
      </w:pPr>
      <w:r w:rsidRPr="00881940">
        <w:rPr>
          <w:rFonts w:ascii="Arial" w:eastAsia="Arial MT" w:hAnsi="Arial" w:cs="Arial"/>
          <w:b/>
          <w:bCs/>
        </w:rPr>
        <w:t>6</w:t>
      </w:r>
      <w:r>
        <w:rPr>
          <w:rFonts w:ascii="Arial" w:eastAsia="Arial MT" w:hAnsi="Arial" w:cs="Arial"/>
          <w:b/>
          <w:bCs/>
        </w:rPr>
        <w:t xml:space="preserve"> </w:t>
      </w:r>
      <w:r w:rsidRPr="00881940">
        <w:rPr>
          <w:rFonts w:ascii="Arial" w:eastAsia="Arial MT" w:hAnsi="Arial" w:cs="Arial"/>
          <w:b/>
          <w:bCs/>
        </w:rPr>
        <w:t>– ESTIMATIVA DO PREÇO DA CONTRATAÇÃO</w:t>
      </w:r>
    </w:p>
    <w:p w14:paraId="29EC3242" w14:textId="767C93BB" w:rsidR="00C969AC" w:rsidRDefault="00881940" w:rsidP="00446128">
      <w:pPr>
        <w:autoSpaceDE w:val="0"/>
        <w:spacing w:before="1" w:line="360" w:lineRule="auto"/>
        <w:jc w:val="both"/>
        <w:rPr>
          <w:rFonts w:ascii="Arial" w:eastAsia="Arial MT" w:hAnsi="Arial" w:cs="Arial"/>
          <w:bCs/>
        </w:rPr>
      </w:pPr>
      <w:r w:rsidRPr="00881940">
        <w:rPr>
          <w:rFonts w:ascii="Arial" w:eastAsia="Arial MT" w:hAnsi="Arial" w:cs="Arial"/>
          <w:bCs/>
        </w:rPr>
        <w:t>Os valores a</w:t>
      </w:r>
      <w:r>
        <w:rPr>
          <w:rFonts w:ascii="Arial" w:eastAsia="Arial MT" w:hAnsi="Arial" w:cs="Arial"/>
          <w:bCs/>
        </w:rPr>
        <w:t>p</w:t>
      </w:r>
      <w:r w:rsidRPr="00881940">
        <w:rPr>
          <w:rFonts w:ascii="Arial" w:eastAsia="Arial MT" w:hAnsi="Arial" w:cs="Arial"/>
          <w:bCs/>
        </w:rPr>
        <w:t>resentados nesta contratação (tabela abaixo) encontram-se adequados aos valores con</w:t>
      </w:r>
      <w:r>
        <w:rPr>
          <w:rFonts w:ascii="Arial" w:eastAsia="Arial MT" w:hAnsi="Arial" w:cs="Arial"/>
          <w:bCs/>
        </w:rPr>
        <w:t>s</w:t>
      </w:r>
      <w:r w:rsidRPr="00881940">
        <w:rPr>
          <w:rFonts w:ascii="Arial" w:eastAsia="Arial MT" w:hAnsi="Arial" w:cs="Arial"/>
          <w:bCs/>
        </w:rPr>
        <w:t>tantes</w:t>
      </w:r>
      <w:r>
        <w:rPr>
          <w:rFonts w:ascii="Arial" w:eastAsia="Arial MT" w:hAnsi="Arial" w:cs="Arial"/>
          <w:bCs/>
        </w:rPr>
        <w:t xml:space="preserve"> no mercado</w:t>
      </w:r>
      <w:r w:rsidRPr="00881940">
        <w:rPr>
          <w:rFonts w:ascii="Arial" w:eastAsia="Arial MT" w:hAnsi="Arial" w:cs="Arial"/>
          <w:bCs/>
        </w:rPr>
        <w:t xml:space="preserve">. Tal fato pode ser verificado com base na pesquisa feita </w:t>
      </w:r>
      <w:r w:rsidR="00497D7D">
        <w:rPr>
          <w:rFonts w:ascii="Arial" w:eastAsia="Arial MT" w:hAnsi="Arial" w:cs="Arial"/>
          <w:bCs/>
        </w:rPr>
        <w:t>secretaria de agricultura e urbanismo</w:t>
      </w:r>
      <w:r>
        <w:rPr>
          <w:rFonts w:ascii="Arial" w:eastAsia="Arial MT" w:hAnsi="Arial" w:cs="Arial"/>
          <w:bCs/>
        </w:rPr>
        <w:t xml:space="preserve"> em que constam valores de </w:t>
      </w:r>
      <w:r w:rsidR="00497D7D">
        <w:rPr>
          <w:rFonts w:ascii="Arial" w:eastAsia="Arial MT" w:hAnsi="Arial" w:cs="Arial"/>
          <w:bCs/>
        </w:rPr>
        <w:t>empresas privadas</w:t>
      </w:r>
      <w:r>
        <w:rPr>
          <w:rFonts w:ascii="Arial" w:eastAsia="Arial MT" w:hAnsi="Arial" w:cs="Arial"/>
          <w:bCs/>
        </w:rPr>
        <w:t>,</w:t>
      </w:r>
      <w:r w:rsidR="00497D7D">
        <w:rPr>
          <w:rFonts w:ascii="Arial" w:eastAsia="Arial MT" w:hAnsi="Arial" w:cs="Arial"/>
          <w:bCs/>
        </w:rPr>
        <w:t xml:space="preserve"> ademais a secretaria não buscou contratações realizadas por outros órgãos visto tratar-se de serviço especifico em que cada município possui necessidades diferentes devido ao tamanho e quantitativo populacional. Abaixo segue os valores encontrados por esta secretaria. </w:t>
      </w:r>
    </w:p>
    <w:p w14:paraId="44A60AF5" w14:textId="30FF3A30" w:rsidR="00881940" w:rsidRDefault="00881940" w:rsidP="00446128">
      <w:pPr>
        <w:autoSpaceDE w:val="0"/>
        <w:spacing w:before="1" w:line="360" w:lineRule="auto"/>
        <w:jc w:val="both"/>
        <w:rPr>
          <w:rFonts w:ascii="Arial" w:eastAsia="Arial MT" w:hAnsi="Arial" w:cs="Arial"/>
          <w:bCs/>
        </w:rPr>
      </w:pPr>
    </w:p>
    <w:p w14:paraId="4A680D77" w14:textId="14D979C1" w:rsidR="00881940" w:rsidRDefault="00881940" w:rsidP="00446128">
      <w:pPr>
        <w:autoSpaceDE w:val="0"/>
        <w:spacing w:before="1" w:line="360" w:lineRule="auto"/>
        <w:jc w:val="both"/>
        <w:rPr>
          <w:rFonts w:ascii="Arial" w:eastAsia="Arial MT" w:hAnsi="Arial" w:cs="Arial"/>
          <w:bCs/>
        </w:rPr>
      </w:pPr>
    </w:p>
    <w:p w14:paraId="7620ADB0" w14:textId="5EB42B34" w:rsidR="00881940" w:rsidRDefault="00881940" w:rsidP="00446128">
      <w:pPr>
        <w:autoSpaceDE w:val="0"/>
        <w:spacing w:before="1" w:line="360" w:lineRule="auto"/>
        <w:jc w:val="both"/>
        <w:rPr>
          <w:rFonts w:ascii="Arial" w:eastAsia="Arial MT" w:hAnsi="Arial" w:cs="Arial"/>
          <w:bCs/>
        </w:rPr>
      </w:pPr>
    </w:p>
    <w:p w14:paraId="40EA43E1" w14:textId="763AEE58" w:rsidR="00881940" w:rsidRDefault="00881940" w:rsidP="00446128">
      <w:pPr>
        <w:autoSpaceDE w:val="0"/>
        <w:spacing w:before="1" w:line="360" w:lineRule="auto"/>
        <w:jc w:val="both"/>
        <w:rPr>
          <w:rFonts w:ascii="Arial" w:eastAsia="Arial MT" w:hAnsi="Arial" w:cs="Arial"/>
          <w:bCs/>
        </w:rPr>
      </w:pPr>
    </w:p>
    <w:p w14:paraId="4DD69D7B" w14:textId="3D6446BC" w:rsidR="00881940" w:rsidRDefault="00881940" w:rsidP="00446128">
      <w:pPr>
        <w:autoSpaceDE w:val="0"/>
        <w:spacing w:before="1" w:line="360" w:lineRule="auto"/>
        <w:jc w:val="both"/>
        <w:rPr>
          <w:rFonts w:ascii="Arial" w:eastAsia="Arial MT" w:hAnsi="Arial" w:cs="Arial"/>
          <w:bCs/>
        </w:rPr>
      </w:pPr>
    </w:p>
    <w:p w14:paraId="4AFA65F9" w14:textId="0326ECD5" w:rsidR="00881940" w:rsidRDefault="00881940" w:rsidP="00446128">
      <w:pPr>
        <w:autoSpaceDE w:val="0"/>
        <w:spacing w:before="1" w:line="360" w:lineRule="auto"/>
        <w:jc w:val="both"/>
        <w:rPr>
          <w:rFonts w:ascii="Arial" w:eastAsia="Arial MT" w:hAnsi="Arial" w:cs="Arial"/>
          <w:bCs/>
        </w:rPr>
      </w:pPr>
    </w:p>
    <w:p w14:paraId="07586606" w14:textId="654EA1F6" w:rsidR="00881940" w:rsidRDefault="00881940" w:rsidP="00446128">
      <w:pPr>
        <w:autoSpaceDE w:val="0"/>
        <w:spacing w:before="1" w:line="360" w:lineRule="auto"/>
        <w:jc w:val="both"/>
        <w:rPr>
          <w:rFonts w:ascii="Arial" w:eastAsia="Arial MT" w:hAnsi="Arial" w:cs="Arial"/>
          <w:bCs/>
        </w:rPr>
      </w:pPr>
    </w:p>
    <w:p w14:paraId="14A84A87" w14:textId="173FE461" w:rsidR="00881940" w:rsidRDefault="00881940" w:rsidP="00446128">
      <w:pPr>
        <w:autoSpaceDE w:val="0"/>
        <w:spacing w:before="1" w:line="360" w:lineRule="auto"/>
        <w:jc w:val="both"/>
        <w:rPr>
          <w:rFonts w:ascii="Arial" w:eastAsia="Arial MT" w:hAnsi="Arial" w:cs="Arial"/>
          <w:bCs/>
        </w:rPr>
      </w:pPr>
    </w:p>
    <w:p w14:paraId="09290DB8" w14:textId="07001354" w:rsidR="00881940" w:rsidRDefault="00881940" w:rsidP="00446128">
      <w:pPr>
        <w:autoSpaceDE w:val="0"/>
        <w:spacing w:before="1" w:line="360" w:lineRule="auto"/>
        <w:jc w:val="both"/>
        <w:rPr>
          <w:rFonts w:ascii="Arial" w:eastAsia="Arial MT" w:hAnsi="Arial" w:cs="Arial"/>
          <w:bCs/>
        </w:rPr>
      </w:pPr>
    </w:p>
    <w:p w14:paraId="29F81D40" w14:textId="77777777" w:rsidR="00497D7D" w:rsidRDefault="00497D7D" w:rsidP="00446128">
      <w:pPr>
        <w:autoSpaceDE w:val="0"/>
        <w:spacing w:before="1" w:line="360" w:lineRule="auto"/>
        <w:jc w:val="both"/>
        <w:rPr>
          <w:rFonts w:ascii="Arial" w:eastAsia="Arial MT" w:hAnsi="Arial" w:cs="Arial"/>
          <w:sz w:val="16"/>
          <w:szCs w:val="16"/>
          <w:lang w:val="pt-PT"/>
        </w:rPr>
        <w:sectPr w:rsidR="00497D7D">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pPr>
    </w:p>
    <w:tbl>
      <w:tblPr>
        <w:tblStyle w:val="Tabelacomgrade"/>
        <w:tblpPr w:leftFromText="141" w:rightFromText="141" w:vertAnchor="text" w:horzAnchor="margin" w:tblpY="1975"/>
        <w:tblW w:w="0" w:type="auto"/>
        <w:tblLook w:val="04A0" w:firstRow="1" w:lastRow="0" w:firstColumn="1" w:lastColumn="0" w:noHBand="0" w:noVBand="1"/>
      </w:tblPr>
      <w:tblGrid>
        <w:gridCol w:w="951"/>
        <w:gridCol w:w="960"/>
        <w:gridCol w:w="1061"/>
        <w:gridCol w:w="5245"/>
        <w:gridCol w:w="1559"/>
        <w:gridCol w:w="1701"/>
        <w:gridCol w:w="1843"/>
      </w:tblGrid>
      <w:tr w:rsidR="001C4ED5" w14:paraId="10218FF6" w14:textId="77777777" w:rsidTr="002B38B3">
        <w:tc>
          <w:tcPr>
            <w:tcW w:w="951" w:type="dxa"/>
          </w:tcPr>
          <w:p w14:paraId="7B4ADE38" w14:textId="77777777" w:rsidR="001C4ED5" w:rsidRPr="001C4ED5" w:rsidRDefault="001C4ED5" w:rsidP="002B38B3">
            <w:pPr>
              <w:autoSpaceDE w:val="0"/>
              <w:spacing w:before="1" w:line="360" w:lineRule="auto"/>
              <w:jc w:val="center"/>
              <w:rPr>
                <w:rFonts w:ascii="Arial" w:eastAsia="Arial MT" w:hAnsi="Arial" w:cs="Arial"/>
                <w:sz w:val="16"/>
                <w:szCs w:val="16"/>
                <w:lang w:val="pt-PT"/>
              </w:rPr>
            </w:pPr>
            <w:r w:rsidRPr="001C4ED5">
              <w:rPr>
                <w:rFonts w:ascii="Arial" w:eastAsia="Arial MT" w:hAnsi="Arial" w:cs="Arial"/>
                <w:sz w:val="16"/>
                <w:szCs w:val="16"/>
                <w:lang w:val="pt-PT"/>
              </w:rPr>
              <w:lastRenderedPageBreak/>
              <w:t>ITEM</w:t>
            </w:r>
          </w:p>
        </w:tc>
        <w:tc>
          <w:tcPr>
            <w:tcW w:w="960" w:type="dxa"/>
          </w:tcPr>
          <w:p w14:paraId="023BF2B9" w14:textId="77777777" w:rsidR="001C4ED5" w:rsidRPr="001C4ED5" w:rsidRDefault="001C4ED5" w:rsidP="002B38B3">
            <w:pPr>
              <w:autoSpaceDE w:val="0"/>
              <w:spacing w:before="1" w:line="360" w:lineRule="auto"/>
              <w:jc w:val="center"/>
              <w:rPr>
                <w:rFonts w:ascii="Arial" w:eastAsia="Arial MT" w:hAnsi="Arial" w:cs="Arial"/>
                <w:sz w:val="16"/>
                <w:szCs w:val="16"/>
                <w:lang w:val="pt-PT"/>
              </w:rPr>
            </w:pPr>
            <w:r w:rsidRPr="001C4ED5">
              <w:rPr>
                <w:rFonts w:ascii="Arial" w:eastAsia="Arial MT" w:hAnsi="Arial" w:cs="Arial"/>
                <w:sz w:val="16"/>
                <w:szCs w:val="16"/>
                <w:lang w:val="pt-PT"/>
              </w:rPr>
              <w:t>QTDE</w:t>
            </w:r>
          </w:p>
        </w:tc>
        <w:tc>
          <w:tcPr>
            <w:tcW w:w="1061" w:type="dxa"/>
          </w:tcPr>
          <w:p w14:paraId="50DB57BB" w14:textId="77777777" w:rsidR="001C4ED5" w:rsidRPr="001C4ED5" w:rsidRDefault="001C4ED5" w:rsidP="002B38B3">
            <w:pPr>
              <w:autoSpaceDE w:val="0"/>
              <w:spacing w:before="1" w:line="360" w:lineRule="auto"/>
              <w:jc w:val="center"/>
              <w:rPr>
                <w:rFonts w:ascii="Arial" w:eastAsia="Arial MT" w:hAnsi="Arial" w:cs="Arial"/>
                <w:sz w:val="16"/>
                <w:szCs w:val="16"/>
                <w:lang w:val="pt-PT"/>
              </w:rPr>
            </w:pPr>
            <w:r w:rsidRPr="001C4ED5">
              <w:rPr>
                <w:rFonts w:ascii="Arial" w:eastAsia="Arial MT" w:hAnsi="Arial" w:cs="Arial"/>
                <w:sz w:val="16"/>
                <w:szCs w:val="16"/>
                <w:lang w:val="pt-PT"/>
              </w:rPr>
              <w:t>UND</w:t>
            </w:r>
          </w:p>
        </w:tc>
        <w:tc>
          <w:tcPr>
            <w:tcW w:w="5245" w:type="dxa"/>
          </w:tcPr>
          <w:p w14:paraId="09C18771" w14:textId="77777777" w:rsidR="001C4ED5" w:rsidRPr="001C4ED5" w:rsidRDefault="001C4ED5" w:rsidP="002B38B3">
            <w:pPr>
              <w:autoSpaceDE w:val="0"/>
              <w:spacing w:before="1" w:line="360" w:lineRule="auto"/>
              <w:jc w:val="center"/>
              <w:rPr>
                <w:rFonts w:ascii="Arial" w:eastAsia="Arial MT" w:hAnsi="Arial" w:cs="Arial"/>
                <w:sz w:val="16"/>
                <w:szCs w:val="16"/>
                <w:lang w:val="pt-PT"/>
              </w:rPr>
            </w:pPr>
            <w:r w:rsidRPr="001C4ED5">
              <w:rPr>
                <w:rFonts w:ascii="Arial" w:eastAsia="Arial MT" w:hAnsi="Arial" w:cs="Arial"/>
                <w:sz w:val="16"/>
                <w:szCs w:val="16"/>
                <w:lang w:val="pt-PT"/>
              </w:rPr>
              <w:t>DESCRIÇÃO</w:t>
            </w:r>
          </w:p>
        </w:tc>
        <w:tc>
          <w:tcPr>
            <w:tcW w:w="1559" w:type="dxa"/>
          </w:tcPr>
          <w:p w14:paraId="6075B0BF" w14:textId="77777777" w:rsidR="001C4ED5" w:rsidRPr="001C4ED5" w:rsidRDefault="001C4ED5" w:rsidP="002B38B3">
            <w:pPr>
              <w:autoSpaceDE w:val="0"/>
              <w:spacing w:before="1" w:line="360" w:lineRule="auto"/>
              <w:jc w:val="center"/>
              <w:rPr>
                <w:rFonts w:ascii="Arial" w:eastAsia="Arial MT" w:hAnsi="Arial" w:cs="Arial"/>
                <w:sz w:val="16"/>
                <w:szCs w:val="16"/>
                <w:lang w:val="pt-PT"/>
              </w:rPr>
            </w:pPr>
            <w:r w:rsidRPr="001C4ED5">
              <w:rPr>
                <w:rFonts w:ascii="Arial" w:eastAsia="Arial MT" w:hAnsi="Arial" w:cs="Arial"/>
                <w:sz w:val="16"/>
                <w:szCs w:val="16"/>
                <w:lang w:val="pt-PT"/>
              </w:rPr>
              <w:t>Babos</w:t>
            </w:r>
          </w:p>
        </w:tc>
        <w:tc>
          <w:tcPr>
            <w:tcW w:w="1701" w:type="dxa"/>
          </w:tcPr>
          <w:p w14:paraId="1E0A8028" w14:textId="77777777" w:rsidR="001C4ED5" w:rsidRPr="001C4ED5" w:rsidRDefault="001C4ED5" w:rsidP="002B38B3">
            <w:pPr>
              <w:autoSpaceDE w:val="0"/>
              <w:spacing w:before="1" w:line="360" w:lineRule="auto"/>
              <w:jc w:val="center"/>
              <w:rPr>
                <w:rFonts w:ascii="Arial" w:eastAsia="Arial MT" w:hAnsi="Arial" w:cs="Arial"/>
                <w:sz w:val="16"/>
                <w:szCs w:val="16"/>
                <w:lang w:val="pt-PT"/>
              </w:rPr>
            </w:pPr>
            <w:r w:rsidRPr="001C4ED5">
              <w:rPr>
                <w:rFonts w:ascii="Arial" w:eastAsia="Arial MT" w:hAnsi="Arial" w:cs="Arial"/>
                <w:sz w:val="16"/>
                <w:szCs w:val="16"/>
                <w:lang w:val="pt-PT"/>
              </w:rPr>
              <w:t>TOPA TUDO</w:t>
            </w:r>
          </w:p>
        </w:tc>
        <w:tc>
          <w:tcPr>
            <w:tcW w:w="1843" w:type="dxa"/>
          </w:tcPr>
          <w:p w14:paraId="13E3402C" w14:textId="77777777" w:rsidR="001C4ED5" w:rsidRPr="001C4ED5" w:rsidRDefault="001C4ED5" w:rsidP="002B38B3">
            <w:pPr>
              <w:autoSpaceDE w:val="0"/>
              <w:spacing w:before="1" w:line="360" w:lineRule="auto"/>
              <w:jc w:val="center"/>
              <w:rPr>
                <w:rFonts w:ascii="Arial" w:eastAsia="Arial MT" w:hAnsi="Arial" w:cs="Arial"/>
                <w:sz w:val="16"/>
                <w:szCs w:val="16"/>
                <w:lang w:val="pt-PT"/>
              </w:rPr>
            </w:pPr>
            <w:r w:rsidRPr="001C4ED5">
              <w:rPr>
                <w:rFonts w:ascii="Arial" w:eastAsia="Arial MT" w:hAnsi="Arial" w:cs="Arial"/>
                <w:sz w:val="16"/>
                <w:szCs w:val="16"/>
                <w:lang w:val="pt-PT"/>
              </w:rPr>
              <w:t>MÉDIA DE PREÇOS</w:t>
            </w:r>
          </w:p>
        </w:tc>
      </w:tr>
      <w:tr w:rsidR="001C4ED5" w14:paraId="1E34E8B0" w14:textId="77777777" w:rsidTr="002B38B3">
        <w:tc>
          <w:tcPr>
            <w:tcW w:w="951" w:type="dxa"/>
          </w:tcPr>
          <w:p w14:paraId="729C77C7" w14:textId="77777777" w:rsidR="001C4ED5" w:rsidRDefault="001C4ED5" w:rsidP="002B38B3">
            <w:pPr>
              <w:autoSpaceDE w:val="0"/>
              <w:spacing w:before="1" w:line="360" w:lineRule="auto"/>
              <w:jc w:val="center"/>
              <w:rPr>
                <w:rFonts w:ascii="Arial" w:eastAsia="Arial MT" w:hAnsi="Arial" w:cs="Arial"/>
                <w:sz w:val="16"/>
                <w:szCs w:val="16"/>
                <w:lang w:val="pt-PT"/>
              </w:rPr>
            </w:pPr>
          </w:p>
          <w:p w14:paraId="77ABFBF6" w14:textId="77777777" w:rsidR="001C4ED5" w:rsidRDefault="001C4ED5" w:rsidP="002B38B3">
            <w:pPr>
              <w:autoSpaceDE w:val="0"/>
              <w:spacing w:before="1" w:line="360" w:lineRule="auto"/>
              <w:jc w:val="center"/>
              <w:rPr>
                <w:rFonts w:ascii="Arial" w:eastAsia="Arial MT" w:hAnsi="Arial" w:cs="Arial"/>
                <w:sz w:val="16"/>
                <w:szCs w:val="16"/>
                <w:lang w:val="pt-PT"/>
              </w:rPr>
            </w:pPr>
          </w:p>
          <w:p w14:paraId="1BEDF126" w14:textId="77777777" w:rsidR="001C4ED5" w:rsidRPr="00291652" w:rsidRDefault="001C4ED5" w:rsidP="002B38B3">
            <w:pPr>
              <w:autoSpaceDE w:val="0"/>
              <w:spacing w:before="1" w:line="360" w:lineRule="auto"/>
              <w:jc w:val="center"/>
              <w:rPr>
                <w:rFonts w:ascii="Arial" w:eastAsia="Arial MT" w:hAnsi="Arial" w:cs="Arial"/>
                <w:sz w:val="16"/>
                <w:szCs w:val="16"/>
                <w:lang w:val="pt-PT"/>
              </w:rPr>
            </w:pPr>
            <w:r>
              <w:rPr>
                <w:rFonts w:ascii="Arial" w:eastAsia="Arial MT" w:hAnsi="Arial" w:cs="Arial"/>
                <w:sz w:val="16"/>
                <w:szCs w:val="16"/>
                <w:lang w:val="pt-PT"/>
              </w:rPr>
              <w:t>01</w:t>
            </w:r>
          </w:p>
        </w:tc>
        <w:tc>
          <w:tcPr>
            <w:tcW w:w="960" w:type="dxa"/>
          </w:tcPr>
          <w:p w14:paraId="1248FE1F" w14:textId="77777777" w:rsidR="001C4ED5" w:rsidRDefault="001C4ED5" w:rsidP="002B38B3">
            <w:pPr>
              <w:autoSpaceDE w:val="0"/>
              <w:spacing w:before="1" w:line="360" w:lineRule="auto"/>
              <w:jc w:val="center"/>
              <w:rPr>
                <w:rFonts w:ascii="Arial" w:eastAsia="Arial MT" w:hAnsi="Arial" w:cs="Arial"/>
                <w:sz w:val="16"/>
                <w:szCs w:val="16"/>
                <w:lang w:val="pt-PT"/>
              </w:rPr>
            </w:pPr>
          </w:p>
          <w:p w14:paraId="1549B166" w14:textId="77777777" w:rsidR="001C4ED5" w:rsidRDefault="001C4ED5" w:rsidP="002B38B3">
            <w:pPr>
              <w:autoSpaceDE w:val="0"/>
              <w:spacing w:before="1" w:line="360" w:lineRule="auto"/>
              <w:jc w:val="center"/>
              <w:rPr>
                <w:rFonts w:ascii="Arial" w:eastAsia="Arial MT" w:hAnsi="Arial" w:cs="Arial"/>
                <w:sz w:val="16"/>
                <w:szCs w:val="16"/>
                <w:lang w:val="pt-PT"/>
              </w:rPr>
            </w:pPr>
          </w:p>
          <w:p w14:paraId="47274A21" w14:textId="77777777" w:rsidR="001C4ED5" w:rsidRPr="00291652" w:rsidRDefault="001C4ED5" w:rsidP="002B38B3">
            <w:pPr>
              <w:autoSpaceDE w:val="0"/>
              <w:spacing w:before="1" w:line="360" w:lineRule="auto"/>
              <w:jc w:val="center"/>
              <w:rPr>
                <w:rFonts w:ascii="Arial" w:eastAsia="Arial MT" w:hAnsi="Arial" w:cs="Arial"/>
                <w:sz w:val="16"/>
                <w:szCs w:val="16"/>
                <w:lang w:val="pt-PT"/>
              </w:rPr>
            </w:pPr>
            <w:r>
              <w:rPr>
                <w:rFonts w:ascii="Arial" w:eastAsia="Arial MT" w:hAnsi="Arial" w:cs="Arial"/>
                <w:sz w:val="16"/>
                <w:szCs w:val="16"/>
                <w:lang w:val="pt-PT"/>
              </w:rPr>
              <w:t>2.000</w:t>
            </w:r>
          </w:p>
        </w:tc>
        <w:tc>
          <w:tcPr>
            <w:tcW w:w="1061" w:type="dxa"/>
          </w:tcPr>
          <w:p w14:paraId="4953B70B" w14:textId="77777777" w:rsidR="001C4ED5" w:rsidRDefault="001C4ED5" w:rsidP="002B38B3">
            <w:pPr>
              <w:autoSpaceDE w:val="0"/>
              <w:spacing w:before="1" w:line="360" w:lineRule="auto"/>
              <w:jc w:val="center"/>
              <w:rPr>
                <w:rFonts w:ascii="Arial" w:eastAsia="Arial MT" w:hAnsi="Arial" w:cs="Arial"/>
                <w:sz w:val="16"/>
                <w:szCs w:val="16"/>
                <w:lang w:val="pt-PT"/>
              </w:rPr>
            </w:pPr>
          </w:p>
          <w:p w14:paraId="2BA1FFC8" w14:textId="77777777" w:rsidR="001C4ED5" w:rsidRDefault="001C4ED5" w:rsidP="002B38B3">
            <w:pPr>
              <w:autoSpaceDE w:val="0"/>
              <w:spacing w:before="1" w:line="360" w:lineRule="auto"/>
              <w:jc w:val="center"/>
              <w:rPr>
                <w:rFonts w:ascii="Arial" w:eastAsia="Arial MT" w:hAnsi="Arial" w:cs="Arial"/>
                <w:sz w:val="16"/>
                <w:szCs w:val="16"/>
                <w:lang w:val="pt-PT"/>
              </w:rPr>
            </w:pPr>
          </w:p>
          <w:p w14:paraId="00DE6CE2" w14:textId="77777777" w:rsidR="001C4ED5" w:rsidRPr="00291652" w:rsidRDefault="001C4ED5" w:rsidP="002B38B3">
            <w:pPr>
              <w:autoSpaceDE w:val="0"/>
              <w:spacing w:before="1" w:line="360" w:lineRule="auto"/>
              <w:jc w:val="center"/>
              <w:rPr>
                <w:rFonts w:ascii="Arial" w:eastAsia="Arial MT" w:hAnsi="Arial" w:cs="Arial"/>
                <w:sz w:val="16"/>
                <w:szCs w:val="16"/>
                <w:lang w:val="pt-PT"/>
              </w:rPr>
            </w:pPr>
            <w:r>
              <w:rPr>
                <w:rFonts w:ascii="Arial" w:eastAsia="Arial MT" w:hAnsi="Arial" w:cs="Arial"/>
                <w:sz w:val="16"/>
                <w:szCs w:val="16"/>
                <w:lang w:val="pt-PT"/>
              </w:rPr>
              <w:t>HORAS</w:t>
            </w:r>
          </w:p>
        </w:tc>
        <w:tc>
          <w:tcPr>
            <w:tcW w:w="5245" w:type="dxa"/>
          </w:tcPr>
          <w:p w14:paraId="7003C9AE" w14:textId="77777777" w:rsidR="001C4ED5" w:rsidRDefault="001C4ED5" w:rsidP="002B38B3">
            <w:pPr>
              <w:autoSpaceDE w:val="0"/>
              <w:spacing w:before="1" w:line="360" w:lineRule="auto"/>
              <w:jc w:val="both"/>
              <w:rPr>
                <w:rFonts w:ascii="Arial" w:eastAsia="Arial MT" w:hAnsi="Arial" w:cs="Arial"/>
                <w:sz w:val="16"/>
                <w:szCs w:val="16"/>
                <w:lang w:val="pt-PT"/>
              </w:rPr>
            </w:pPr>
          </w:p>
          <w:p w14:paraId="5C5CFF2A" w14:textId="77777777" w:rsidR="001C4ED5" w:rsidRDefault="001C4ED5" w:rsidP="002B38B3">
            <w:pPr>
              <w:autoSpaceDE w:val="0"/>
              <w:spacing w:before="1" w:line="360" w:lineRule="auto"/>
              <w:jc w:val="both"/>
              <w:rPr>
                <w:rFonts w:ascii="Arial" w:eastAsia="Arial MT" w:hAnsi="Arial" w:cs="Arial"/>
                <w:sz w:val="16"/>
                <w:szCs w:val="16"/>
                <w:lang w:val="pt-PT"/>
              </w:rPr>
            </w:pPr>
            <w:r w:rsidRPr="00641C02">
              <w:rPr>
                <w:rFonts w:ascii="Arial" w:eastAsia="Arial MT" w:hAnsi="Arial" w:cs="Arial"/>
                <w:sz w:val="16"/>
                <w:szCs w:val="16"/>
                <w:lang w:val="pt-PT"/>
              </w:rPr>
              <w:t>Serviço compreendedo motorista e Caminhão Trucado traçado, ano de fabricação mínimo 2002, equipado com tanque para distribuição com capacidade mínima de 10.000 litros, com bomba vácuo e/ou anel líquido, destinado a captação de dejetos na esterqueira, transporte e distribuição na lavoura.</w:t>
            </w:r>
          </w:p>
          <w:p w14:paraId="76B5C34C" w14:textId="77777777" w:rsidR="001C4ED5" w:rsidRPr="00291652" w:rsidRDefault="001C4ED5" w:rsidP="002B38B3">
            <w:pPr>
              <w:autoSpaceDE w:val="0"/>
              <w:spacing w:before="1" w:line="360" w:lineRule="auto"/>
              <w:jc w:val="both"/>
              <w:rPr>
                <w:rFonts w:ascii="Arial" w:eastAsia="Arial MT" w:hAnsi="Arial" w:cs="Arial"/>
                <w:sz w:val="16"/>
                <w:szCs w:val="16"/>
                <w:lang w:val="pt-PT"/>
              </w:rPr>
            </w:pPr>
          </w:p>
        </w:tc>
        <w:tc>
          <w:tcPr>
            <w:tcW w:w="1559" w:type="dxa"/>
          </w:tcPr>
          <w:p w14:paraId="36124108" w14:textId="77777777" w:rsidR="001C4ED5" w:rsidRDefault="001C4ED5" w:rsidP="002B38B3">
            <w:pPr>
              <w:autoSpaceDE w:val="0"/>
              <w:spacing w:before="1" w:line="360" w:lineRule="auto"/>
              <w:jc w:val="center"/>
              <w:rPr>
                <w:rFonts w:ascii="Arial" w:eastAsia="Arial MT" w:hAnsi="Arial" w:cs="Arial"/>
                <w:sz w:val="16"/>
                <w:szCs w:val="16"/>
                <w:lang w:val="pt-PT"/>
              </w:rPr>
            </w:pPr>
          </w:p>
          <w:p w14:paraId="7555A4A6" w14:textId="77777777" w:rsidR="001C4ED5" w:rsidRDefault="001C4ED5" w:rsidP="002B38B3">
            <w:pPr>
              <w:autoSpaceDE w:val="0"/>
              <w:spacing w:before="1" w:line="360" w:lineRule="auto"/>
              <w:jc w:val="center"/>
              <w:rPr>
                <w:rFonts w:ascii="Arial" w:eastAsia="Arial MT" w:hAnsi="Arial" w:cs="Arial"/>
                <w:sz w:val="16"/>
                <w:szCs w:val="16"/>
                <w:lang w:val="pt-PT"/>
              </w:rPr>
            </w:pPr>
          </w:p>
          <w:p w14:paraId="719A5EDA" w14:textId="77777777" w:rsidR="001C4ED5" w:rsidRDefault="001C4ED5" w:rsidP="002B38B3">
            <w:pPr>
              <w:autoSpaceDE w:val="0"/>
              <w:spacing w:before="1" w:line="360" w:lineRule="auto"/>
              <w:jc w:val="center"/>
              <w:rPr>
                <w:rFonts w:ascii="Arial" w:eastAsia="Arial MT" w:hAnsi="Arial" w:cs="Arial"/>
                <w:sz w:val="16"/>
                <w:szCs w:val="16"/>
                <w:lang w:val="pt-PT"/>
              </w:rPr>
            </w:pPr>
          </w:p>
          <w:p w14:paraId="4A35B66C" w14:textId="77777777" w:rsidR="001C4ED5" w:rsidRPr="00291652" w:rsidRDefault="001C4ED5" w:rsidP="002B38B3">
            <w:pPr>
              <w:autoSpaceDE w:val="0"/>
              <w:spacing w:before="1" w:line="360" w:lineRule="auto"/>
              <w:jc w:val="center"/>
              <w:rPr>
                <w:rFonts w:ascii="Arial" w:eastAsia="Arial MT" w:hAnsi="Arial" w:cs="Arial"/>
                <w:sz w:val="16"/>
                <w:szCs w:val="16"/>
                <w:lang w:val="pt-PT"/>
              </w:rPr>
            </w:pPr>
            <w:r>
              <w:rPr>
                <w:rFonts w:ascii="Arial" w:eastAsia="Arial MT" w:hAnsi="Arial" w:cs="Arial"/>
                <w:sz w:val="16"/>
                <w:szCs w:val="16"/>
                <w:lang w:val="pt-PT"/>
              </w:rPr>
              <w:t>R$ 275,00</w:t>
            </w:r>
          </w:p>
        </w:tc>
        <w:tc>
          <w:tcPr>
            <w:tcW w:w="1701" w:type="dxa"/>
          </w:tcPr>
          <w:p w14:paraId="09A4365D" w14:textId="77777777" w:rsidR="001C4ED5" w:rsidRDefault="001C4ED5" w:rsidP="002B38B3">
            <w:pPr>
              <w:autoSpaceDE w:val="0"/>
              <w:spacing w:before="1" w:line="360" w:lineRule="auto"/>
              <w:jc w:val="both"/>
              <w:rPr>
                <w:rFonts w:ascii="Arial" w:eastAsia="Arial MT" w:hAnsi="Arial" w:cs="Arial"/>
                <w:sz w:val="16"/>
                <w:szCs w:val="16"/>
                <w:lang w:val="pt-PT"/>
              </w:rPr>
            </w:pPr>
          </w:p>
          <w:p w14:paraId="7BC63B30" w14:textId="77777777" w:rsidR="001C4ED5" w:rsidRDefault="001C4ED5" w:rsidP="002B38B3">
            <w:pPr>
              <w:autoSpaceDE w:val="0"/>
              <w:spacing w:before="1" w:line="360" w:lineRule="auto"/>
              <w:jc w:val="both"/>
              <w:rPr>
                <w:rFonts w:ascii="Arial" w:eastAsia="Arial MT" w:hAnsi="Arial" w:cs="Arial"/>
                <w:sz w:val="16"/>
                <w:szCs w:val="16"/>
                <w:lang w:val="pt-PT"/>
              </w:rPr>
            </w:pPr>
          </w:p>
          <w:p w14:paraId="7ED9A37C" w14:textId="77777777" w:rsidR="001C4ED5" w:rsidRDefault="001C4ED5" w:rsidP="002B38B3">
            <w:pPr>
              <w:autoSpaceDE w:val="0"/>
              <w:spacing w:before="1" w:line="360" w:lineRule="auto"/>
              <w:jc w:val="both"/>
              <w:rPr>
                <w:rFonts w:ascii="Arial" w:eastAsia="Arial MT" w:hAnsi="Arial" w:cs="Arial"/>
                <w:sz w:val="16"/>
                <w:szCs w:val="16"/>
                <w:lang w:val="pt-PT"/>
              </w:rPr>
            </w:pPr>
            <w:r>
              <w:rPr>
                <w:rFonts w:ascii="Arial" w:eastAsia="Arial MT" w:hAnsi="Arial" w:cs="Arial"/>
                <w:sz w:val="16"/>
                <w:szCs w:val="16"/>
                <w:lang w:val="pt-PT"/>
              </w:rPr>
              <w:t xml:space="preserve">   </w:t>
            </w:r>
          </w:p>
          <w:p w14:paraId="7E61C068" w14:textId="77777777" w:rsidR="001C4ED5" w:rsidRDefault="001C4ED5" w:rsidP="002B38B3">
            <w:pPr>
              <w:autoSpaceDE w:val="0"/>
              <w:spacing w:before="1" w:line="360" w:lineRule="auto"/>
              <w:jc w:val="both"/>
              <w:rPr>
                <w:rFonts w:ascii="Arial" w:eastAsia="Arial MT" w:hAnsi="Arial" w:cs="Arial"/>
                <w:sz w:val="16"/>
                <w:szCs w:val="16"/>
                <w:lang w:val="pt-PT"/>
              </w:rPr>
            </w:pPr>
            <w:r>
              <w:rPr>
                <w:rFonts w:ascii="Arial" w:eastAsia="Arial MT" w:hAnsi="Arial" w:cs="Arial"/>
                <w:sz w:val="16"/>
                <w:szCs w:val="16"/>
                <w:lang w:val="pt-PT"/>
              </w:rPr>
              <w:t xml:space="preserve">      R$ 273,00</w:t>
            </w:r>
          </w:p>
        </w:tc>
        <w:tc>
          <w:tcPr>
            <w:tcW w:w="1843" w:type="dxa"/>
          </w:tcPr>
          <w:p w14:paraId="071F596F" w14:textId="77777777" w:rsidR="001C4ED5" w:rsidRDefault="001C4ED5" w:rsidP="002B38B3">
            <w:pPr>
              <w:autoSpaceDE w:val="0"/>
              <w:spacing w:before="1" w:line="360" w:lineRule="auto"/>
              <w:jc w:val="both"/>
              <w:rPr>
                <w:rFonts w:ascii="Arial" w:eastAsia="Arial MT" w:hAnsi="Arial" w:cs="Arial"/>
                <w:sz w:val="16"/>
                <w:szCs w:val="16"/>
                <w:lang w:val="pt-PT"/>
              </w:rPr>
            </w:pPr>
          </w:p>
          <w:p w14:paraId="58B6B058" w14:textId="77777777" w:rsidR="001C4ED5" w:rsidRDefault="001C4ED5" w:rsidP="002B38B3">
            <w:pPr>
              <w:autoSpaceDE w:val="0"/>
              <w:spacing w:before="1" w:line="360" w:lineRule="auto"/>
              <w:jc w:val="both"/>
              <w:rPr>
                <w:rFonts w:ascii="Arial" w:eastAsia="Arial MT" w:hAnsi="Arial" w:cs="Arial"/>
                <w:sz w:val="16"/>
                <w:szCs w:val="16"/>
                <w:lang w:val="pt-PT"/>
              </w:rPr>
            </w:pPr>
          </w:p>
          <w:p w14:paraId="73980292" w14:textId="77777777" w:rsidR="001C4ED5" w:rsidRDefault="001C4ED5" w:rsidP="002B38B3">
            <w:pPr>
              <w:autoSpaceDE w:val="0"/>
              <w:spacing w:before="1" w:line="360" w:lineRule="auto"/>
              <w:jc w:val="both"/>
              <w:rPr>
                <w:rFonts w:ascii="Arial" w:eastAsia="Arial MT" w:hAnsi="Arial" w:cs="Arial"/>
                <w:sz w:val="16"/>
                <w:szCs w:val="16"/>
                <w:lang w:val="pt-PT"/>
              </w:rPr>
            </w:pPr>
            <w:r>
              <w:rPr>
                <w:rFonts w:ascii="Arial" w:eastAsia="Arial MT" w:hAnsi="Arial" w:cs="Arial"/>
                <w:sz w:val="16"/>
                <w:szCs w:val="16"/>
                <w:lang w:val="pt-PT"/>
              </w:rPr>
              <w:t xml:space="preserve">    </w:t>
            </w:r>
          </w:p>
          <w:p w14:paraId="29A79CBE" w14:textId="77777777" w:rsidR="001C4ED5" w:rsidRDefault="001C4ED5" w:rsidP="002B38B3">
            <w:pPr>
              <w:autoSpaceDE w:val="0"/>
              <w:spacing w:before="1" w:line="360" w:lineRule="auto"/>
              <w:jc w:val="both"/>
              <w:rPr>
                <w:rFonts w:ascii="Arial" w:eastAsia="Arial MT" w:hAnsi="Arial" w:cs="Arial"/>
                <w:sz w:val="16"/>
                <w:szCs w:val="16"/>
                <w:lang w:val="pt-PT"/>
              </w:rPr>
            </w:pPr>
            <w:r>
              <w:rPr>
                <w:rFonts w:ascii="Arial" w:eastAsia="Arial MT" w:hAnsi="Arial" w:cs="Arial"/>
                <w:sz w:val="16"/>
                <w:szCs w:val="16"/>
                <w:lang w:val="pt-PT"/>
              </w:rPr>
              <w:t xml:space="preserve">       R$ 274,00</w:t>
            </w:r>
          </w:p>
        </w:tc>
      </w:tr>
      <w:tr w:rsidR="001C4ED5" w14:paraId="15D684C7" w14:textId="77777777" w:rsidTr="002B38B3">
        <w:tc>
          <w:tcPr>
            <w:tcW w:w="951" w:type="dxa"/>
          </w:tcPr>
          <w:p w14:paraId="6ECF5C3C" w14:textId="77777777" w:rsidR="001C4ED5" w:rsidRDefault="001C4ED5" w:rsidP="002B38B3">
            <w:pPr>
              <w:autoSpaceDE w:val="0"/>
              <w:spacing w:before="1" w:line="360" w:lineRule="auto"/>
              <w:jc w:val="center"/>
              <w:rPr>
                <w:rFonts w:ascii="Arial" w:eastAsia="Arial MT" w:hAnsi="Arial" w:cs="Arial"/>
                <w:sz w:val="16"/>
                <w:szCs w:val="16"/>
                <w:lang w:val="pt-PT"/>
              </w:rPr>
            </w:pPr>
          </w:p>
          <w:p w14:paraId="241261C2" w14:textId="77777777" w:rsidR="001C4ED5" w:rsidRDefault="001C4ED5" w:rsidP="002B38B3">
            <w:pPr>
              <w:autoSpaceDE w:val="0"/>
              <w:spacing w:before="1" w:line="360" w:lineRule="auto"/>
              <w:jc w:val="center"/>
              <w:rPr>
                <w:rFonts w:ascii="Arial" w:eastAsia="Arial MT" w:hAnsi="Arial" w:cs="Arial"/>
                <w:sz w:val="16"/>
                <w:szCs w:val="16"/>
                <w:lang w:val="pt-PT"/>
              </w:rPr>
            </w:pPr>
          </w:p>
          <w:p w14:paraId="703D21F8" w14:textId="77777777" w:rsidR="001C4ED5" w:rsidRDefault="001C4ED5" w:rsidP="002B38B3">
            <w:pPr>
              <w:autoSpaceDE w:val="0"/>
              <w:spacing w:before="1" w:line="360" w:lineRule="auto"/>
              <w:jc w:val="center"/>
              <w:rPr>
                <w:rFonts w:ascii="Arial" w:eastAsia="Arial MT" w:hAnsi="Arial" w:cs="Arial"/>
                <w:sz w:val="16"/>
                <w:szCs w:val="16"/>
                <w:lang w:val="pt-PT"/>
              </w:rPr>
            </w:pPr>
            <w:r>
              <w:rPr>
                <w:rFonts w:ascii="Arial" w:eastAsia="Arial MT" w:hAnsi="Arial" w:cs="Arial"/>
                <w:sz w:val="16"/>
                <w:szCs w:val="16"/>
                <w:lang w:val="pt-PT"/>
              </w:rPr>
              <w:t>02</w:t>
            </w:r>
          </w:p>
        </w:tc>
        <w:tc>
          <w:tcPr>
            <w:tcW w:w="960" w:type="dxa"/>
          </w:tcPr>
          <w:p w14:paraId="744D26C5" w14:textId="77777777" w:rsidR="001C4ED5" w:rsidRDefault="001C4ED5" w:rsidP="002B38B3">
            <w:pPr>
              <w:autoSpaceDE w:val="0"/>
              <w:spacing w:before="1" w:line="360" w:lineRule="auto"/>
              <w:jc w:val="center"/>
              <w:rPr>
                <w:rFonts w:ascii="Arial" w:eastAsia="Arial MT" w:hAnsi="Arial" w:cs="Arial"/>
                <w:sz w:val="16"/>
                <w:szCs w:val="16"/>
                <w:lang w:val="pt-PT"/>
              </w:rPr>
            </w:pPr>
          </w:p>
          <w:p w14:paraId="4ED54130" w14:textId="77777777" w:rsidR="001C4ED5" w:rsidRDefault="001C4ED5" w:rsidP="002B38B3">
            <w:pPr>
              <w:autoSpaceDE w:val="0"/>
              <w:spacing w:before="1" w:line="360" w:lineRule="auto"/>
              <w:jc w:val="center"/>
              <w:rPr>
                <w:rFonts w:ascii="Arial" w:eastAsia="Arial MT" w:hAnsi="Arial" w:cs="Arial"/>
                <w:sz w:val="16"/>
                <w:szCs w:val="16"/>
                <w:lang w:val="pt-PT"/>
              </w:rPr>
            </w:pPr>
          </w:p>
          <w:p w14:paraId="66329E62" w14:textId="77777777" w:rsidR="001C4ED5" w:rsidRDefault="001C4ED5" w:rsidP="002B38B3">
            <w:pPr>
              <w:autoSpaceDE w:val="0"/>
              <w:spacing w:before="1" w:line="360" w:lineRule="auto"/>
              <w:jc w:val="center"/>
              <w:rPr>
                <w:rFonts w:ascii="Arial" w:eastAsia="Arial MT" w:hAnsi="Arial" w:cs="Arial"/>
                <w:sz w:val="16"/>
                <w:szCs w:val="16"/>
                <w:lang w:val="pt-PT"/>
              </w:rPr>
            </w:pPr>
            <w:r>
              <w:rPr>
                <w:rFonts w:ascii="Arial" w:eastAsia="Arial MT" w:hAnsi="Arial" w:cs="Arial"/>
                <w:sz w:val="16"/>
                <w:szCs w:val="16"/>
                <w:lang w:val="pt-PT"/>
              </w:rPr>
              <w:t>2.000</w:t>
            </w:r>
          </w:p>
        </w:tc>
        <w:tc>
          <w:tcPr>
            <w:tcW w:w="1061" w:type="dxa"/>
          </w:tcPr>
          <w:p w14:paraId="3EF30E89" w14:textId="77777777" w:rsidR="001C4ED5" w:rsidRDefault="001C4ED5" w:rsidP="002B38B3">
            <w:pPr>
              <w:autoSpaceDE w:val="0"/>
              <w:spacing w:before="1" w:line="360" w:lineRule="auto"/>
              <w:jc w:val="center"/>
              <w:rPr>
                <w:rFonts w:ascii="Arial" w:eastAsia="Arial MT" w:hAnsi="Arial" w:cs="Arial"/>
                <w:sz w:val="16"/>
                <w:szCs w:val="16"/>
                <w:lang w:val="pt-PT"/>
              </w:rPr>
            </w:pPr>
          </w:p>
          <w:p w14:paraId="0D817E0E" w14:textId="77777777" w:rsidR="001C4ED5" w:rsidRDefault="001C4ED5" w:rsidP="002B38B3">
            <w:pPr>
              <w:autoSpaceDE w:val="0"/>
              <w:spacing w:before="1" w:line="360" w:lineRule="auto"/>
              <w:jc w:val="center"/>
              <w:rPr>
                <w:rFonts w:ascii="Arial" w:eastAsia="Arial MT" w:hAnsi="Arial" w:cs="Arial"/>
                <w:sz w:val="16"/>
                <w:szCs w:val="16"/>
                <w:lang w:val="pt-PT"/>
              </w:rPr>
            </w:pPr>
          </w:p>
          <w:p w14:paraId="3BCDA239" w14:textId="77777777" w:rsidR="001C4ED5" w:rsidRDefault="001C4ED5" w:rsidP="002B38B3">
            <w:pPr>
              <w:autoSpaceDE w:val="0"/>
              <w:spacing w:before="1" w:line="360" w:lineRule="auto"/>
              <w:jc w:val="center"/>
              <w:rPr>
                <w:rFonts w:ascii="Arial" w:eastAsia="Arial MT" w:hAnsi="Arial" w:cs="Arial"/>
                <w:sz w:val="16"/>
                <w:szCs w:val="16"/>
                <w:lang w:val="pt-PT"/>
              </w:rPr>
            </w:pPr>
            <w:r>
              <w:rPr>
                <w:rFonts w:ascii="Arial" w:eastAsia="Arial MT" w:hAnsi="Arial" w:cs="Arial"/>
                <w:sz w:val="16"/>
                <w:szCs w:val="16"/>
                <w:lang w:val="pt-PT"/>
              </w:rPr>
              <w:t>HORAS</w:t>
            </w:r>
          </w:p>
        </w:tc>
        <w:tc>
          <w:tcPr>
            <w:tcW w:w="5245" w:type="dxa"/>
          </w:tcPr>
          <w:p w14:paraId="5AD534F4" w14:textId="77777777" w:rsidR="001C4ED5" w:rsidRDefault="001C4ED5" w:rsidP="002B38B3">
            <w:pPr>
              <w:autoSpaceDE w:val="0"/>
              <w:spacing w:before="1" w:line="360" w:lineRule="auto"/>
              <w:jc w:val="both"/>
              <w:rPr>
                <w:rFonts w:ascii="Arial" w:eastAsia="Arial MT" w:hAnsi="Arial" w:cs="Arial"/>
                <w:sz w:val="16"/>
                <w:szCs w:val="16"/>
                <w:lang w:val="pt-PT"/>
              </w:rPr>
            </w:pPr>
          </w:p>
          <w:p w14:paraId="405D6316" w14:textId="61ED0DA3" w:rsidR="001C4ED5" w:rsidRDefault="001C4ED5" w:rsidP="002B38B3">
            <w:pPr>
              <w:autoSpaceDE w:val="0"/>
              <w:spacing w:before="1" w:line="360" w:lineRule="auto"/>
              <w:jc w:val="both"/>
              <w:rPr>
                <w:rFonts w:ascii="Arial" w:eastAsia="Arial MT" w:hAnsi="Arial" w:cs="Arial"/>
                <w:sz w:val="16"/>
                <w:szCs w:val="16"/>
                <w:lang w:val="pt-PT"/>
              </w:rPr>
            </w:pPr>
            <w:r w:rsidRPr="001677D8">
              <w:rPr>
                <w:rFonts w:ascii="Arial" w:eastAsia="Arial MT" w:hAnsi="Arial" w:cs="Arial"/>
                <w:sz w:val="16"/>
                <w:szCs w:val="16"/>
                <w:lang w:val="pt-PT"/>
              </w:rPr>
              <w:t>Serviço compreendo motorista e Caminhão Trucado traçado, ano de fabricação mínimo 2002, equipado com tanque para distribuição com capacidade mínima de 1</w:t>
            </w:r>
            <w:r w:rsidR="003A52DB">
              <w:rPr>
                <w:rFonts w:ascii="Arial" w:eastAsia="Arial MT" w:hAnsi="Arial" w:cs="Arial"/>
                <w:sz w:val="16"/>
                <w:szCs w:val="16"/>
                <w:lang w:val="pt-PT"/>
              </w:rPr>
              <w:t>2</w:t>
            </w:r>
            <w:r w:rsidRPr="001677D8">
              <w:rPr>
                <w:rFonts w:ascii="Arial" w:eastAsia="Arial MT" w:hAnsi="Arial" w:cs="Arial"/>
                <w:sz w:val="16"/>
                <w:szCs w:val="16"/>
                <w:lang w:val="pt-PT"/>
              </w:rPr>
              <w:t>.000 litros, com bomba vácuo e/ou anel líquido, destinado a captação de dejetos na esterqueira, transporte e distribuição na lavoura.</w:t>
            </w:r>
          </w:p>
          <w:p w14:paraId="59AF12CA" w14:textId="77777777" w:rsidR="001C4ED5" w:rsidRPr="00641C02" w:rsidRDefault="001C4ED5" w:rsidP="002B38B3">
            <w:pPr>
              <w:autoSpaceDE w:val="0"/>
              <w:spacing w:before="1" w:line="360" w:lineRule="auto"/>
              <w:jc w:val="both"/>
              <w:rPr>
                <w:rFonts w:ascii="Arial" w:eastAsia="Arial MT" w:hAnsi="Arial" w:cs="Arial"/>
                <w:sz w:val="16"/>
                <w:szCs w:val="16"/>
                <w:lang w:val="pt-PT"/>
              </w:rPr>
            </w:pPr>
          </w:p>
        </w:tc>
        <w:tc>
          <w:tcPr>
            <w:tcW w:w="1559" w:type="dxa"/>
          </w:tcPr>
          <w:p w14:paraId="2C70BA62" w14:textId="77777777" w:rsidR="001C4ED5" w:rsidRDefault="001C4ED5" w:rsidP="002B38B3">
            <w:pPr>
              <w:autoSpaceDE w:val="0"/>
              <w:spacing w:before="1" w:line="360" w:lineRule="auto"/>
              <w:jc w:val="center"/>
              <w:rPr>
                <w:rFonts w:ascii="Arial" w:eastAsia="Arial MT" w:hAnsi="Arial" w:cs="Arial"/>
                <w:sz w:val="16"/>
                <w:szCs w:val="16"/>
                <w:lang w:val="pt-PT"/>
              </w:rPr>
            </w:pPr>
          </w:p>
          <w:p w14:paraId="7BAB03C3" w14:textId="77777777" w:rsidR="001C4ED5" w:rsidRDefault="001C4ED5" w:rsidP="002B38B3">
            <w:pPr>
              <w:autoSpaceDE w:val="0"/>
              <w:spacing w:before="1" w:line="360" w:lineRule="auto"/>
              <w:jc w:val="center"/>
              <w:rPr>
                <w:rFonts w:ascii="Arial" w:eastAsia="Arial MT" w:hAnsi="Arial" w:cs="Arial"/>
                <w:sz w:val="16"/>
                <w:szCs w:val="16"/>
                <w:lang w:val="pt-PT"/>
              </w:rPr>
            </w:pPr>
          </w:p>
          <w:p w14:paraId="6ABC3896" w14:textId="77777777" w:rsidR="001C4ED5" w:rsidRDefault="001C4ED5" w:rsidP="002B38B3">
            <w:pPr>
              <w:autoSpaceDE w:val="0"/>
              <w:spacing w:before="1" w:line="360" w:lineRule="auto"/>
              <w:jc w:val="center"/>
              <w:rPr>
                <w:rFonts w:ascii="Arial" w:eastAsia="Arial MT" w:hAnsi="Arial" w:cs="Arial"/>
                <w:sz w:val="16"/>
                <w:szCs w:val="16"/>
                <w:lang w:val="pt-PT"/>
              </w:rPr>
            </w:pPr>
          </w:p>
          <w:p w14:paraId="51D3D04C" w14:textId="77777777" w:rsidR="001C4ED5" w:rsidRDefault="001C4ED5" w:rsidP="002B38B3">
            <w:pPr>
              <w:autoSpaceDE w:val="0"/>
              <w:spacing w:before="1" w:line="360" w:lineRule="auto"/>
              <w:jc w:val="center"/>
              <w:rPr>
                <w:rFonts w:ascii="Arial" w:eastAsia="Arial MT" w:hAnsi="Arial" w:cs="Arial"/>
                <w:sz w:val="16"/>
                <w:szCs w:val="16"/>
                <w:lang w:val="pt-PT"/>
              </w:rPr>
            </w:pPr>
            <w:r>
              <w:rPr>
                <w:rFonts w:ascii="Arial" w:eastAsia="Arial MT" w:hAnsi="Arial" w:cs="Arial"/>
                <w:sz w:val="16"/>
                <w:szCs w:val="16"/>
                <w:lang w:val="pt-PT"/>
              </w:rPr>
              <w:t>R$ 350,00</w:t>
            </w:r>
          </w:p>
        </w:tc>
        <w:tc>
          <w:tcPr>
            <w:tcW w:w="1701" w:type="dxa"/>
          </w:tcPr>
          <w:p w14:paraId="45EACC79" w14:textId="77777777" w:rsidR="001C4ED5" w:rsidRDefault="001C4ED5" w:rsidP="002B38B3">
            <w:pPr>
              <w:autoSpaceDE w:val="0"/>
              <w:spacing w:before="1" w:line="360" w:lineRule="auto"/>
              <w:jc w:val="center"/>
              <w:rPr>
                <w:rFonts w:ascii="Arial" w:eastAsia="Arial MT" w:hAnsi="Arial" w:cs="Arial"/>
                <w:sz w:val="16"/>
                <w:szCs w:val="16"/>
                <w:lang w:val="pt-PT"/>
              </w:rPr>
            </w:pPr>
          </w:p>
          <w:p w14:paraId="5BB32821" w14:textId="77777777" w:rsidR="001C4ED5" w:rsidRDefault="001C4ED5" w:rsidP="002B38B3">
            <w:pPr>
              <w:autoSpaceDE w:val="0"/>
              <w:spacing w:before="1" w:line="360" w:lineRule="auto"/>
              <w:jc w:val="center"/>
              <w:rPr>
                <w:rFonts w:ascii="Arial" w:eastAsia="Arial MT" w:hAnsi="Arial" w:cs="Arial"/>
                <w:sz w:val="16"/>
                <w:szCs w:val="16"/>
                <w:lang w:val="pt-PT"/>
              </w:rPr>
            </w:pPr>
          </w:p>
          <w:p w14:paraId="03176298" w14:textId="77777777" w:rsidR="001C4ED5" w:rsidRDefault="001C4ED5" w:rsidP="002B38B3">
            <w:pPr>
              <w:autoSpaceDE w:val="0"/>
              <w:spacing w:before="1" w:line="360" w:lineRule="auto"/>
              <w:jc w:val="center"/>
              <w:rPr>
                <w:rFonts w:ascii="Arial" w:eastAsia="Arial MT" w:hAnsi="Arial" w:cs="Arial"/>
                <w:sz w:val="16"/>
                <w:szCs w:val="16"/>
                <w:lang w:val="pt-PT"/>
              </w:rPr>
            </w:pPr>
          </w:p>
          <w:p w14:paraId="332E0436" w14:textId="77777777" w:rsidR="001C4ED5" w:rsidRDefault="001C4ED5" w:rsidP="002B38B3">
            <w:pPr>
              <w:autoSpaceDE w:val="0"/>
              <w:spacing w:before="1" w:line="360" w:lineRule="auto"/>
              <w:jc w:val="center"/>
              <w:rPr>
                <w:rFonts w:ascii="Arial" w:eastAsia="Arial MT" w:hAnsi="Arial" w:cs="Arial"/>
                <w:sz w:val="16"/>
                <w:szCs w:val="16"/>
                <w:lang w:val="pt-PT"/>
              </w:rPr>
            </w:pPr>
            <w:r>
              <w:rPr>
                <w:rFonts w:ascii="Arial" w:eastAsia="Arial MT" w:hAnsi="Arial" w:cs="Arial"/>
                <w:sz w:val="16"/>
                <w:szCs w:val="16"/>
                <w:lang w:val="pt-PT"/>
              </w:rPr>
              <w:t>R$ 352,00</w:t>
            </w:r>
          </w:p>
        </w:tc>
        <w:tc>
          <w:tcPr>
            <w:tcW w:w="1843" w:type="dxa"/>
          </w:tcPr>
          <w:p w14:paraId="07645ECB" w14:textId="77777777" w:rsidR="001C4ED5" w:rsidRDefault="001C4ED5" w:rsidP="002B38B3">
            <w:pPr>
              <w:autoSpaceDE w:val="0"/>
              <w:spacing w:before="1" w:line="360" w:lineRule="auto"/>
              <w:jc w:val="center"/>
              <w:rPr>
                <w:rFonts w:ascii="Arial" w:eastAsia="Arial MT" w:hAnsi="Arial" w:cs="Arial"/>
                <w:sz w:val="16"/>
                <w:szCs w:val="16"/>
                <w:lang w:val="pt-PT"/>
              </w:rPr>
            </w:pPr>
          </w:p>
          <w:p w14:paraId="30954DB1" w14:textId="77777777" w:rsidR="001C4ED5" w:rsidRDefault="001C4ED5" w:rsidP="002B38B3">
            <w:pPr>
              <w:autoSpaceDE w:val="0"/>
              <w:spacing w:before="1" w:line="360" w:lineRule="auto"/>
              <w:jc w:val="center"/>
              <w:rPr>
                <w:rFonts w:ascii="Arial" w:eastAsia="Arial MT" w:hAnsi="Arial" w:cs="Arial"/>
                <w:sz w:val="16"/>
                <w:szCs w:val="16"/>
                <w:lang w:val="pt-PT"/>
              </w:rPr>
            </w:pPr>
          </w:p>
          <w:p w14:paraId="6AD23EC3" w14:textId="77777777" w:rsidR="001C4ED5" w:rsidRDefault="001C4ED5" w:rsidP="002B38B3">
            <w:pPr>
              <w:autoSpaceDE w:val="0"/>
              <w:spacing w:before="1" w:line="360" w:lineRule="auto"/>
              <w:jc w:val="center"/>
              <w:rPr>
                <w:rFonts w:ascii="Arial" w:eastAsia="Arial MT" w:hAnsi="Arial" w:cs="Arial"/>
                <w:sz w:val="16"/>
                <w:szCs w:val="16"/>
                <w:lang w:val="pt-PT"/>
              </w:rPr>
            </w:pPr>
          </w:p>
          <w:p w14:paraId="1EBEB946" w14:textId="77777777" w:rsidR="001C4ED5" w:rsidRDefault="001C4ED5" w:rsidP="002B38B3">
            <w:pPr>
              <w:autoSpaceDE w:val="0"/>
              <w:spacing w:before="1" w:line="360" w:lineRule="auto"/>
              <w:jc w:val="center"/>
              <w:rPr>
                <w:rFonts w:ascii="Arial" w:eastAsia="Arial MT" w:hAnsi="Arial" w:cs="Arial"/>
                <w:sz w:val="16"/>
                <w:szCs w:val="16"/>
                <w:lang w:val="pt-PT"/>
              </w:rPr>
            </w:pPr>
            <w:r>
              <w:rPr>
                <w:rFonts w:ascii="Arial" w:eastAsia="Arial MT" w:hAnsi="Arial" w:cs="Arial"/>
                <w:sz w:val="16"/>
                <w:szCs w:val="16"/>
                <w:lang w:val="pt-PT"/>
              </w:rPr>
              <w:t>R$ 351,00</w:t>
            </w:r>
          </w:p>
        </w:tc>
      </w:tr>
    </w:tbl>
    <w:p w14:paraId="4FB19766" w14:textId="77777777" w:rsidR="00881940" w:rsidRDefault="00881940" w:rsidP="00446128">
      <w:pPr>
        <w:autoSpaceDE w:val="0"/>
        <w:spacing w:before="1" w:line="360" w:lineRule="auto"/>
        <w:jc w:val="both"/>
        <w:rPr>
          <w:rFonts w:ascii="Arial" w:eastAsia="Arial MT" w:hAnsi="Arial" w:cs="Arial"/>
          <w:lang w:val="pt-PT"/>
        </w:rPr>
      </w:pPr>
    </w:p>
    <w:p w14:paraId="11207551" w14:textId="77777777" w:rsidR="00497D7D" w:rsidRDefault="00497D7D" w:rsidP="00446128">
      <w:pPr>
        <w:autoSpaceDE w:val="0"/>
        <w:spacing w:before="1" w:line="360" w:lineRule="auto"/>
        <w:jc w:val="both"/>
        <w:rPr>
          <w:rFonts w:ascii="Arial" w:eastAsia="Arial MT" w:hAnsi="Arial" w:cs="Arial"/>
          <w:lang w:val="pt-PT"/>
        </w:rPr>
      </w:pPr>
    </w:p>
    <w:p w14:paraId="550A1F48" w14:textId="77777777" w:rsidR="002B38B3" w:rsidRDefault="002B38B3" w:rsidP="00446128">
      <w:pPr>
        <w:autoSpaceDE w:val="0"/>
        <w:spacing w:before="1" w:line="360" w:lineRule="auto"/>
        <w:jc w:val="both"/>
        <w:rPr>
          <w:rFonts w:ascii="Arial" w:eastAsia="Arial MT" w:hAnsi="Arial" w:cs="Arial"/>
          <w:lang w:val="pt-PT"/>
        </w:rPr>
      </w:pPr>
    </w:p>
    <w:p w14:paraId="54D34AAB" w14:textId="77777777" w:rsidR="002B38B3" w:rsidRDefault="002B38B3" w:rsidP="00446128">
      <w:pPr>
        <w:autoSpaceDE w:val="0"/>
        <w:spacing w:before="1" w:line="360" w:lineRule="auto"/>
        <w:jc w:val="both"/>
        <w:rPr>
          <w:rFonts w:ascii="Arial" w:eastAsia="Arial MT" w:hAnsi="Arial" w:cs="Arial"/>
          <w:lang w:val="pt-PT"/>
        </w:rPr>
      </w:pPr>
    </w:p>
    <w:p w14:paraId="06ABCA47" w14:textId="005EEDBE" w:rsidR="002B38B3" w:rsidRDefault="002B38B3" w:rsidP="00446128">
      <w:pPr>
        <w:autoSpaceDE w:val="0"/>
        <w:spacing w:before="1" w:line="360" w:lineRule="auto"/>
        <w:jc w:val="both"/>
        <w:rPr>
          <w:rFonts w:ascii="Arial" w:eastAsia="Arial MT" w:hAnsi="Arial" w:cs="Arial"/>
          <w:lang w:val="pt-PT"/>
        </w:rPr>
        <w:sectPr w:rsidR="002B38B3" w:rsidSect="00497D7D">
          <w:pgSz w:w="16838" w:h="11906" w:orient="landscape"/>
          <w:pgMar w:top="1701" w:right="1418" w:bottom="1701" w:left="1418" w:header="709" w:footer="709" w:gutter="0"/>
          <w:cols w:space="708"/>
          <w:docGrid w:linePitch="360"/>
        </w:sectPr>
      </w:pPr>
    </w:p>
    <w:p w14:paraId="53B2CEC1" w14:textId="77777777" w:rsidR="0078471D" w:rsidRDefault="0078471D" w:rsidP="00446128">
      <w:pPr>
        <w:autoSpaceDE w:val="0"/>
        <w:spacing w:before="1" w:line="360" w:lineRule="auto"/>
        <w:jc w:val="both"/>
        <w:rPr>
          <w:rFonts w:ascii="Arial" w:eastAsia="Arial MT" w:hAnsi="Arial" w:cs="Arial"/>
          <w:lang w:val="pt-PT"/>
        </w:rPr>
      </w:pPr>
    </w:p>
    <w:p w14:paraId="1F784236" w14:textId="0BD0A062" w:rsidR="00291652" w:rsidRDefault="00291652" w:rsidP="00446128">
      <w:pPr>
        <w:autoSpaceDE w:val="0"/>
        <w:spacing w:before="1" w:line="360" w:lineRule="auto"/>
        <w:jc w:val="both"/>
        <w:rPr>
          <w:rFonts w:ascii="Arial" w:eastAsia="Arial MT" w:hAnsi="Arial" w:cs="Arial"/>
          <w:b/>
          <w:bCs/>
          <w:lang w:val="pt-PT"/>
        </w:rPr>
      </w:pPr>
      <w:r w:rsidRPr="00291652">
        <w:rPr>
          <w:rFonts w:ascii="Arial" w:eastAsia="Arial MT" w:hAnsi="Arial" w:cs="Arial"/>
          <w:b/>
          <w:bCs/>
          <w:lang w:val="pt-PT"/>
        </w:rPr>
        <w:t xml:space="preserve">7 </w:t>
      </w:r>
      <w:r w:rsidR="00CA66F1">
        <w:rPr>
          <w:rFonts w:ascii="Arial" w:eastAsia="Arial MT" w:hAnsi="Arial" w:cs="Arial"/>
          <w:b/>
          <w:bCs/>
          <w:lang w:val="pt-PT"/>
        </w:rPr>
        <w:t xml:space="preserve">- </w:t>
      </w:r>
      <w:r w:rsidRPr="00291652">
        <w:rPr>
          <w:rFonts w:ascii="Arial" w:eastAsia="Arial MT" w:hAnsi="Arial" w:cs="Arial"/>
          <w:b/>
          <w:bCs/>
          <w:lang w:val="pt-PT"/>
        </w:rPr>
        <w:t xml:space="preserve">JUSTIFICATIVA PARA PARCELAMENTO </w:t>
      </w:r>
    </w:p>
    <w:p w14:paraId="01906A0A" w14:textId="484A4900" w:rsidR="001C4ED5" w:rsidRDefault="001C4ED5" w:rsidP="001C4ED5">
      <w:pPr>
        <w:autoSpaceDE w:val="0"/>
        <w:spacing w:before="1" w:line="360" w:lineRule="auto"/>
        <w:jc w:val="both"/>
        <w:rPr>
          <w:rFonts w:ascii="Arial" w:eastAsia="Arial MT" w:hAnsi="Arial" w:cs="Arial"/>
          <w:lang w:val="pt-PT"/>
        </w:rPr>
      </w:pPr>
      <w:r>
        <w:rPr>
          <w:rFonts w:ascii="Arial" w:eastAsia="Arial MT" w:hAnsi="Arial" w:cs="Arial"/>
          <w:lang w:val="pt-PT"/>
        </w:rPr>
        <w:t>O objeto será dividido em itens, visto tratar-se de serviço que pode ser facilmente dividido sem prejudicar o certame. Ademais neste caso a divisão em itens acarretará em maior competitividade, proporcionando maior qualidade e preço para a administração pública.</w:t>
      </w:r>
    </w:p>
    <w:p w14:paraId="7AA2203B" w14:textId="38BB5E76" w:rsidR="00CA66F1" w:rsidRDefault="00CA66F1" w:rsidP="00446128">
      <w:pPr>
        <w:autoSpaceDE w:val="0"/>
        <w:spacing w:before="1" w:line="360" w:lineRule="auto"/>
        <w:jc w:val="both"/>
        <w:rPr>
          <w:rFonts w:ascii="Arial" w:eastAsia="Arial MT" w:hAnsi="Arial" w:cs="Arial"/>
          <w:lang w:val="pt-PT"/>
        </w:rPr>
      </w:pPr>
    </w:p>
    <w:p w14:paraId="0723A56B" w14:textId="26EA0B56" w:rsidR="00CA66F1" w:rsidRPr="00CA66F1" w:rsidRDefault="00CA66F1" w:rsidP="00446128">
      <w:pPr>
        <w:autoSpaceDE w:val="0"/>
        <w:spacing w:before="1" w:line="360" w:lineRule="auto"/>
        <w:jc w:val="both"/>
        <w:rPr>
          <w:rFonts w:ascii="Arial" w:eastAsia="Arial MT" w:hAnsi="Arial" w:cs="Arial"/>
          <w:b/>
          <w:bCs/>
          <w:lang w:val="pt-PT"/>
        </w:rPr>
      </w:pPr>
      <w:r w:rsidRPr="00CA66F1">
        <w:rPr>
          <w:rFonts w:ascii="Arial" w:eastAsia="Arial MT" w:hAnsi="Arial" w:cs="Arial"/>
          <w:b/>
          <w:bCs/>
          <w:lang w:val="pt-PT"/>
        </w:rPr>
        <w:t xml:space="preserve">8 </w:t>
      </w:r>
      <w:r>
        <w:rPr>
          <w:rFonts w:ascii="Arial" w:eastAsia="Arial MT" w:hAnsi="Arial" w:cs="Arial"/>
          <w:b/>
          <w:bCs/>
          <w:lang w:val="pt-PT"/>
        </w:rPr>
        <w:t xml:space="preserve"> - </w:t>
      </w:r>
      <w:r w:rsidRPr="00CA66F1">
        <w:rPr>
          <w:rFonts w:ascii="Arial" w:eastAsia="Arial MT" w:hAnsi="Arial" w:cs="Arial"/>
          <w:b/>
          <w:bCs/>
          <w:lang w:val="pt-PT"/>
        </w:rPr>
        <w:t>CONTRATAÇÃO CORRELATAS/INTERDEPENDENTES</w:t>
      </w:r>
    </w:p>
    <w:p w14:paraId="4894A576" w14:textId="4ED8CD2B" w:rsidR="00291652" w:rsidRDefault="00B307EC" w:rsidP="00446128">
      <w:pPr>
        <w:autoSpaceDE w:val="0"/>
        <w:spacing w:before="1" w:line="360" w:lineRule="auto"/>
        <w:jc w:val="both"/>
        <w:rPr>
          <w:rFonts w:ascii="Arial" w:eastAsia="Arial MT" w:hAnsi="Arial" w:cs="Arial"/>
          <w:lang w:val="pt-PT"/>
        </w:rPr>
      </w:pPr>
      <w:r>
        <w:rPr>
          <w:rFonts w:ascii="Arial" w:eastAsia="Arial MT" w:hAnsi="Arial" w:cs="Arial"/>
          <w:lang w:val="pt-PT"/>
        </w:rPr>
        <w:t>Não há contratações correlatas e interdeoendentes.</w:t>
      </w:r>
    </w:p>
    <w:p w14:paraId="5DA09424" w14:textId="74600756" w:rsidR="00CA66F1" w:rsidRDefault="00CA66F1" w:rsidP="00446128">
      <w:pPr>
        <w:autoSpaceDE w:val="0"/>
        <w:spacing w:before="1" w:line="360" w:lineRule="auto"/>
        <w:jc w:val="both"/>
        <w:rPr>
          <w:rFonts w:ascii="Arial" w:eastAsia="Arial MT" w:hAnsi="Arial" w:cs="Arial"/>
          <w:lang w:val="pt-PT"/>
        </w:rPr>
      </w:pPr>
    </w:p>
    <w:p w14:paraId="23065B6A" w14:textId="3BD09E16" w:rsidR="00CA66F1" w:rsidRDefault="00CA66F1" w:rsidP="00446128">
      <w:pPr>
        <w:autoSpaceDE w:val="0"/>
        <w:spacing w:before="1" w:line="360" w:lineRule="auto"/>
        <w:jc w:val="both"/>
        <w:rPr>
          <w:rFonts w:ascii="Arial" w:eastAsia="Arial MT" w:hAnsi="Arial" w:cs="Arial"/>
          <w:b/>
          <w:bCs/>
          <w:lang w:val="pt-PT"/>
        </w:rPr>
      </w:pPr>
      <w:r w:rsidRPr="00CA66F1">
        <w:rPr>
          <w:rFonts w:ascii="Arial" w:eastAsia="Arial MT" w:hAnsi="Arial" w:cs="Arial"/>
          <w:b/>
          <w:bCs/>
          <w:lang w:val="pt-PT"/>
        </w:rPr>
        <w:t>9 – DEMONSTRAÇ</w:t>
      </w:r>
      <w:r w:rsidR="00B307EC">
        <w:rPr>
          <w:rFonts w:ascii="Arial" w:eastAsia="Arial MT" w:hAnsi="Arial" w:cs="Arial"/>
          <w:b/>
          <w:bCs/>
          <w:lang w:val="pt-PT"/>
        </w:rPr>
        <w:t>ÃO</w:t>
      </w:r>
      <w:r w:rsidRPr="00CA66F1">
        <w:rPr>
          <w:rFonts w:ascii="Arial" w:eastAsia="Arial MT" w:hAnsi="Arial" w:cs="Arial"/>
          <w:b/>
          <w:bCs/>
          <w:lang w:val="pt-PT"/>
        </w:rPr>
        <w:t xml:space="preserve"> DOS RESULTADOS PRETENDIDOS</w:t>
      </w:r>
    </w:p>
    <w:p w14:paraId="770C6485" w14:textId="3809BBDA" w:rsidR="0078471D" w:rsidRDefault="00B307EC" w:rsidP="00446128">
      <w:pPr>
        <w:autoSpaceDE w:val="0"/>
        <w:spacing w:before="1" w:line="360" w:lineRule="auto"/>
        <w:jc w:val="both"/>
        <w:rPr>
          <w:rFonts w:ascii="Arial" w:eastAsia="Arial MT" w:hAnsi="Arial" w:cs="Arial"/>
          <w:lang w:val="pt-PT"/>
        </w:rPr>
      </w:pPr>
      <w:r>
        <w:rPr>
          <w:rFonts w:ascii="Arial" w:eastAsia="Arial MT" w:hAnsi="Arial" w:cs="Arial"/>
          <w:lang w:val="pt-PT"/>
        </w:rPr>
        <w:t>Pretende-se com esta contratação fornecer o serviço aos agricultores do município, de forma que o interessado pague metade do valor pela prestação do serviço e a prefeitura arque com o restan</w:t>
      </w:r>
      <w:r w:rsidR="002B38B3">
        <w:rPr>
          <w:rFonts w:ascii="Arial" w:eastAsia="Arial MT" w:hAnsi="Arial" w:cs="Arial"/>
          <w:lang w:val="pt-PT"/>
        </w:rPr>
        <w:t>te.</w:t>
      </w:r>
    </w:p>
    <w:p w14:paraId="7DCBAA44" w14:textId="094FEB91" w:rsidR="00BB2052" w:rsidRDefault="00BB2052" w:rsidP="00446128">
      <w:pPr>
        <w:autoSpaceDE w:val="0"/>
        <w:spacing w:before="1" w:line="360" w:lineRule="auto"/>
        <w:jc w:val="both"/>
        <w:rPr>
          <w:rFonts w:ascii="Arial" w:eastAsia="Arial MT" w:hAnsi="Arial" w:cs="Arial"/>
          <w:lang w:val="pt-PT"/>
        </w:rPr>
      </w:pPr>
    </w:p>
    <w:p w14:paraId="5A0CCCB3" w14:textId="7A41FAAF" w:rsidR="00BB2052" w:rsidRPr="00BB2052" w:rsidRDefault="00BB2052" w:rsidP="00446128">
      <w:pPr>
        <w:autoSpaceDE w:val="0"/>
        <w:spacing w:before="1" w:line="360" w:lineRule="auto"/>
        <w:jc w:val="both"/>
        <w:rPr>
          <w:rFonts w:ascii="Arial" w:eastAsia="Arial MT" w:hAnsi="Arial" w:cs="Arial"/>
          <w:b/>
          <w:bCs/>
          <w:lang w:val="pt-PT"/>
        </w:rPr>
      </w:pPr>
      <w:r w:rsidRPr="00BB2052">
        <w:rPr>
          <w:rFonts w:ascii="Arial" w:eastAsia="Arial MT" w:hAnsi="Arial" w:cs="Arial"/>
          <w:b/>
          <w:bCs/>
          <w:lang w:val="pt-PT"/>
        </w:rPr>
        <w:t>10 – PROVIDÊNCIAS PRÉVIAS AO CONTRATO</w:t>
      </w:r>
    </w:p>
    <w:p w14:paraId="022BB888" w14:textId="76A857CD" w:rsidR="00CA66F1" w:rsidRDefault="002B38B3" w:rsidP="00446128">
      <w:pPr>
        <w:autoSpaceDE w:val="0"/>
        <w:spacing w:before="1" w:line="360" w:lineRule="auto"/>
        <w:jc w:val="both"/>
        <w:rPr>
          <w:rFonts w:ascii="Arial" w:eastAsia="Arial MT" w:hAnsi="Arial" w:cs="Arial"/>
          <w:lang w:val="pt-PT"/>
        </w:rPr>
      </w:pPr>
      <w:r>
        <w:rPr>
          <w:rFonts w:ascii="Arial" w:eastAsia="Arial MT" w:hAnsi="Arial" w:cs="Arial"/>
          <w:lang w:val="pt-PT"/>
        </w:rPr>
        <w:t>A administração deve designar um fiscal para verificar se o veículo da prestadora cumpre todas as exigências do edital, o mesmo também deverá ser responsável pela fiscalização do serviço no decorrer do exercício.</w:t>
      </w:r>
    </w:p>
    <w:p w14:paraId="1A700757" w14:textId="3A02DA1C" w:rsidR="00461A30" w:rsidRDefault="00461A30" w:rsidP="00446128">
      <w:pPr>
        <w:autoSpaceDE w:val="0"/>
        <w:spacing w:before="1" w:line="360" w:lineRule="auto"/>
        <w:jc w:val="both"/>
        <w:rPr>
          <w:rFonts w:ascii="Arial" w:eastAsia="Arial MT" w:hAnsi="Arial" w:cs="Arial"/>
          <w:lang w:val="pt-PT"/>
        </w:rPr>
      </w:pPr>
    </w:p>
    <w:p w14:paraId="1A7634F2" w14:textId="72BD42EB" w:rsidR="00BB2052" w:rsidRDefault="00BB2052" w:rsidP="00446128">
      <w:pPr>
        <w:autoSpaceDE w:val="0"/>
        <w:spacing w:before="1" w:line="360" w:lineRule="auto"/>
        <w:jc w:val="both"/>
        <w:rPr>
          <w:rFonts w:ascii="Arial" w:eastAsia="Arial MT" w:hAnsi="Arial" w:cs="Arial"/>
          <w:b/>
          <w:bCs/>
          <w:lang w:val="pt-PT"/>
        </w:rPr>
      </w:pPr>
      <w:r w:rsidRPr="00BB2052">
        <w:rPr>
          <w:rFonts w:ascii="Arial" w:eastAsia="Arial MT" w:hAnsi="Arial" w:cs="Arial"/>
          <w:b/>
          <w:bCs/>
          <w:lang w:val="pt-PT"/>
        </w:rPr>
        <w:t xml:space="preserve">11 – IMPACTOS AMBIENTAIS </w:t>
      </w:r>
    </w:p>
    <w:p w14:paraId="5FA0BB86" w14:textId="577850B9" w:rsidR="00446128" w:rsidRDefault="002B38B3" w:rsidP="00446128">
      <w:pPr>
        <w:autoSpaceDE w:val="0"/>
        <w:spacing w:before="1" w:line="360" w:lineRule="auto"/>
        <w:jc w:val="both"/>
        <w:rPr>
          <w:rFonts w:ascii="Arial" w:eastAsia="Arial MT" w:hAnsi="Arial" w:cs="Arial"/>
          <w:lang w:val="pt-PT"/>
        </w:rPr>
      </w:pPr>
      <w:r>
        <w:rPr>
          <w:rFonts w:ascii="Arial" w:eastAsia="Arial MT" w:hAnsi="Arial" w:cs="Arial"/>
          <w:lang w:val="pt-PT"/>
        </w:rPr>
        <w:t xml:space="preserve">Por tratar-se da distribuição de dejetos é necessário que se proceda com a devida fiscalização para garantir que o prestador do serviço esteja cumprindo as normas da legislação ambiental quanto a correta destinação destes residuo na lavoura. </w:t>
      </w:r>
    </w:p>
    <w:p w14:paraId="3DBDB029" w14:textId="77777777" w:rsidR="002B38B3" w:rsidRDefault="002B38B3" w:rsidP="00446128">
      <w:pPr>
        <w:autoSpaceDE w:val="0"/>
        <w:spacing w:before="1" w:line="360" w:lineRule="auto"/>
        <w:jc w:val="both"/>
        <w:rPr>
          <w:rFonts w:ascii="Arial" w:eastAsia="Arial MT" w:hAnsi="Arial" w:cs="Arial"/>
          <w:lang w:val="pt-PT"/>
        </w:rPr>
      </w:pPr>
    </w:p>
    <w:p w14:paraId="1FACB1F8" w14:textId="4C90C028" w:rsidR="00446128" w:rsidRDefault="00BB2052" w:rsidP="00446128">
      <w:pPr>
        <w:autoSpaceDE w:val="0"/>
        <w:spacing w:before="1" w:line="360" w:lineRule="auto"/>
        <w:jc w:val="both"/>
        <w:rPr>
          <w:rFonts w:ascii="Arial" w:eastAsia="Arial MT" w:hAnsi="Arial" w:cs="Arial"/>
          <w:b/>
          <w:bCs/>
          <w:lang w:val="pt-PT"/>
        </w:rPr>
      </w:pPr>
      <w:r w:rsidRPr="00BB2052">
        <w:rPr>
          <w:rFonts w:ascii="Arial" w:eastAsia="Arial MT" w:hAnsi="Arial" w:cs="Arial"/>
          <w:b/>
          <w:bCs/>
          <w:lang w:val="pt-PT"/>
        </w:rPr>
        <w:t>13 – VIABILIDADE DA CONTRATAÇÃO</w:t>
      </w:r>
    </w:p>
    <w:p w14:paraId="1309BE28" w14:textId="43B2E15E" w:rsidR="00F77EF5" w:rsidRDefault="002B38B3" w:rsidP="00446128">
      <w:pPr>
        <w:autoSpaceDE w:val="0"/>
        <w:spacing w:before="1" w:line="360" w:lineRule="auto"/>
        <w:rPr>
          <w:rFonts w:ascii="Arial" w:eastAsia="Arial MT" w:hAnsi="Arial" w:cs="Arial"/>
          <w:lang w:val="pt-PT"/>
        </w:rPr>
      </w:pPr>
      <w:r w:rsidRPr="002B38B3">
        <w:rPr>
          <w:rFonts w:ascii="Arial" w:eastAsia="Arial MT" w:hAnsi="Arial" w:cs="Arial"/>
          <w:lang w:val="pt-PT"/>
        </w:rPr>
        <w:t>Com base no exposto verifica-se que a contratação é viável e também necessária.</w:t>
      </w:r>
    </w:p>
    <w:p w14:paraId="407CB0CF" w14:textId="77777777" w:rsidR="00F77EF5" w:rsidRDefault="00F77EF5" w:rsidP="00446128">
      <w:pPr>
        <w:autoSpaceDE w:val="0"/>
        <w:spacing w:before="1" w:line="360" w:lineRule="auto"/>
        <w:rPr>
          <w:rFonts w:ascii="Arial" w:eastAsia="Arial MT" w:hAnsi="Arial" w:cs="Arial"/>
          <w:lang w:val="pt-PT"/>
        </w:rPr>
      </w:pPr>
    </w:p>
    <w:p w14:paraId="18425490" w14:textId="77777777" w:rsidR="00F77EF5" w:rsidRDefault="00F77EF5" w:rsidP="00446128">
      <w:pPr>
        <w:autoSpaceDE w:val="0"/>
        <w:spacing w:before="1" w:line="360" w:lineRule="auto"/>
        <w:rPr>
          <w:rFonts w:ascii="Arial" w:eastAsia="Arial MT" w:hAnsi="Arial" w:cs="Arial"/>
          <w:lang w:val="pt-PT"/>
        </w:rPr>
      </w:pPr>
    </w:p>
    <w:p w14:paraId="286F1306" w14:textId="0FCE4D47" w:rsidR="002B38B3" w:rsidRPr="00F77EF5" w:rsidRDefault="002B38B3" w:rsidP="002B38B3">
      <w:pPr>
        <w:autoSpaceDE w:val="0"/>
        <w:spacing w:before="1" w:line="360" w:lineRule="auto"/>
        <w:jc w:val="center"/>
        <w:rPr>
          <w:rFonts w:ascii="Arial" w:eastAsia="Arial MT" w:hAnsi="Arial" w:cs="Arial"/>
          <w:b/>
          <w:bCs/>
          <w:sz w:val="20"/>
          <w:szCs w:val="20"/>
          <w:lang w:val="pt-PT"/>
        </w:rPr>
      </w:pPr>
      <w:r w:rsidRPr="00F77EF5">
        <w:rPr>
          <w:rFonts w:ascii="Arial" w:eastAsia="Arial MT" w:hAnsi="Arial" w:cs="Arial"/>
          <w:b/>
          <w:bCs/>
          <w:sz w:val="20"/>
          <w:szCs w:val="20"/>
          <w:lang w:val="pt-PT"/>
        </w:rPr>
        <w:t>GILMAR BARBACOVI</w:t>
      </w:r>
    </w:p>
    <w:p w14:paraId="0E6CE885" w14:textId="5392BB52" w:rsidR="00446128" w:rsidRPr="00F77EF5" w:rsidRDefault="002B38B3" w:rsidP="002B38B3">
      <w:pPr>
        <w:autoSpaceDE w:val="0"/>
        <w:spacing w:before="1" w:line="360" w:lineRule="auto"/>
        <w:jc w:val="center"/>
        <w:rPr>
          <w:rFonts w:ascii="Arial" w:eastAsia="Arial MT" w:hAnsi="Arial" w:cs="Arial"/>
          <w:b/>
          <w:bCs/>
          <w:sz w:val="20"/>
          <w:szCs w:val="20"/>
          <w:lang w:val="pt-PT"/>
        </w:rPr>
      </w:pPr>
      <w:r w:rsidRPr="00F77EF5">
        <w:rPr>
          <w:rFonts w:ascii="Arial" w:eastAsia="Arial MT" w:hAnsi="Arial" w:cs="Arial"/>
          <w:b/>
          <w:bCs/>
          <w:sz w:val="20"/>
          <w:szCs w:val="20"/>
          <w:lang w:val="pt-PT"/>
        </w:rPr>
        <w:t>SECRETARIO DE AGRICULTURA E URBANISMO</w:t>
      </w:r>
    </w:p>
    <w:sectPr w:rsidR="00446128" w:rsidRPr="00F77EF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7C85" w14:textId="77777777" w:rsidR="009D7BE3" w:rsidRDefault="009D7BE3" w:rsidP="00ED64DD">
      <w:r>
        <w:separator/>
      </w:r>
    </w:p>
  </w:endnote>
  <w:endnote w:type="continuationSeparator" w:id="0">
    <w:p w14:paraId="3E4AB1F3" w14:textId="77777777" w:rsidR="009D7BE3" w:rsidRDefault="009D7BE3" w:rsidP="00ED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4528" w14:textId="162F9818" w:rsidR="00ED64DD" w:rsidRPr="00CF5B85" w:rsidRDefault="0078471D" w:rsidP="00ED64DD">
    <w:pPr>
      <w:pStyle w:val="Rodap"/>
      <w:jc w:val="center"/>
      <w:rPr>
        <w:rFonts w:ascii="Arial" w:hAnsi="Arial" w:cs="Arial"/>
        <w:sz w:val="12"/>
        <w:szCs w:val="12"/>
      </w:rPr>
    </w:pPr>
    <w:r>
      <w:rPr>
        <w:rFonts w:ascii="Arial" w:hAnsi="Arial" w:cs="Arial"/>
        <w:sz w:val="12"/>
        <w:szCs w:val="12"/>
      </w:rPr>
      <w:t>PREFEITURA MUNICIPAL DE IOMERÊ</w:t>
    </w:r>
  </w:p>
  <w:p w14:paraId="4B16F941" w14:textId="77777777" w:rsidR="00ED64DD" w:rsidRPr="00CF5B85" w:rsidRDefault="00ED64DD" w:rsidP="00ED64DD">
    <w:pPr>
      <w:pStyle w:val="Rodap"/>
      <w:jc w:val="center"/>
      <w:rPr>
        <w:rFonts w:ascii="Arial" w:hAnsi="Arial" w:cs="Arial"/>
        <w:sz w:val="12"/>
        <w:szCs w:val="12"/>
      </w:rPr>
    </w:pPr>
    <w:r w:rsidRPr="00CF5B85">
      <w:rPr>
        <w:rFonts w:ascii="Arial" w:hAnsi="Arial" w:cs="Arial"/>
        <w:sz w:val="12"/>
        <w:szCs w:val="12"/>
      </w:rPr>
      <w:t>RUA JOÃO RECH N° 500</w:t>
    </w:r>
  </w:p>
  <w:p w14:paraId="3BD5BAF8" w14:textId="500E2D43" w:rsidR="00ED64DD" w:rsidRPr="00CF5B85" w:rsidRDefault="00ED64DD" w:rsidP="00ED64DD">
    <w:pPr>
      <w:pStyle w:val="Rodap"/>
      <w:jc w:val="center"/>
      <w:rPr>
        <w:rFonts w:ascii="Arial" w:hAnsi="Arial" w:cs="Arial"/>
        <w:sz w:val="12"/>
        <w:szCs w:val="12"/>
      </w:rPr>
    </w:pPr>
    <w:r w:rsidRPr="00CF5B85">
      <w:rPr>
        <w:rFonts w:ascii="Arial" w:hAnsi="Arial" w:cs="Arial"/>
        <w:sz w:val="12"/>
        <w:szCs w:val="12"/>
      </w:rPr>
      <w:t>TELEFONE: (49) 3539-6</w:t>
    </w:r>
    <w:r w:rsidR="00CA3D48">
      <w:rPr>
        <w:rFonts w:ascii="Arial" w:hAnsi="Arial" w:cs="Arial"/>
        <w:sz w:val="12"/>
        <w:szCs w:val="12"/>
      </w:rPr>
      <w:t>0</w:t>
    </w:r>
    <w:r w:rsidR="009C57EB">
      <w:rPr>
        <w:rFonts w:ascii="Arial" w:hAnsi="Arial" w:cs="Arial"/>
        <w:sz w:val="12"/>
        <w:szCs w:val="12"/>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6C90" w14:textId="77777777" w:rsidR="009D7BE3" w:rsidRDefault="009D7BE3" w:rsidP="00ED64DD">
      <w:r>
        <w:separator/>
      </w:r>
    </w:p>
  </w:footnote>
  <w:footnote w:type="continuationSeparator" w:id="0">
    <w:p w14:paraId="65DEEF59" w14:textId="77777777" w:rsidR="009D7BE3" w:rsidRDefault="009D7BE3" w:rsidP="00ED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57E1" w14:textId="2A032F17" w:rsidR="00ED64DD" w:rsidRDefault="005428B9">
    <w:pPr>
      <w:pStyle w:val="Cabealho"/>
    </w:pPr>
    <w:r>
      <w:rPr>
        <w:noProof/>
      </w:rPr>
      <w:pict w14:anchorId="57325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611360" o:spid="_x0000_s2054" type="#_x0000_t75" style="position:absolute;margin-left:0;margin-top:0;width:424.7pt;height:600.6pt;z-index:-251656192;mso-position-horizontal:center;mso-position-horizontal-relative:margin;mso-position-vertical:center;mso-position-vertical-relative:margin" o:allowincell="f">
          <v:imagedata r:id="rId1" o:title="D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81E6" w14:textId="3AEDFB15" w:rsidR="00ED64DD" w:rsidRPr="0078471D" w:rsidRDefault="0078471D" w:rsidP="00ED64DD">
    <w:pPr>
      <w:pStyle w:val="Cabealho"/>
      <w:ind w:hanging="1134"/>
      <w:rPr>
        <w:rFonts w:ascii="Arial" w:hAnsi="Arial" w:cs="Arial"/>
        <w:b/>
        <w:bCs/>
        <w:i/>
        <w:iCs/>
        <w:sz w:val="16"/>
        <w:szCs w:val="16"/>
      </w:rPr>
    </w:pPr>
    <w:r>
      <w:rPr>
        <w:noProof/>
      </w:rPr>
      <w:drawing>
        <wp:anchor distT="0" distB="0" distL="114300" distR="114300" simplePos="0" relativeHeight="251658240" behindDoc="1" locked="0" layoutInCell="1" allowOverlap="1" wp14:anchorId="45BD0FB0" wp14:editId="4A0B993F">
          <wp:simplePos x="0" y="0"/>
          <wp:positionH relativeFrom="column">
            <wp:posOffset>-718185</wp:posOffset>
          </wp:positionH>
          <wp:positionV relativeFrom="paragraph">
            <wp:posOffset>-87629</wp:posOffset>
          </wp:positionV>
          <wp:extent cx="352218" cy="38100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082" cy="383017"/>
                  </a:xfrm>
                  <a:prstGeom prst="rect">
                    <a:avLst/>
                  </a:prstGeom>
                  <a:noFill/>
                </pic:spPr>
              </pic:pic>
            </a:graphicData>
          </a:graphic>
          <wp14:sizeRelH relativeFrom="margin">
            <wp14:pctWidth>0</wp14:pctWidth>
          </wp14:sizeRelH>
          <wp14:sizeRelV relativeFrom="margin">
            <wp14:pctHeight>0</wp14:pctHeight>
          </wp14:sizeRelV>
        </wp:anchor>
      </w:drawing>
    </w:r>
    <w:r w:rsidR="005428B9">
      <w:rPr>
        <w:noProof/>
      </w:rPr>
      <w:pict w14:anchorId="14C2C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611361" o:spid="_x0000_s2055" type="#_x0000_t75" style="position:absolute;margin-left:0;margin-top:0;width:424.7pt;height:600.6pt;z-index:-251655168;mso-position-horizontal:center;mso-position-horizontal-relative:margin;mso-position-vertical:center;mso-position-vertical-relative:margin" o:allowincell="f">
          <v:imagedata r:id="rId2" o:title="D3"/>
          <w10:wrap anchorx="margin" anchory="margin"/>
        </v:shape>
      </w:pict>
    </w:r>
    <w:r w:rsidR="00ED64DD">
      <w:t xml:space="preserve">              </w:t>
    </w:r>
    <w:r w:rsidR="00ED64DD" w:rsidRPr="0078471D">
      <w:rPr>
        <w:rFonts w:ascii="Arial" w:hAnsi="Arial" w:cs="Arial"/>
        <w:b/>
        <w:bCs/>
        <w:i/>
        <w:iCs/>
        <w:sz w:val="16"/>
        <w:szCs w:val="16"/>
      </w:rPr>
      <w:t>ESTADO DE SANTA CATARINA</w:t>
    </w:r>
  </w:p>
  <w:p w14:paraId="7CF9D4E0" w14:textId="7D5DD576" w:rsidR="00ED64DD" w:rsidRPr="0078471D" w:rsidRDefault="00ED64DD" w:rsidP="00ED64DD">
    <w:pPr>
      <w:pStyle w:val="Cabealho"/>
      <w:ind w:hanging="1134"/>
      <w:rPr>
        <w:rFonts w:ascii="Arial" w:hAnsi="Arial" w:cs="Arial"/>
        <w:b/>
        <w:bCs/>
        <w:i/>
        <w:iCs/>
        <w:sz w:val="16"/>
        <w:szCs w:val="16"/>
      </w:rPr>
    </w:pPr>
    <w:r w:rsidRPr="00ED64DD">
      <w:rPr>
        <w:rFonts w:ascii="Arial" w:hAnsi="Arial" w:cs="Arial"/>
        <w:b/>
        <w:bCs/>
        <w:i/>
        <w:iCs/>
        <w:sz w:val="20"/>
        <w:szCs w:val="20"/>
      </w:rPr>
      <w:t xml:space="preserve">            </w:t>
    </w:r>
    <w:r w:rsidR="0078471D">
      <w:rPr>
        <w:rFonts w:ascii="Arial" w:hAnsi="Arial" w:cs="Arial"/>
        <w:b/>
        <w:bCs/>
        <w:i/>
        <w:iCs/>
        <w:sz w:val="16"/>
        <w:szCs w:val="16"/>
      </w:rPr>
      <w:t>PREFEITURA MUNICIPAL DE IOMERÊ</w:t>
    </w:r>
  </w:p>
  <w:p w14:paraId="4587B0FE" w14:textId="019DDCAA" w:rsidR="00ED64DD" w:rsidRDefault="00ED64DD" w:rsidP="00ED64DD">
    <w:pPr>
      <w:pStyle w:val="Cabealho"/>
      <w:ind w:hanging="1134"/>
    </w:pPr>
  </w:p>
  <w:p w14:paraId="202717D0" w14:textId="77777777" w:rsidR="00ED64DD" w:rsidRDefault="00ED64DD" w:rsidP="00ED64DD">
    <w:pPr>
      <w:pStyle w:val="Cabealho"/>
      <w:ind w:hanging="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BF5B" w14:textId="643965F0" w:rsidR="00ED64DD" w:rsidRDefault="005428B9">
    <w:pPr>
      <w:pStyle w:val="Cabealho"/>
    </w:pPr>
    <w:r>
      <w:rPr>
        <w:noProof/>
      </w:rPr>
      <w:pict w14:anchorId="0908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611359" o:spid="_x0000_s2053" type="#_x0000_t75" style="position:absolute;margin-left:0;margin-top:0;width:424.7pt;height:600.6pt;z-index:-251657216;mso-position-horizontal:center;mso-position-horizontal-relative:margin;mso-position-vertical:center;mso-position-vertical-relative:margin" o:allowincell="f">
          <v:imagedata r:id="rId1" o:title="D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D80"/>
    <w:multiLevelType w:val="hybridMultilevel"/>
    <w:tmpl w:val="AF028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8406ED"/>
    <w:multiLevelType w:val="hybridMultilevel"/>
    <w:tmpl w:val="141AA100"/>
    <w:lvl w:ilvl="0" w:tplc="E85CAF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FF2C8B"/>
    <w:multiLevelType w:val="hybridMultilevel"/>
    <w:tmpl w:val="332CA548"/>
    <w:lvl w:ilvl="0" w:tplc="DCE617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C63306"/>
    <w:multiLevelType w:val="hybridMultilevel"/>
    <w:tmpl w:val="D46276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5407F2"/>
    <w:multiLevelType w:val="hybridMultilevel"/>
    <w:tmpl w:val="3FA04AC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D81D77"/>
    <w:multiLevelType w:val="hybridMultilevel"/>
    <w:tmpl w:val="25A0C3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D671118"/>
    <w:multiLevelType w:val="hybridMultilevel"/>
    <w:tmpl w:val="4FB65A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336BB5"/>
    <w:multiLevelType w:val="multilevel"/>
    <w:tmpl w:val="B8A4D952"/>
    <w:lvl w:ilvl="0">
      <w:start w:val="5"/>
      <w:numFmt w:val="decimal"/>
      <w:lvlText w:val="%1."/>
      <w:lvlJc w:val="left"/>
      <w:pPr>
        <w:ind w:left="820" w:hanging="568"/>
      </w:pPr>
      <w:rPr>
        <w:rFonts w:ascii="Arial" w:eastAsia="Arial" w:hAnsi="Arial" w:cs="Arial" w:hint="default"/>
        <w:b/>
        <w:bCs/>
        <w:spacing w:val="-2"/>
        <w:w w:val="99"/>
        <w:sz w:val="20"/>
        <w:szCs w:val="20"/>
        <w:lang w:val="pt-PT" w:eastAsia="en-US" w:bidi="ar-SA"/>
      </w:rPr>
    </w:lvl>
    <w:lvl w:ilvl="1">
      <w:start w:val="1"/>
      <w:numFmt w:val="decimal"/>
      <w:lvlText w:val="%1.%2."/>
      <w:lvlJc w:val="left"/>
      <w:pPr>
        <w:ind w:left="1668" w:hanging="850"/>
      </w:pPr>
      <w:rPr>
        <w:rFonts w:ascii="Arial MT" w:eastAsia="Arial MT" w:hAnsi="Arial MT" w:cs="Arial MT" w:hint="default"/>
        <w:spacing w:val="-2"/>
        <w:w w:val="99"/>
        <w:sz w:val="20"/>
        <w:szCs w:val="20"/>
        <w:lang w:val="pt-PT" w:eastAsia="en-US" w:bidi="ar-SA"/>
      </w:rPr>
    </w:lvl>
    <w:lvl w:ilvl="2">
      <w:numFmt w:val="bullet"/>
      <w:lvlText w:val="•"/>
      <w:lvlJc w:val="left"/>
      <w:pPr>
        <w:ind w:left="2589" w:hanging="850"/>
      </w:pPr>
      <w:rPr>
        <w:rFonts w:hint="default"/>
        <w:lang w:val="pt-PT" w:eastAsia="en-US" w:bidi="ar-SA"/>
      </w:rPr>
    </w:lvl>
    <w:lvl w:ilvl="3">
      <w:numFmt w:val="bullet"/>
      <w:lvlText w:val="•"/>
      <w:lvlJc w:val="left"/>
      <w:pPr>
        <w:ind w:left="3519" w:hanging="850"/>
      </w:pPr>
      <w:rPr>
        <w:rFonts w:hint="default"/>
        <w:lang w:val="pt-PT" w:eastAsia="en-US" w:bidi="ar-SA"/>
      </w:rPr>
    </w:lvl>
    <w:lvl w:ilvl="4">
      <w:numFmt w:val="bullet"/>
      <w:lvlText w:val="•"/>
      <w:lvlJc w:val="left"/>
      <w:pPr>
        <w:ind w:left="4448" w:hanging="850"/>
      </w:pPr>
      <w:rPr>
        <w:rFonts w:hint="default"/>
        <w:lang w:val="pt-PT" w:eastAsia="en-US" w:bidi="ar-SA"/>
      </w:rPr>
    </w:lvl>
    <w:lvl w:ilvl="5">
      <w:numFmt w:val="bullet"/>
      <w:lvlText w:val="•"/>
      <w:lvlJc w:val="left"/>
      <w:pPr>
        <w:ind w:left="5378" w:hanging="850"/>
      </w:pPr>
      <w:rPr>
        <w:rFonts w:hint="default"/>
        <w:lang w:val="pt-PT" w:eastAsia="en-US" w:bidi="ar-SA"/>
      </w:rPr>
    </w:lvl>
    <w:lvl w:ilvl="6">
      <w:numFmt w:val="bullet"/>
      <w:lvlText w:val="•"/>
      <w:lvlJc w:val="left"/>
      <w:pPr>
        <w:ind w:left="6308" w:hanging="850"/>
      </w:pPr>
      <w:rPr>
        <w:rFonts w:hint="default"/>
        <w:lang w:val="pt-PT" w:eastAsia="en-US" w:bidi="ar-SA"/>
      </w:rPr>
    </w:lvl>
    <w:lvl w:ilvl="7">
      <w:numFmt w:val="bullet"/>
      <w:lvlText w:val="•"/>
      <w:lvlJc w:val="left"/>
      <w:pPr>
        <w:ind w:left="7237" w:hanging="850"/>
      </w:pPr>
      <w:rPr>
        <w:rFonts w:hint="default"/>
        <w:lang w:val="pt-PT" w:eastAsia="en-US" w:bidi="ar-SA"/>
      </w:rPr>
    </w:lvl>
    <w:lvl w:ilvl="8">
      <w:numFmt w:val="bullet"/>
      <w:lvlText w:val="•"/>
      <w:lvlJc w:val="left"/>
      <w:pPr>
        <w:ind w:left="8167" w:hanging="850"/>
      </w:pPr>
      <w:rPr>
        <w:rFonts w:hint="default"/>
        <w:lang w:val="pt-PT" w:eastAsia="en-US" w:bidi="ar-SA"/>
      </w:rPr>
    </w:lvl>
  </w:abstractNum>
  <w:abstractNum w:abstractNumId="8" w15:restartNumberingAfterBreak="0">
    <w:nsid w:val="70EF4ECF"/>
    <w:multiLevelType w:val="hybridMultilevel"/>
    <w:tmpl w:val="D248BE54"/>
    <w:lvl w:ilvl="0" w:tplc="493022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2"/>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DF"/>
    <w:rsid w:val="000F2A2A"/>
    <w:rsid w:val="001677D8"/>
    <w:rsid w:val="00192CA0"/>
    <w:rsid w:val="001A4BE9"/>
    <w:rsid w:val="001C4ED5"/>
    <w:rsid w:val="001C5BFF"/>
    <w:rsid w:val="002425DF"/>
    <w:rsid w:val="00291652"/>
    <w:rsid w:val="002B38B3"/>
    <w:rsid w:val="003077C4"/>
    <w:rsid w:val="00367003"/>
    <w:rsid w:val="00382DDD"/>
    <w:rsid w:val="00396E0B"/>
    <w:rsid w:val="003A52DB"/>
    <w:rsid w:val="003D4D9C"/>
    <w:rsid w:val="00405C5C"/>
    <w:rsid w:val="00446128"/>
    <w:rsid w:val="00461A30"/>
    <w:rsid w:val="00497D7D"/>
    <w:rsid w:val="004E36B8"/>
    <w:rsid w:val="004F6AD0"/>
    <w:rsid w:val="0053583F"/>
    <w:rsid w:val="005579D5"/>
    <w:rsid w:val="005A0A70"/>
    <w:rsid w:val="005A2741"/>
    <w:rsid w:val="0060089E"/>
    <w:rsid w:val="00641C02"/>
    <w:rsid w:val="00647B1A"/>
    <w:rsid w:val="006D5183"/>
    <w:rsid w:val="006E56EC"/>
    <w:rsid w:val="006F4668"/>
    <w:rsid w:val="00704082"/>
    <w:rsid w:val="00711382"/>
    <w:rsid w:val="0078471D"/>
    <w:rsid w:val="00823418"/>
    <w:rsid w:val="0083621A"/>
    <w:rsid w:val="00846F32"/>
    <w:rsid w:val="00881940"/>
    <w:rsid w:val="008D7DCB"/>
    <w:rsid w:val="00975D12"/>
    <w:rsid w:val="0098002C"/>
    <w:rsid w:val="009C57EB"/>
    <w:rsid w:val="009D7BE3"/>
    <w:rsid w:val="00A90321"/>
    <w:rsid w:val="00A9284E"/>
    <w:rsid w:val="00AF5146"/>
    <w:rsid w:val="00B063A8"/>
    <w:rsid w:val="00B307EC"/>
    <w:rsid w:val="00B50AD7"/>
    <w:rsid w:val="00BB2052"/>
    <w:rsid w:val="00C969AC"/>
    <w:rsid w:val="00CA3D48"/>
    <w:rsid w:val="00CA66F1"/>
    <w:rsid w:val="00CF5B85"/>
    <w:rsid w:val="00CF5EF9"/>
    <w:rsid w:val="00D27279"/>
    <w:rsid w:val="00D92479"/>
    <w:rsid w:val="00DF74C9"/>
    <w:rsid w:val="00E241F8"/>
    <w:rsid w:val="00E95AB6"/>
    <w:rsid w:val="00EA2487"/>
    <w:rsid w:val="00EC346C"/>
    <w:rsid w:val="00ED64DD"/>
    <w:rsid w:val="00F005DC"/>
    <w:rsid w:val="00F13885"/>
    <w:rsid w:val="00F62C8E"/>
    <w:rsid w:val="00F72E90"/>
    <w:rsid w:val="00F77EF5"/>
    <w:rsid w:val="00FF7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3AB20E8"/>
  <w15:chartTrackingRefBased/>
  <w15:docId w15:val="{F18E5D3B-8463-40E8-A8AB-96756CB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28"/>
    <w:pPr>
      <w:widowControl w:val="0"/>
      <w:suppressAutoHyphens/>
      <w:autoSpaceDN w:val="0"/>
      <w:spacing w:after="0" w:line="240" w:lineRule="auto"/>
      <w:textAlignment w:val="baseline"/>
    </w:pPr>
    <w:rPr>
      <w:rFonts w:ascii="Times New Roman" w:eastAsia="SimSun" w:hAnsi="Times New Roman" w:cs="Tahoma"/>
      <w:kern w:val="3"/>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64DD"/>
    <w:pPr>
      <w:widowControl/>
      <w:tabs>
        <w:tab w:val="center" w:pos="4252"/>
        <w:tab w:val="right" w:pos="8504"/>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CabealhoChar">
    <w:name w:val="Cabeçalho Char"/>
    <w:basedOn w:val="Fontepargpadro"/>
    <w:link w:val="Cabealho"/>
    <w:uiPriority w:val="99"/>
    <w:rsid w:val="00ED64DD"/>
  </w:style>
  <w:style w:type="paragraph" w:styleId="Rodap">
    <w:name w:val="footer"/>
    <w:basedOn w:val="Normal"/>
    <w:link w:val="RodapChar"/>
    <w:uiPriority w:val="99"/>
    <w:unhideWhenUsed/>
    <w:rsid w:val="00ED64DD"/>
    <w:pPr>
      <w:widowControl/>
      <w:tabs>
        <w:tab w:val="center" w:pos="4252"/>
        <w:tab w:val="right" w:pos="8504"/>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RodapChar">
    <w:name w:val="Rodapé Char"/>
    <w:basedOn w:val="Fontepargpadro"/>
    <w:link w:val="Rodap"/>
    <w:uiPriority w:val="99"/>
    <w:rsid w:val="00ED64DD"/>
  </w:style>
  <w:style w:type="table" w:styleId="Tabelacomgrade">
    <w:name w:val="Table Grid"/>
    <w:basedOn w:val="Tabelanormal"/>
    <w:uiPriority w:val="39"/>
    <w:rsid w:val="00F1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005DC"/>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customStyle="1" w:styleId="TableContents">
    <w:name w:val="Table Contents"/>
    <w:basedOn w:val="Normal"/>
    <w:rsid w:val="00446128"/>
    <w:pPr>
      <w:suppressLineNumber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86981">
      <w:bodyDiv w:val="1"/>
      <w:marLeft w:val="0"/>
      <w:marRight w:val="0"/>
      <w:marTop w:val="0"/>
      <w:marBottom w:val="0"/>
      <w:divBdr>
        <w:top w:val="none" w:sz="0" w:space="0" w:color="auto"/>
        <w:left w:val="none" w:sz="0" w:space="0" w:color="auto"/>
        <w:bottom w:val="none" w:sz="0" w:space="0" w:color="auto"/>
        <w:right w:val="none" w:sz="0" w:space="0" w:color="auto"/>
      </w:divBdr>
    </w:div>
    <w:div w:id="18288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1204</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Iomere</dc:creator>
  <cp:keywords/>
  <dc:description/>
  <cp:lastModifiedBy>Licitação Iomere</cp:lastModifiedBy>
  <cp:revision>7</cp:revision>
  <cp:lastPrinted>2024-01-05T13:46:00Z</cp:lastPrinted>
  <dcterms:created xsi:type="dcterms:W3CDTF">2023-12-12T19:02:00Z</dcterms:created>
  <dcterms:modified xsi:type="dcterms:W3CDTF">2024-01-23T12:56:00Z</dcterms:modified>
</cp:coreProperties>
</file>