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1B83" w14:textId="77777777" w:rsidR="00E95AB6" w:rsidRDefault="00E95AB6"/>
    <w:p w14:paraId="6E0860D4" w14:textId="77777777" w:rsidR="0098002C" w:rsidRPr="00100F1C" w:rsidRDefault="00D877F1" w:rsidP="00100F1C">
      <w:pPr>
        <w:ind w:left="-142" w:right="-427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TERMO DE CESSÃO DE ESPAÇO </w:t>
      </w:r>
    </w:p>
    <w:p w14:paraId="5277A8F7" w14:textId="77777777" w:rsidR="0098002C" w:rsidRPr="00F13885" w:rsidRDefault="0098002C" w:rsidP="00100F1C">
      <w:pPr>
        <w:ind w:left="-142" w:right="-427"/>
        <w:jc w:val="center"/>
        <w:rPr>
          <w:rFonts w:ascii="Arial" w:hAnsi="Arial" w:cs="Arial"/>
          <w:b/>
          <w:bCs/>
          <w:sz w:val="24"/>
          <w:szCs w:val="24"/>
        </w:rPr>
      </w:pPr>
      <w:r w:rsidRPr="00100F1C">
        <w:rPr>
          <w:rFonts w:ascii="Calibri" w:hAnsi="Calibri" w:cs="Calibri"/>
          <w:b/>
          <w:bCs/>
        </w:rPr>
        <w:t>MUNICÍPIO DE IOMERÊ</w:t>
      </w:r>
    </w:p>
    <w:p w14:paraId="5399E0A0" w14:textId="0929BBB8" w:rsidR="0098002C" w:rsidRDefault="0098002C" w:rsidP="0098002C">
      <w:pPr>
        <w:jc w:val="center"/>
      </w:pPr>
    </w:p>
    <w:p w14:paraId="2113358C" w14:textId="77777777" w:rsidR="00953C4E" w:rsidRDefault="00953C4E" w:rsidP="0098002C">
      <w:pPr>
        <w:jc w:val="center"/>
      </w:pPr>
    </w:p>
    <w:p w14:paraId="514B2C3F" w14:textId="3BE041C2" w:rsidR="0098002C" w:rsidRPr="00D877F1" w:rsidRDefault="00D877F1" w:rsidP="00A23B5D">
      <w:pPr>
        <w:spacing w:line="240" w:lineRule="auto"/>
        <w:ind w:left="4248"/>
        <w:jc w:val="both"/>
        <w:rPr>
          <w:rFonts w:cstheme="minorHAnsi"/>
          <w:sz w:val="20"/>
          <w:szCs w:val="20"/>
        </w:rPr>
      </w:pPr>
      <w:r w:rsidRPr="00D877F1">
        <w:rPr>
          <w:rFonts w:cstheme="minorHAnsi"/>
          <w:sz w:val="20"/>
          <w:szCs w:val="20"/>
        </w:rPr>
        <w:t xml:space="preserve">TERMO DE CESSÃO DE ESPAÇO </w:t>
      </w:r>
      <w:r w:rsidR="0098002C" w:rsidRPr="00D877F1">
        <w:rPr>
          <w:rFonts w:cstheme="minorHAnsi"/>
          <w:sz w:val="20"/>
          <w:szCs w:val="20"/>
        </w:rPr>
        <w:t xml:space="preserve">Nº </w:t>
      </w:r>
      <w:r w:rsidR="00A23B5D">
        <w:rPr>
          <w:rFonts w:cstheme="minorHAnsi"/>
          <w:sz w:val="20"/>
          <w:szCs w:val="20"/>
        </w:rPr>
        <w:t>00</w:t>
      </w:r>
      <w:r w:rsidR="00A87863">
        <w:rPr>
          <w:rFonts w:cstheme="minorHAnsi"/>
          <w:sz w:val="20"/>
          <w:szCs w:val="20"/>
        </w:rPr>
        <w:t>5</w:t>
      </w:r>
      <w:r w:rsidR="0098002C" w:rsidRPr="00D877F1">
        <w:rPr>
          <w:rFonts w:cstheme="minorHAnsi"/>
          <w:sz w:val="20"/>
          <w:szCs w:val="20"/>
        </w:rPr>
        <w:t>/</w:t>
      </w:r>
      <w:r w:rsidR="00A23B5D">
        <w:rPr>
          <w:rFonts w:cstheme="minorHAnsi"/>
          <w:sz w:val="20"/>
          <w:szCs w:val="20"/>
        </w:rPr>
        <w:t>2024</w:t>
      </w:r>
      <w:r w:rsidR="0098002C" w:rsidRPr="00D877F1">
        <w:rPr>
          <w:rFonts w:cstheme="minorHAnsi"/>
          <w:sz w:val="20"/>
          <w:szCs w:val="20"/>
        </w:rPr>
        <w:t>, QUE FAZEM ENTRE SI O MUNICÍPIO DE IOMERÊ E</w:t>
      </w:r>
      <w:r w:rsidR="00A23B5D">
        <w:rPr>
          <w:rFonts w:cstheme="minorHAnsi"/>
          <w:sz w:val="20"/>
          <w:szCs w:val="20"/>
        </w:rPr>
        <w:t xml:space="preserve"> </w:t>
      </w:r>
      <w:r w:rsidR="00A87863">
        <w:rPr>
          <w:rFonts w:cstheme="minorHAnsi"/>
          <w:sz w:val="20"/>
          <w:szCs w:val="20"/>
        </w:rPr>
        <w:t>RAMA EVENTOS LTDA</w:t>
      </w:r>
      <w:r w:rsidR="00A23B5D">
        <w:rPr>
          <w:rFonts w:cstheme="minorHAnsi"/>
          <w:sz w:val="20"/>
          <w:szCs w:val="20"/>
        </w:rPr>
        <w:t xml:space="preserve"> </w:t>
      </w:r>
      <w:r w:rsidR="0098002C" w:rsidRPr="00D877F1">
        <w:rPr>
          <w:rFonts w:cstheme="minorHAnsi"/>
          <w:sz w:val="20"/>
          <w:szCs w:val="20"/>
        </w:rPr>
        <w:t xml:space="preserve">PARA </w:t>
      </w:r>
      <w:r w:rsidRPr="00D877F1">
        <w:rPr>
          <w:rFonts w:cstheme="minorHAnsi"/>
          <w:sz w:val="20"/>
          <w:szCs w:val="20"/>
        </w:rPr>
        <w:t>CESSÃO DE ESPAÇO DE VENDAS POR PRAZO DETERMINADO DURANTE A FESTA JULINA DE IOMERÊ</w:t>
      </w:r>
    </w:p>
    <w:p w14:paraId="294831EE" w14:textId="3C7E7382" w:rsidR="00953C4E" w:rsidRDefault="00953C4E" w:rsidP="001A4BE9">
      <w:pPr>
        <w:rPr>
          <w:rFonts w:ascii="Arial" w:hAnsi="Arial" w:cs="Arial"/>
          <w:sz w:val="20"/>
          <w:szCs w:val="20"/>
        </w:rPr>
      </w:pPr>
    </w:p>
    <w:p w14:paraId="7EDE1DCA" w14:textId="2A29C1C7" w:rsidR="00953C4E" w:rsidRDefault="00953C4E" w:rsidP="001A4BE9">
      <w:pPr>
        <w:rPr>
          <w:rFonts w:ascii="Arial" w:hAnsi="Arial" w:cs="Arial"/>
          <w:sz w:val="20"/>
          <w:szCs w:val="20"/>
        </w:rPr>
      </w:pPr>
    </w:p>
    <w:p w14:paraId="1EFBA6AB" w14:textId="77777777" w:rsidR="00953C4E" w:rsidRDefault="00953C4E" w:rsidP="001A4BE9">
      <w:pPr>
        <w:rPr>
          <w:rFonts w:ascii="Arial" w:hAnsi="Arial" w:cs="Arial"/>
          <w:sz w:val="20"/>
          <w:szCs w:val="20"/>
        </w:rPr>
      </w:pPr>
    </w:p>
    <w:p w14:paraId="421EF28A" w14:textId="5A221D57" w:rsidR="00F13885" w:rsidRDefault="001D1BD9" w:rsidP="00A87863">
      <w:pPr>
        <w:spacing w:line="360" w:lineRule="auto"/>
        <w:ind w:left="-142" w:right="-427"/>
        <w:jc w:val="both"/>
        <w:rPr>
          <w:rFonts w:ascii="Arial" w:hAnsi="Arial" w:cs="Arial"/>
          <w:sz w:val="24"/>
          <w:szCs w:val="24"/>
        </w:rPr>
      </w:pPr>
      <w:r w:rsidRPr="00100F1C">
        <w:rPr>
          <w:rFonts w:ascii="Calibri" w:hAnsi="Calibri" w:cs="Calibri"/>
        </w:rPr>
        <w:t>A PREFEITURA MUNICIPAL DE IOMERÊ</w:t>
      </w:r>
      <w:r w:rsidR="001A4BE9" w:rsidRPr="00100F1C">
        <w:rPr>
          <w:rFonts w:ascii="Calibri" w:hAnsi="Calibri" w:cs="Calibri"/>
        </w:rPr>
        <w:t xml:space="preserve"> , pessoa jurídica de direito público, inscrito no CNPJ sob o n° 01.612.744.0001.20 por intermédio da Secretaria de </w:t>
      </w:r>
      <w:r w:rsidR="00A23B5D">
        <w:rPr>
          <w:rFonts w:ascii="Calibri" w:hAnsi="Calibri" w:cs="Calibri"/>
        </w:rPr>
        <w:t>Educação, Cultura, Esporte e Turismo</w:t>
      </w:r>
      <w:r w:rsidR="001A4BE9" w:rsidRPr="00100F1C">
        <w:rPr>
          <w:rFonts w:ascii="Calibri" w:hAnsi="Calibri" w:cs="Calibri"/>
        </w:rPr>
        <w:t xml:space="preserve">, com sede na Rua João Breda, n° 500, centro, neste ato representado pela </w:t>
      </w:r>
      <w:r w:rsidR="00F13885" w:rsidRPr="00100F1C">
        <w:rPr>
          <w:rFonts w:ascii="Calibri" w:hAnsi="Calibri" w:cs="Calibri"/>
        </w:rPr>
        <w:t>P</w:t>
      </w:r>
      <w:r w:rsidR="001A4BE9" w:rsidRPr="00100F1C">
        <w:rPr>
          <w:rFonts w:ascii="Calibri" w:hAnsi="Calibri" w:cs="Calibri"/>
        </w:rPr>
        <w:t xml:space="preserve">refeita </w:t>
      </w:r>
      <w:r w:rsidR="00F13885" w:rsidRPr="00100F1C">
        <w:rPr>
          <w:rFonts w:ascii="Calibri" w:hAnsi="Calibri" w:cs="Calibri"/>
        </w:rPr>
        <w:t>M</w:t>
      </w:r>
      <w:r w:rsidR="001A4BE9" w:rsidRPr="00100F1C">
        <w:rPr>
          <w:rFonts w:ascii="Calibri" w:hAnsi="Calibri" w:cs="Calibri"/>
        </w:rPr>
        <w:t xml:space="preserve">unicipal </w:t>
      </w:r>
      <w:r w:rsidR="00F13885" w:rsidRPr="00100F1C">
        <w:rPr>
          <w:rFonts w:ascii="Calibri" w:hAnsi="Calibri" w:cs="Calibri"/>
        </w:rPr>
        <w:t xml:space="preserve">Luci Peretti, doravante denominado </w:t>
      </w:r>
      <w:r w:rsidR="00D877F1">
        <w:rPr>
          <w:rFonts w:ascii="Calibri" w:hAnsi="Calibri" w:cs="Calibri"/>
        </w:rPr>
        <w:t>CEDENTE</w:t>
      </w:r>
      <w:r w:rsidR="00F13885" w:rsidRPr="00100F1C">
        <w:rPr>
          <w:rFonts w:ascii="Calibri" w:hAnsi="Calibri" w:cs="Calibri"/>
        </w:rPr>
        <w:t xml:space="preserve"> e  </w:t>
      </w:r>
      <w:r w:rsidR="00A87863">
        <w:rPr>
          <w:rFonts w:ascii="Calibri" w:hAnsi="Calibri" w:cs="Calibri"/>
        </w:rPr>
        <w:t>RAMA EVENTOS LTDA</w:t>
      </w:r>
      <w:r w:rsidR="00A23B5D">
        <w:rPr>
          <w:rFonts w:ascii="Calibri" w:hAnsi="Calibri" w:cs="Calibri"/>
        </w:rPr>
        <w:t>,</w:t>
      </w:r>
      <w:r w:rsidR="00F13885" w:rsidRPr="00100F1C">
        <w:rPr>
          <w:rFonts w:ascii="Calibri" w:hAnsi="Calibri" w:cs="Calibri"/>
        </w:rPr>
        <w:t xml:space="preserve"> pessoa jurídica</w:t>
      </w:r>
      <w:r w:rsidR="00A23B5D">
        <w:rPr>
          <w:rFonts w:ascii="Calibri" w:hAnsi="Calibri" w:cs="Calibri"/>
        </w:rPr>
        <w:t xml:space="preserve"> de</w:t>
      </w:r>
      <w:r w:rsidR="00F13885" w:rsidRPr="00100F1C">
        <w:rPr>
          <w:rFonts w:ascii="Calibri" w:hAnsi="Calibri" w:cs="Calibri"/>
        </w:rPr>
        <w:t xml:space="preserve"> direito privado, inscrita no CNPJ sob o n°</w:t>
      </w:r>
      <w:r w:rsidR="00953C4E">
        <w:rPr>
          <w:rFonts w:ascii="Calibri" w:hAnsi="Calibri" w:cs="Calibri"/>
        </w:rPr>
        <w:t xml:space="preserve"> </w:t>
      </w:r>
      <w:r w:rsidR="00A87863">
        <w:rPr>
          <w:rFonts w:ascii="Calibri" w:hAnsi="Calibri" w:cs="Calibri"/>
        </w:rPr>
        <w:t>17.471.694/0001-48</w:t>
      </w:r>
      <w:r w:rsidR="00953C4E">
        <w:rPr>
          <w:rFonts w:ascii="Calibri" w:hAnsi="Calibri" w:cs="Calibri"/>
        </w:rPr>
        <w:t>,</w:t>
      </w:r>
      <w:r w:rsidR="00F13885" w:rsidRPr="00100F1C">
        <w:rPr>
          <w:rFonts w:ascii="Calibri" w:hAnsi="Calibri" w:cs="Calibri"/>
        </w:rPr>
        <w:t xml:space="preserve"> com endereço</w:t>
      </w:r>
      <w:r w:rsidR="00A23B5D">
        <w:rPr>
          <w:rFonts w:ascii="Calibri" w:hAnsi="Calibri" w:cs="Calibri"/>
        </w:rPr>
        <w:t xml:space="preserve"> sito a </w:t>
      </w:r>
      <w:r w:rsidR="00953C4E">
        <w:rPr>
          <w:rFonts w:ascii="Calibri" w:hAnsi="Calibri" w:cs="Calibri"/>
        </w:rPr>
        <w:t xml:space="preserve">Rua </w:t>
      </w:r>
      <w:r w:rsidR="00A87863">
        <w:rPr>
          <w:rFonts w:ascii="Calibri" w:hAnsi="Calibri" w:cs="Calibri"/>
        </w:rPr>
        <w:t>Clevelândia</w:t>
      </w:r>
      <w:r w:rsidR="00A23B5D">
        <w:rPr>
          <w:rFonts w:ascii="Calibri" w:hAnsi="Calibri" w:cs="Calibri"/>
        </w:rPr>
        <w:t>,</w:t>
      </w:r>
      <w:r w:rsidR="00953C4E">
        <w:rPr>
          <w:rFonts w:ascii="Calibri" w:hAnsi="Calibri" w:cs="Calibri"/>
        </w:rPr>
        <w:t xml:space="preserve"> </w:t>
      </w:r>
      <w:r w:rsidR="00A87863">
        <w:rPr>
          <w:rFonts w:ascii="Calibri" w:hAnsi="Calibri" w:cs="Calibri"/>
        </w:rPr>
        <w:t>Centro</w:t>
      </w:r>
      <w:r w:rsidR="00953C4E">
        <w:rPr>
          <w:rFonts w:ascii="Calibri" w:hAnsi="Calibri" w:cs="Calibri"/>
        </w:rPr>
        <w:t>,</w:t>
      </w:r>
      <w:r w:rsidR="00A87863">
        <w:rPr>
          <w:rFonts w:ascii="Calibri" w:hAnsi="Calibri" w:cs="Calibri"/>
        </w:rPr>
        <w:t xml:space="preserve"> nº 145-E – Sala 12,</w:t>
      </w:r>
      <w:r w:rsidR="00F13885" w:rsidRPr="00100F1C">
        <w:rPr>
          <w:rFonts w:ascii="Calibri" w:hAnsi="Calibri" w:cs="Calibri"/>
        </w:rPr>
        <w:t xml:space="preserve"> </w:t>
      </w:r>
      <w:r w:rsidR="00953C4E">
        <w:rPr>
          <w:rFonts w:ascii="Calibri" w:hAnsi="Calibri" w:cs="Calibri"/>
        </w:rPr>
        <w:t xml:space="preserve">no município de </w:t>
      </w:r>
      <w:r w:rsidR="00A87863">
        <w:rPr>
          <w:rFonts w:ascii="Calibri" w:hAnsi="Calibri" w:cs="Calibri"/>
        </w:rPr>
        <w:t>Chapecó/SC</w:t>
      </w:r>
      <w:r w:rsidR="00953C4E">
        <w:rPr>
          <w:rFonts w:ascii="Calibri" w:hAnsi="Calibri" w:cs="Calibri"/>
        </w:rPr>
        <w:t xml:space="preserve">, </w:t>
      </w:r>
      <w:r w:rsidR="00F13885" w:rsidRPr="00100F1C">
        <w:rPr>
          <w:rFonts w:ascii="Calibri" w:hAnsi="Calibri" w:cs="Calibri"/>
        </w:rPr>
        <w:t>neste ato representada po</w:t>
      </w:r>
      <w:r w:rsidR="00A23B5D">
        <w:rPr>
          <w:rFonts w:ascii="Calibri" w:hAnsi="Calibri" w:cs="Calibri"/>
        </w:rPr>
        <w:t xml:space="preserve">r </w:t>
      </w:r>
      <w:r w:rsidR="00A87863">
        <w:rPr>
          <w:rFonts w:ascii="Calibri" w:hAnsi="Calibri" w:cs="Calibri"/>
        </w:rPr>
        <w:t>Gilmar Rama</w:t>
      </w:r>
      <w:r w:rsidR="00A23B5D">
        <w:rPr>
          <w:rFonts w:ascii="Calibri" w:hAnsi="Calibri" w:cs="Calibri"/>
        </w:rPr>
        <w:t>,</w:t>
      </w:r>
      <w:r w:rsidR="00F13885" w:rsidRPr="00100F1C">
        <w:rPr>
          <w:rFonts w:ascii="Calibri" w:hAnsi="Calibri" w:cs="Calibri"/>
        </w:rPr>
        <w:t xml:space="preserve"> doravante denominada </w:t>
      </w:r>
      <w:r w:rsidR="00D877F1">
        <w:rPr>
          <w:rFonts w:ascii="Calibri" w:hAnsi="Calibri" w:cs="Calibri"/>
        </w:rPr>
        <w:t>CESSIONÁRI</w:t>
      </w:r>
      <w:r w:rsidR="00953C4E">
        <w:rPr>
          <w:rFonts w:ascii="Calibri" w:hAnsi="Calibri" w:cs="Calibri"/>
        </w:rPr>
        <w:t>A</w:t>
      </w:r>
      <w:r w:rsidR="00F13885" w:rsidRPr="00100F1C">
        <w:rPr>
          <w:rFonts w:ascii="Calibri" w:hAnsi="Calibri" w:cs="Calibri"/>
        </w:rPr>
        <w:t>, em observância às disposições da Lei n° 14.133/2021, e o que consta no processo licitatório n°</w:t>
      </w:r>
      <w:r w:rsidR="00A23B5D">
        <w:rPr>
          <w:rFonts w:ascii="Calibri" w:hAnsi="Calibri" w:cs="Calibri"/>
        </w:rPr>
        <w:t xml:space="preserve"> 025/2024,</w:t>
      </w:r>
      <w:r w:rsidR="00F13885" w:rsidRPr="00100F1C">
        <w:rPr>
          <w:rFonts w:ascii="Calibri" w:hAnsi="Calibri" w:cs="Calibri"/>
        </w:rPr>
        <w:t xml:space="preserve"> </w:t>
      </w:r>
      <w:r w:rsidR="00D877F1" w:rsidRPr="00A23B5D">
        <w:rPr>
          <w:rFonts w:ascii="Calibri" w:hAnsi="Calibri" w:cs="Calibri"/>
        </w:rPr>
        <w:t>LEILÃO ELETRÔNICO</w:t>
      </w:r>
      <w:r w:rsidR="00F13885" w:rsidRPr="00A23B5D">
        <w:rPr>
          <w:rFonts w:ascii="Calibri" w:hAnsi="Calibri" w:cs="Calibri"/>
        </w:rPr>
        <w:t xml:space="preserve"> n°</w:t>
      </w:r>
      <w:r w:rsidR="00A23B5D" w:rsidRPr="00A23B5D">
        <w:rPr>
          <w:rFonts w:ascii="Calibri" w:hAnsi="Calibri" w:cs="Calibri"/>
        </w:rPr>
        <w:t xml:space="preserve"> 02/2024</w:t>
      </w:r>
      <w:r w:rsidR="00F13885" w:rsidRPr="00A23B5D">
        <w:rPr>
          <w:rFonts w:ascii="Calibri" w:hAnsi="Calibri" w:cs="Calibri"/>
        </w:rPr>
        <w:t>,</w:t>
      </w:r>
      <w:r w:rsidR="00F13885" w:rsidRPr="00100F1C">
        <w:rPr>
          <w:rFonts w:ascii="Calibri" w:hAnsi="Calibri" w:cs="Calibri"/>
          <w:color w:val="FF0000"/>
        </w:rPr>
        <w:t xml:space="preserve"> </w:t>
      </w:r>
      <w:r w:rsidR="00F13885" w:rsidRPr="00100F1C">
        <w:rPr>
          <w:rFonts w:ascii="Calibri" w:hAnsi="Calibri" w:cs="Calibri"/>
        </w:rPr>
        <w:t>resolvem celebrar o presente Termo</w:t>
      </w:r>
      <w:r w:rsidR="00F13885" w:rsidRPr="00F13885">
        <w:rPr>
          <w:rFonts w:ascii="Arial" w:hAnsi="Arial" w:cs="Arial"/>
          <w:sz w:val="24"/>
          <w:szCs w:val="24"/>
        </w:rPr>
        <w:t xml:space="preserve">. </w:t>
      </w:r>
    </w:p>
    <w:p w14:paraId="72995ABF" w14:textId="69CC67A6" w:rsidR="00953C4E" w:rsidRPr="00100F1C" w:rsidRDefault="00F13885" w:rsidP="00A87863">
      <w:pPr>
        <w:spacing w:line="360" w:lineRule="auto"/>
        <w:ind w:left="-142" w:right="-427"/>
        <w:jc w:val="both"/>
        <w:rPr>
          <w:rFonts w:cstheme="minorHAnsi"/>
          <w:b/>
          <w:bCs/>
        </w:rPr>
      </w:pPr>
      <w:r w:rsidRPr="00100F1C">
        <w:rPr>
          <w:rFonts w:cstheme="minorHAnsi"/>
          <w:b/>
          <w:bCs/>
        </w:rPr>
        <w:t xml:space="preserve">CLÁUSULA PRIMEIRA – OBJETO </w:t>
      </w:r>
    </w:p>
    <w:p w14:paraId="41E1894F" w14:textId="77777777" w:rsidR="00F13885" w:rsidRPr="00271D38" w:rsidRDefault="00F13885" w:rsidP="00100F1C">
      <w:pPr>
        <w:spacing w:line="360" w:lineRule="auto"/>
        <w:ind w:left="-142" w:right="-427"/>
        <w:jc w:val="both"/>
        <w:rPr>
          <w:rFonts w:cstheme="minorHAnsi"/>
        </w:rPr>
      </w:pPr>
      <w:r w:rsidRPr="00100F1C">
        <w:rPr>
          <w:rFonts w:cstheme="minorHAnsi"/>
        </w:rPr>
        <w:t>1.1.</w:t>
      </w:r>
      <w:r w:rsidR="00F230C5">
        <w:rPr>
          <w:rFonts w:cstheme="minorHAnsi"/>
        </w:rPr>
        <w:t xml:space="preserve"> </w:t>
      </w:r>
      <w:r w:rsidRPr="00100F1C">
        <w:rPr>
          <w:rFonts w:cstheme="minorHAnsi"/>
        </w:rPr>
        <w:t xml:space="preserve">O objeto do presente instrumento é </w:t>
      </w:r>
      <w:r w:rsidR="00271D38" w:rsidRPr="00100F1C">
        <w:rPr>
          <w:rFonts w:cstheme="minorHAnsi"/>
        </w:rPr>
        <w:t xml:space="preserve">a </w:t>
      </w:r>
      <w:r w:rsidR="00271D38">
        <w:rPr>
          <w:rFonts w:cstheme="minorHAnsi"/>
        </w:rPr>
        <w:t>AUTORIZAÇÃO</w:t>
      </w:r>
      <w:r w:rsidR="00D877F1">
        <w:rPr>
          <w:rFonts w:cstheme="minorHAnsi"/>
        </w:rPr>
        <w:t xml:space="preserve"> PARA EXPLORAÇÃO DO(S) ESPAÇO(S) abaixo discriminados </w:t>
      </w:r>
      <w:r w:rsidR="00271D38">
        <w:rPr>
          <w:rFonts w:cstheme="minorHAnsi"/>
        </w:rPr>
        <w:t xml:space="preserve">durante os dias </w:t>
      </w:r>
      <w:r w:rsidR="00A23B5D">
        <w:rPr>
          <w:rFonts w:cstheme="minorHAnsi"/>
        </w:rPr>
        <w:t>19/07, 20/07 e 21/07</w:t>
      </w:r>
      <w:r w:rsidR="006D5032">
        <w:rPr>
          <w:rFonts w:cstheme="minorHAnsi"/>
        </w:rPr>
        <w:t>,</w:t>
      </w:r>
      <w:r w:rsidR="00271D38">
        <w:rPr>
          <w:rFonts w:cstheme="minorHAnsi"/>
        </w:rPr>
        <w:t xml:space="preserve"> na Festa </w:t>
      </w:r>
      <w:proofErr w:type="spellStart"/>
      <w:r w:rsidR="00271D38">
        <w:rPr>
          <w:rFonts w:cstheme="minorHAnsi"/>
        </w:rPr>
        <w:t>Julina</w:t>
      </w:r>
      <w:proofErr w:type="spellEnd"/>
      <w:r w:rsidR="00271D38">
        <w:rPr>
          <w:rFonts w:cstheme="minorHAnsi"/>
        </w:rPr>
        <w:t xml:space="preserve"> de </w:t>
      </w:r>
      <w:proofErr w:type="spellStart"/>
      <w:r w:rsidR="00271D38">
        <w:rPr>
          <w:rFonts w:cstheme="minorHAnsi"/>
        </w:rPr>
        <w:t>Iomerê</w:t>
      </w:r>
      <w:proofErr w:type="spellEnd"/>
      <w:r w:rsidR="00271D38">
        <w:rPr>
          <w:rFonts w:cstheme="minorHAnsi"/>
        </w:rPr>
        <w:t>, nas dependências do pátio da</w:t>
      </w:r>
      <w:r w:rsidR="00271D38" w:rsidRPr="00271D38">
        <w:t xml:space="preserve"> Igreja Matriz e Escola</w:t>
      </w:r>
      <w:r w:rsidR="006D5032">
        <w:t xml:space="preserve"> </w:t>
      </w:r>
    </w:p>
    <w:p w14:paraId="20DB4CDE" w14:textId="61B12B5C" w:rsidR="00953C4E" w:rsidRDefault="00F13885" w:rsidP="00A87863">
      <w:pPr>
        <w:spacing w:line="360" w:lineRule="auto"/>
        <w:ind w:left="-142" w:right="-427"/>
        <w:jc w:val="both"/>
        <w:rPr>
          <w:rFonts w:cstheme="minorHAnsi"/>
        </w:rPr>
      </w:pPr>
      <w:r w:rsidRPr="00100F1C">
        <w:rPr>
          <w:rFonts w:cstheme="minorHAnsi"/>
        </w:rPr>
        <w:t>1.2.</w:t>
      </w:r>
      <w:r w:rsidR="00F230C5">
        <w:rPr>
          <w:rFonts w:cstheme="minorHAnsi"/>
        </w:rPr>
        <w:t xml:space="preserve"> </w:t>
      </w:r>
      <w:r w:rsidRPr="00100F1C">
        <w:rPr>
          <w:rFonts w:cstheme="minorHAnsi"/>
        </w:rPr>
        <w:t>Objeto da contratação:</w:t>
      </w:r>
    </w:p>
    <w:p w14:paraId="360D33B8" w14:textId="77777777" w:rsidR="00953C4E" w:rsidRPr="00100F1C" w:rsidRDefault="00953C4E" w:rsidP="00100F1C">
      <w:pPr>
        <w:spacing w:line="360" w:lineRule="auto"/>
        <w:ind w:left="-142" w:right="-427"/>
        <w:jc w:val="both"/>
        <w:rPr>
          <w:rFonts w:cstheme="minorHAnsi"/>
        </w:rPr>
      </w:pP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418"/>
        <w:gridCol w:w="6095"/>
        <w:gridCol w:w="1560"/>
      </w:tblGrid>
      <w:tr w:rsidR="006D5032" w14:paraId="3CCE4083" w14:textId="77777777" w:rsidTr="00B74713">
        <w:tc>
          <w:tcPr>
            <w:tcW w:w="1418" w:type="dxa"/>
          </w:tcPr>
          <w:p w14:paraId="11561697" w14:textId="77777777" w:rsidR="006D5032" w:rsidRPr="00100F1C" w:rsidRDefault="006D5032" w:rsidP="006D503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ESPAÇO</w:t>
            </w:r>
          </w:p>
        </w:tc>
        <w:tc>
          <w:tcPr>
            <w:tcW w:w="6095" w:type="dxa"/>
          </w:tcPr>
          <w:p w14:paraId="2EAD6597" w14:textId="77777777" w:rsidR="006D5032" w:rsidRPr="00100F1C" w:rsidRDefault="006D5032" w:rsidP="00F1388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00F1C">
              <w:rPr>
                <w:rFonts w:ascii="Calibri" w:hAnsi="Calibri" w:cs="Calibri"/>
              </w:rPr>
              <w:t>DESCRIÇÃO</w:t>
            </w:r>
          </w:p>
        </w:tc>
        <w:tc>
          <w:tcPr>
            <w:tcW w:w="1560" w:type="dxa"/>
          </w:tcPr>
          <w:p w14:paraId="4D1F1750" w14:textId="77777777" w:rsidR="006D5032" w:rsidRPr="00100F1C" w:rsidRDefault="006D5032" w:rsidP="006D503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00F1C">
              <w:rPr>
                <w:rFonts w:ascii="Calibri" w:hAnsi="Calibri" w:cs="Calibri"/>
              </w:rPr>
              <w:t>VAL. UNI</w:t>
            </w:r>
          </w:p>
        </w:tc>
      </w:tr>
      <w:tr w:rsidR="006D5032" w14:paraId="24D8D3C8" w14:textId="77777777" w:rsidTr="00B74713">
        <w:tc>
          <w:tcPr>
            <w:tcW w:w="1418" w:type="dxa"/>
          </w:tcPr>
          <w:p w14:paraId="4F8DC35F" w14:textId="77777777" w:rsidR="00A23B5D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</w:p>
          <w:p w14:paraId="0C8CEEED" w14:textId="77777777" w:rsidR="00A23B5D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5B6C4A7" w14:textId="77777777" w:rsidR="00A23B5D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A30A3E" w14:textId="7D2B5888" w:rsidR="006D5032" w:rsidRPr="00100F1C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A87863">
              <w:rPr>
                <w:rFonts w:ascii="Calibri" w:hAnsi="Calibri" w:cs="Calibri"/>
              </w:rPr>
              <w:t>12</w:t>
            </w:r>
          </w:p>
        </w:tc>
        <w:tc>
          <w:tcPr>
            <w:tcW w:w="6095" w:type="dxa"/>
          </w:tcPr>
          <w:p w14:paraId="4CCCC29E" w14:textId="347B876A" w:rsidR="006D5032" w:rsidRPr="00100F1C" w:rsidRDefault="00A87863" w:rsidP="00A23B5D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t xml:space="preserve">Espaço medindo 4x5m – Destinado a comidas em geral, chocolate quente, sucos naturais (de frutas, polpa de fruta e caldo de cana) e coquetéis do tipo capeta e quentão. Serão obrigatório a compra dos seguintes itens do fornecedor do espaço 01: Água c/sem gás, gelo em cubo e barra, refrigerantes, cervejas c/sem álcool, bebidas </w:t>
            </w:r>
            <w:r>
              <w:lastRenderedPageBreak/>
              <w:t>energéticas e copos descartáveis de 300 ml. Não sendo obrigatório adquirir os demais itens do fornecedor do espaço 01. Não sendo obrigatório adquirir os destilados do fornecedor do espaço 01. Fica proibida a venda de destilados em litro ao consumidor, somente em doses.</w:t>
            </w:r>
          </w:p>
        </w:tc>
        <w:tc>
          <w:tcPr>
            <w:tcW w:w="1560" w:type="dxa"/>
          </w:tcPr>
          <w:p w14:paraId="6652F5EC" w14:textId="77777777" w:rsidR="00A23B5D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7B1465D" w14:textId="77777777" w:rsidR="00A23B5D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6E51948" w14:textId="77777777" w:rsidR="00A23B5D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E079B2D" w14:textId="1ADE2F1C" w:rsidR="00A23B5D" w:rsidRPr="00100F1C" w:rsidRDefault="00A23B5D" w:rsidP="00F13885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R$ </w:t>
            </w:r>
            <w:r w:rsidR="00A87863">
              <w:rPr>
                <w:rFonts w:ascii="Calibri" w:hAnsi="Calibri" w:cs="Calibri"/>
              </w:rPr>
              <w:t>4.950,00</w:t>
            </w:r>
          </w:p>
        </w:tc>
      </w:tr>
      <w:tr w:rsidR="00A87863" w14:paraId="56CA33ED" w14:textId="77777777" w:rsidTr="00B74713">
        <w:tc>
          <w:tcPr>
            <w:tcW w:w="1418" w:type="dxa"/>
          </w:tcPr>
          <w:p w14:paraId="2D416F9B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</w:p>
          <w:p w14:paraId="3F4E1DA3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  <w:p w14:paraId="0393B2BE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EE0A872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2635FE1" w14:textId="154A1F2B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13</w:t>
            </w:r>
          </w:p>
        </w:tc>
        <w:tc>
          <w:tcPr>
            <w:tcW w:w="6095" w:type="dxa"/>
          </w:tcPr>
          <w:p w14:paraId="79621B05" w14:textId="3A677BD0" w:rsidR="00A87863" w:rsidRPr="00100F1C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t>Espaço medindo 4x5m – Destinado a comidas em geral, chocolate quente, sucos naturais (de frutas, polpa de fruta e caldo de cana) e coquetéis do tipo capeta e quentão. Serão obrigatório a compra dos seguintes itens do fornecedor do espaço 01: Água c/sem gás, gelo em cubo e barra, refrigerantes, cervejas c/sem álcool, bebidas energéticas e copos descartáveis de 300 ml. Não sendo obrigatório adquirir os demais itens do fornecedor do espaço 01. Não sendo obrigatório adquirir os destilados do fornecedor do espaço 01. Fica proibida a venda de destilados em litro ao consumidor, somente em doses.</w:t>
            </w:r>
          </w:p>
        </w:tc>
        <w:tc>
          <w:tcPr>
            <w:tcW w:w="1560" w:type="dxa"/>
          </w:tcPr>
          <w:p w14:paraId="43B37851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445714E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77AE3106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CC55063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1B8BAC" w14:textId="5D2D4F19" w:rsidR="00A87863" w:rsidRPr="00100F1C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R$ 4.650,00</w:t>
            </w:r>
          </w:p>
        </w:tc>
      </w:tr>
      <w:tr w:rsidR="00A87863" w14:paraId="2699A724" w14:textId="77777777" w:rsidTr="00B74713">
        <w:tc>
          <w:tcPr>
            <w:tcW w:w="1418" w:type="dxa"/>
          </w:tcPr>
          <w:p w14:paraId="069E80A1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  <w:p w14:paraId="25868006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CA111BF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880B53" w14:textId="5A26D86C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14</w:t>
            </w:r>
          </w:p>
          <w:p w14:paraId="6CE56A76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854F413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079BBF1" w14:textId="38322F7F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14:paraId="492BE531" w14:textId="3AE3A295" w:rsidR="00A87863" w:rsidRDefault="00A87863" w:rsidP="00A87863">
            <w:pPr>
              <w:spacing w:line="360" w:lineRule="auto"/>
              <w:jc w:val="both"/>
            </w:pPr>
            <w:r>
              <w:t>Espaço medindo 4x5m – Destinado a comidas em geral, chocolate quente, sucos naturais (de frutas, polpa de fruta e caldo de cana) e coquetéis do tipo capeta e quentão. Serão obrigatório a compra dos seguintes itens do fornecedor do espaço 01: Água c/sem gás, gelo em cubo e barra, refrigerantes, cervejas c/sem álcool, bebidas energéticas e copos descartáveis de 300 ml. Não sendo obrigatório adquirir os demais itens do fornecedor do espaço 01. Não sendo obrigatório adquirir os destilados do fornecedor do espaço 01. Fica proibida a venda de destilados em litro ao consumidor, somente em doses.</w:t>
            </w:r>
          </w:p>
        </w:tc>
        <w:tc>
          <w:tcPr>
            <w:tcW w:w="1560" w:type="dxa"/>
          </w:tcPr>
          <w:p w14:paraId="76DAE9CE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19FC098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178502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8F86501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4B97152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4045E12" w14:textId="5B7007ED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R$ 6.750,00</w:t>
            </w:r>
          </w:p>
        </w:tc>
      </w:tr>
      <w:tr w:rsidR="00A87863" w14:paraId="51929709" w14:textId="77777777" w:rsidTr="00B74713">
        <w:tc>
          <w:tcPr>
            <w:tcW w:w="1418" w:type="dxa"/>
            <w:tcBorders>
              <w:right w:val="nil"/>
            </w:tcBorders>
          </w:tcPr>
          <w:p w14:paraId="2B5D9E69" w14:textId="77777777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4192E7E7" w14:textId="77777777" w:rsidR="00A87863" w:rsidRPr="00B74713" w:rsidRDefault="00A87863" w:rsidP="00A87863">
            <w:pPr>
              <w:spacing w:line="360" w:lineRule="auto"/>
              <w:jc w:val="both"/>
              <w:rPr>
                <w:b/>
                <w:bCs/>
              </w:rPr>
            </w:pPr>
            <w:r w:rsidRPr="00B74713">
              <w:rPr>
                <w:b/>
                <w:bCs/>
              </w:rPr>
              <w:t xml:space="preserve">                                                                                          VALOR TOTAL</w:t>
            </w:r>
          </w:p>
        </w:tc>
        <w:tc>
          <w:tcPr>
            <w:tcW w:w="1560" w:type="dxa"/>
          </w:tcPr>
          <w:p w14:paraId="3BD766E1" w14:textId="6D16D506" w:rsidR="00A87863" w:rsidRDefault="00A87863" w:rsidP="00A8786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R$ </w:t>
            </w:r>
            <w:r w:rsidR="0066383F">
              <w:rPr>
                <w:rFonts w:ascii="Calibri" w:hAnsi="Calibri" w:cs="Calibri"/>
              </w:rPr>
              <w:t>16.350,00</w:t>
            </w:r>
          </w:p>
        </w:tc>
      </w:tr>
    </w:tbl>
    <w:p w14:paraId="7FB9112D" w14:textId="77777777" w:rsidR="00F13885" w:rsidRDefault="00F13885" w:rsidP="00F138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D4F48A" w14:textId="77777777" w:rsidR="00FF7414" w:rsidRPr="00100F1C" w:rsidRDefault="00FF7414" w:rsidP="00100F1C">
      <w:pPr>
        <w:spacing w:line="360" w:lineRule="auto"/>
        <w:ind w:left="-142" w:right="-427"/>
        <w:jc w:val="both"/>
        <w:rPr>
          <w:rFonts w:ascii="Calibri" w:hAnsi="Calibri" w:cs="Calibri"/>
        </w:rPr>
      </w:pPr>
      <w:r w:rsidRPr="00100F1C">
        <w:rPr>
          <w:rFonts w:ascii="Calibri" w:hAnsi="Calibri" w:cs="Calibri"/>
        </w:rPr>
        <w:t>1.3.</w:t>
      </w:r>
      <w:r w:rsidR="00F230C5">
        <w:rPr>
          <w:rFonts w:ascii="Calibri" w:hAnsi="Calibri" w:cs="Calibri"/>
        </w:rPr>
        <w:t xml:space="preserve"> </w:t>
      </w:r>
      <w:r w:rsidRPr="00100F1C">
        <w:rPr>
          <w:rFonts w:ascii="Calibri" w:hAnsi="Calibri" w:cs="Calibri"/>
        </w:rPr>
        <w:t>Vinculam esta contratação, independentemente de transcrição:</w:t>
      </w:r>
    </w:p>
    <w:p w14:paraId="79B64272" w14:textId="77777777" w:rsidR="00FF7414" w:rsidRPr="00100F1C" w:rsidRDefault="00FF7414" w:rsidP="00100F1C">
      <w:pPr>
        <w:spacing w:line="360" w:lineRule="auto"/>
        <w:ind w:left="-142" w:right="-427"/>
        <w:jc w:val="both"/>
        <w:rPr>
          <w:rFonts w:ascii="Calibri" w:hAnsi="Calibri" w:cs="Calibri"/>
        </w:rPr>
      </w:pPr>
      <w:r w:rsidRPr="00100F1C">
        <w:rPr>
          <w:rFonts w:ascii="Calibri" w:hAnsi="Calibri" w:cs="Calibri"/>
        </w:rPr>
        <w:t>1.3.1.</w:t>
      </w:r>
      <w:r w:rsidR="00F230C5">
        <w:rPr>
          <w:rFonts w:ascii="Calibri" w:hAnsi="Calibri" w:cs="Calibri"/>
        </w:rPr>
        <w:t xml:space="preserve"> </w:t>
      </w:r>
      <w:r w:rsidRPr="00100F1C">
        <w:rPr>
          <w:rFonts w:ascii="Calibri" w:hAnsi="Calibri" w:cs="Calibri"/>
        </w:rPr>
        <w:t>O Termo de Referência;</w:t>
      </w:r>
    </w:p>
    <w:p w14:paraId="60201A68" w14:textId="77777777" w:rsidR="006D5032" w:rsidRPr="00A23B5D" w:rsidRDefault="00FF7414" w:rsidP="00A23B5D">
      <w:pPr>
        <w:spacing w:line="360" w:lineRule="auto"/>
        <w:ind w:left="-142" w:right="-427"/>
        <w:jc w:val="both"/>
        <w:rPr>
          <w:rFonts w:ascii="Calibri" w:hAnsi="Calibri" w:cs="Calibri"/>
        </w:rPr>
      </w:pPr>
      <w:r w:rsidRPr="00100F1C">
        <w:rPr>
          <w:rFonts w:ascii="Calibri" w:hAnsi="Calibri" w:cs="Calibri"/>
        </w:rPr>
        <w:t>1.3.2.</w:t>
      </w:r>
      <w:r w:rsidR="00F230C5">
        <w:rPr>
          <w:rFonts w:ascii="Calibri" w:hAnsi="Calibri" w:cs="Calibri"/>
        </w:rPr>
        <w:t xml:space="preserve"> </w:t>
      </w:r>
      <w:r w:rsidRPr="00100F1C">
        <w:rPr>
          <w:rFonts w:ascii="Calibri" w:hAnsi="Calibri" w:cs="Calibri"/>
        </w:rPr>
        <w:t>O Edital da Licitação;</w:t>
      </w:r>
    </w:p>
    <w:p w14:paraId="4AA1DF86" w14:textId="77777777" w:rsidR="00FF7414" w:rsidRPr="00FC1D5C" w:rsidRDefault="00FF7414" w:rsidP="00100F1C">
      <w:pPr>
        <w:spacing w:line="360" w:lineRule="auto"/>
        <w:ind w:left="-142" w:right="-427"/>
        <w:jc w:val="both"/>
        <w:rPr>
          <w:rFonts w:ascii="Calibri" w:hAnsi="Calibri" w:cs="Calibri"/>
          <w:b/>
          <w:bCs/>
        </w:rPr>
      </w:pPr>
      <w:r w:rsidRPr="00FC1D5C">
        <w:rPr>
          <w:rFonts w:ascii="Calibri" w:hAnsi="Calibri" w:cs="Calibri"/>
          <w:b/>
          <w:bCs/>
        </w:rPr>
        <w:t xml:space="preserve">CLÁUSULA SEGUNDA – </w:t>
      </w:r>
      <w:r w:rsidR="006D5032">
        <w:rPr>
          <w:rFonts w:ascii="Calibri" w:hAnsi="Calibri" w:cs="Calibri"/>
          <w:b/>
          <w:bCs/>
        </w:rPr>
        <w:t xml:space="preserve">DAS OBRIGAÇÕES </w:t>
      </w:r>
    </w:p>
    <w:p w14:paraId="3F08E60E" w14:textId="4C9E9A3E" w:rsidR="006D5032" w:rsidRDefault="00FF7414" w:rsidP="00B74713">
      <w:pPr>
        <w:spacing w:line="360" w:lineRule="auto"/>
        <w:ind w:left="-142" w:right="-427"/>
        <w:jc w:val="both"/>
        <w:rPr>
          <w:rFonts w:ascii="Calibri" w:hAnsi="Calibri" w:cs="Calibri"/>
        </w:rPr>
      </w:pPr>
      <w:r w:rsidRPr="00FC1D5C">
        <w:rPr>
          <w:rFonts w:ascii="Calibri" w:hAnsi="Calibri" w:cs="Calibri"/>
        </w:rPr>
        <w:lastRenderedPageBreak/>
        <w:t xml:space="preserve">2.1. O </w:t>
      </w:r>
      <w:r w:rsidR="006D5032">
        <w:rPr>
          <w:rFonts w:ascii="Calibri" w:hAnsi="Calibri" w:cs="Calibri"/>
        </w:rPr>
        <w:t>cessionário se compromete a cumprir todas as obrigações dispostas no edital e seus anexos sob pena de ter revogada sua autorização</w:t>
      </w:r>
      <w:r w:rsidR="00B74713">
        <w:rPr>
          <w:rFonts w:ascii="Calibri" w:hAnsi="Calibri" w:cs="Calibri"/>
        </w:rPr>
        <w:t>.</w:t>
      </w:r>
    </w:p>
    <w:p w14:paraId="7B9019E1" w14:textId="623DD960" w:rsidR="00953C4E" w:rsidRDefault="00953C4E" w:rsidP="00B74713">
      <w:pPr>
        <w:spacing w:line="360" w:lineRule="auto"/>
        <w:ind w:left="-142" w:right="-427"/>
        <w:jc w:val="both"/>
        <w:rPr>
          <w:rFonts w:ascii="Calibri" w:hAnsi="Calibri" w:cs="Calibri"/>
        </w:rPr>
      </w:pPr>
    </w:p>
    <w:p w14:paraId="79C935D4" w14:textId="77777777" w:rsidR="00953C4E" w:rsidRDefault="00953C4E" w:rsidP="00B74713">
      <w:pPr>
        <w:spacing w:line="360" w:lineRule="auto"/>
        <w:ind w:left="-142" w:right="-427"/>
        <w:jc w:val="both"/>
        <w:rPr>
          <w:rFonts w:ascii="Calibri" w:hAnsi="Calibri" w:cs="Calibri"/>
        </w:rPr>
      </w:pPr>
    </w:p>
    <w:p w14:paraId="536E80C6" w14:textId="77777777" w:rsidR="006D5032" w:rsidRDefault="006D5032" w:rsidP="006D5032">
      <w:pPr>
        <w:spacing w:line="360" w:lineRule="auto"/>
        <w:ind w:left="-142" w:right="-427"/>
        <w:jc w:val="both"/>
        <w:rPr>
          <w:rFonts w:ascii="Calibri" w:hAnsi="Calibri" w:cs="Calibri"/>
          <w:b/>
          <w:bCs/>
        </w:rPr>
      </w:pPr>
      <w:r w:rsidRPr="00FC1D5C">
        <w:rPr>
          <w:rFonts w:ascii="Calibri" w:hAnsi="Calibri" w:cs="Calibri"/>
          <w:b/>
          <w:bCs/>
        </w:rPr>
        <w:t xml:space="preserve">CLÁUSULA </w:t>
      </w:r>
      <w:r>
        <w:rPr>
          <w:rFonts w:ascii="Calibri" w:hAnsi="Calibri" w:cs="Calibri"/>
          <w:b/>
          <w:bCs/>
        </w:rPr>
        <w:t>TERCEIRA</w:t>
      </w:r>
      <w:r w:rsidRPr="00FC1D5C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 xml:space="preserve">DO FORO </w:t>
      </w:r>
    </w:p>
    <w:p w14:paraId="514F1607" w14:textId="77777777" w:rsidR="003F04F2" w:rsidRDefault="003F04F2" w:rsidP="006D5032">
      <w:pPr>
        <w:spacing w:line="360" w:lineRule="auto"/>
        <w:ind w:left="-142" w:right="-427"/>
        <w:jc w:val="both"/>
      </w:pPr>
      <w:r>
        <w:t xml:space="preserve">3.1. </w:t>
      </w:r>
      <w:r w:rsidR="006D5032">
        <w:t>Para dirimir toda e</w:t>
      </w:r>
      <w:r w:rsidR="006D5032">
        <w:rPr>
          <w:spacing w:val="1"/>
        </w:rPr>
        <w:t xml:space="preserve"> </w:t>
      </w:r>
      <w:r w:rsidR="006D5032">
        <w:t>qualquer questão</w:t>
      </w:r>
      <w:r w:rsidR="006D5032">
        <w:rPr>
          <w:spacing w:val="70"/>
        </w:rPr>
        <w:t xml:space="preserve"> </w:t>
      </w:r>
      <w:r w:rsidR="006D5032">
        <w:t xml:space="preserve">que derivar deste </w:t>
      </w:r>
      <w:r w:rsidR="002409D7">
        <w:t>Termo</w:t>
      </w:r>
      <w:r w:rsidR="006D5032">
        <w:t>, fica eleito o foro de</w:t>
      </w:r>
      <w:r w:rsidR="006D5032">
        <w:rPr>
          <w:spacing w:val="1"/>
        </w:rPr>
        <w:t xml:space="preserve"> </w:t>
      </w:r>
      <w:r w:rsidR="006D5032">
        <w:t>VIDEIRA, SC, com renúncia expressa de qualquer outro, por mais privilegiado que seja</w:t>
      </w:r>
      <w:r>
        <w:t>.</w:t>
      </w:r>
    </w:p>
    <w:p w14:paraId="620CEC2C" w14:textId="77777777" w:rsidR="003F04F2" w:rsidRDefault="003F04F2" w:rsidP="006D5032">
      <w:pPr>
        <w:spacing w:line="360" w:lineRule="auto"/>
        <w:ind w:left="-142" w:right="-427"/>
        <w:jc w:val="both"/>
      </w:pPr>
    </w:p>
    <w:p w14:paraId="24CD47D3" w14:textId="77777777" w:rsidR="00B74713" w:rsidRDefault="003F04F2" w:rsidP="00B74713">
      <w:pPr>
        <w:spacing w:line="360" w:lineRule="auto"/>
        <w:ind w:left="-142" w:right="-427"/>
        <w:jc w:val="both"/>
      </w:pPr>
      <w:proofErr w:type="spellStart"/>
      <w:r>
        <w:t>Iomerê</w:t>
      </w:r>
      <w:proofErr w:type="spellEnd"/>
      <w:r>
        <w:t xml:space="preserve">, </w:t>
      </w:r>
      <w:r w:rsidR="00B74713">
        <w:t>29 de maio de 2024.</w:t>
      </w:r>
    </w:p>
    <w:p w14:paraId="72493C72" w14:textId="77777777" w:rsidR="00B74713" w:rsidRDefault="00B74713" w:rsidP="00B74713">
      <w:pPr>
        <w:spacing w:line="360" w:lineRule="auto"/>
        <w:ind w:left="-142" w:right="-427"/>
        <w:jc w:val="both"/>
      </w:pPr>
    </w:p>
    <w:p w14:paraId="7EA0D699" w14:textId="77777777" w:rsidR="00B74713" w:rsidRDefault="00B74713" w:rsidP="00B74713">
      <w:pPr>
        <w:spacing w:line="360" w:lineRule="auto"/>
        <w:ind w:left="-142" w:right="-427"/>
        <w:jc w:val="both"/>
      </w:pPr>
    </w:p>
    <w:p w14:paraId="7B55AF14" w14:textId="77777777" w:rsidR="00B74713" w:rsidRPr="0078007F" w:rsidRDefault="00B74713" w:rsidP="00B74713">
      <w:pPr>
        <w:ind w:left="-142" w:right="-427"/>
        <w:jc w:val="center"/>
        <w:rPr>
          <w:rFonts w:ascii="Calibri" w:hAnsi="Calibri" w:cs="Calibri"/>
          <w:sz w:val="24"/>
          <w:szCs w:val="24"/>
        </w:rPr>
      </w:pPr>
      <w:r w:rsidRPr="0078007F">
        <w:rPr>
          <w:rFonts w:ascii="Calibri" w:hAnsi="Calibri" w:cs="Calibri"/>
          <w:sz w:val="24"/>
          <w:szCs w:val="24"/>
        </w:rPr>
        <w:t>LUCI PERETTI</w:t>
      </w:r>
    </w:p>
    <w:p w14:paraId="212A8A14" w14:textId="77777777" w:rsidR="00B74713" w:rsidRPr="0078007F" w:rsidRDefault="00B74713" w:rsidP="00B74713">
      <w:pPr>
        <w:ind w:left="-142" w:right="-427"/>
        <w:jc w:val="center"/>
        <w:rPr>
          <w:rFonts w:ascii="Calibri" w:hAnsi="Calibri" w:cs="Calibri"/>
        </w:rPr>
      </w:pPr>
      <w:r w:rsidRPr="0078007F">
        <w:rPr>
          <w:rFonts w:ascii="Calibri" w:hAnsi="Calibri" w:cs="Calibri"/>
          <w:sz w:val="24"/>
          <w:szCs w:val="24"/>
        </w:rPr>
        <w:t>PREFEITA MUNICIPAL</w:t>
      </w:r>
    </w:p>
    <w:p w14:paraId="77FFE5D2" w14:textId="77777777" w:rsidR="006D5032" w:rsidRDefault="003F04F2" w:rsidP="00B74713">
      <w:pPr>
        <w:spacing w:line="360" w:lineRule="auto"/>
        <w:ind w:left="-142" w:right="-427"/>
        <w:jc w:val="both"/>
        <w:rPr>
          <w:rFonts w:ascii="Calibri" w:hAnsi="Calibri" w:cs="Calibri"/>
          <w:b/>
          <w:bCs/>
        </w:rPr>
      </w:pPr>
      <w:r>
        <w:t xml:space="preserve"> </w:t>
      </w:r>
      <w:r w:rsidR="006D5032">
        <w:rPr>
          <w:rFonts w:ascii="Calibri" w:hAnsi="Calibri" w:cs="Calibri"/>
          <w:b/>
          <w:bCs/>
        </w:rPr>
        <w:t xml:space="preserve"> </w:t>
      </w:r>
    </w:p>
    <w:p w14:paraId="2F20B136" w14:textId="77777777" w:rsidR="00B74713" w:rsidRPr="00B74713" w:rsidRDefault="00B74713" w:rsidP="00B74713">
      <w:pPr>
        <w:spacing w:line="360" w:lineRule="auto"/>
        <w:ind w:left="-142" w:right="-427"/>
        <w:jc w:val="both"/>
      </w:pPr>
    </w:p>
    <w:p w14:paraId="143B2B47" w14:textId="23E68198" w:rsidR="00B74713" w:rsidRDefault="006D5032" w:rsidP="00B74713">
      <w:pPr>
        <w:ind w:left="-142" w:right="-42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="00B74713">
        <w:rPr>
          <w:rFonts w:ascii="Calibri" w:hAnsi="Calibri" w:cs="Calibri"/>
        </w:rPr>
        <w:tab/>
      </w:r>
      <w:r w:rsidR="00A87863">
        <w:rPr>
          <w:rFonts w:ascii="Calibri" w:hAnsi="Calibri" w:cs="Calibri"/>
          <w:sz w:val="24"/>
          <w:szCs w:val="24"/>
        </w:rPr>
        <w:t>GILMAR RAMA</w:t>
      </w:r>
    </w:p>
    <w:p w14:paraId="3CF80149" w14:textId="2B9139A4" w:rsidR="006D5032" w:rsidRDefault="00B74713" w:rsidP="00B74713">
      <w:pPr>
        <w:spacing w:line="360" w:lineRule="auto"/>
        <w:ind w:left="1274" w:right="-427" w:firstLine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r w:rsidR="00953C4E">
        <w:rPr>
          <w:rFonts w:ascii="Calibri" w:hAnsi="Calibri" w:cs="Calibri"/>
          <w:sz w:val="24"/>
          <w:szCs w:val="24"/>
        </w:rPr>
        <w:t xml:space="preserve">              </w:t>
      </w:r>
      <w:r w:rsidR="00A878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="00A87863">
        <w:rPr>
          <w:rFonts w:ascii="Calibri" w:hAnsi="Calibri" w:cs="Calibri"/>
          <w:sz w:val="24"/>
          <w:szCs w:val="24"/>
        </w:rPr>
        <w:t>RAMA EVENTOS LTDA</w:t>
      </w:r>
    </w:p>
    <w:p w14:paraId="115613BB" w14:textId="77777777" w:rsidR="00B74713" w:rsidRDefault="00B74713" w:rsidP="00B74713">
      <w:pPr>
        <w:spacing w:line="360" w:lineRule="auto"/>
        <w:ind w:left="1274" w:right="-427" w:firstLine="142"/>
        <w:jc w:val="both"/>
        <w:rPr>
          <w:rFonts w:ascii="Calibri" w:hAnsi="Calibri" w:cs="Calibri"/>
        </w:rPr>
      </w:pPr>
    </w:p>
    <w:p w14:paraId="2E3FA7FA" w14:textId="77777777" w:rsidR="006D5032" w:rsidRDefault="006D5032" w:rsidP="006D5032">
      <w:pPr>
        <w:spacing w:line="360" w:lineRule="auto"/>
        <w:ind w:left="-142" w:right="-427"/>
        <w:jc w:val="both"/>
        <w:rPr>
          <w:rFonts w:ascii="Calibri" w:hAnsi="Calibri" w:cs="Calibri"/>
        </w:rPr>
      </w:pPr>
    </w:p>
    <w:p w14:paraId="5B1C00C1" w14:textId="77777777" w:rsidR="00B74713" w:rsidRDefault="00FF7414" w:rsidP="00B74713">
      <w:pPr>
        <w:pStyle w:val="Default"/>
        <w:jc w:val="center"/>
        <w:rPr>
          <w:sz w:val="23"/>
          <w:szCs w:val="23"/>
        </w:rPr>
      </w:pPr>
      <w:r w:rsidRPr="00FC1D5C">
        <w:rPr>
          <w:color w:val="FF0000"/>
        </w:rPr>
        <w:t xml:space="preserve"> </w:t>
      </w:r>
      <w:r w:rsidR="00B74713">
        <w:rPr>
          <w:color w:val="FF0000"/>
        </w:rPr>
        <w:tab/>
      </w:r>
      <w:r w:rsidR="00B74713">
        <w:rPr>
          <w:color w:val="FF0000"/>
        </w:rPr>
        <w:tab/>
      </w:r>
      <w:r w:rsidR="00B74713">
        <w:rPr>
          <w:color w:val="FF0000"/>
        </w:rPr>
        <w:tab/>
      </w:r>
      <w:r w:rsidR="00B74713">
        <w:rPr>
          <w:color w:val="FF0000"/>
        </w:rPr>
        <w:tab/>
      </w:r>
      <w:r w:rsidR="00B74713">
        <w:rPr>
          <w:color w:val="FF0000"/>
        </w:rPr>
        <w:tab/>
      </w:r>
      <w:r w:rsidR="00B74713">
        <w:rPr>
          <w:color w:val="FF0000"/>
        </w:rPr>
        <w:tab/>
      </w:r>
      <w:r w:rsidR="00B74713">
        <w:rPr>
          <w:color w:val="FF0000"/>
        </w:rPr>
        <w:tab/>
      </w:r>
      <w:r w:rsidR="00B74713">
        <w:rPr>
          <w:color w:val="FF0000"/>
        </w:rPr>
        <w:tab/>
        <w:t xml:space="preserve">               </w:t>
      </w:r>
      <w:r w:rsidR="00B74713">
        <w:rPr>
          <w:sz w:val="23"/>
          <w:szCs w:val="23"/>
        </w:rPr>
        <w:t xml:space="preserve">IVAIR CERON </w:t>
      </w:r>
    </w:p>
    <w:p w14:paraId="5C55CB45" w14:textId="77777777" w:rsidR="0098002C" w:rsidRPr="00B74713" w:rsidRDefault="00B74713" w:rsidP="00B74713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PROCURADOR JURIDIC</w:t>
      </w:r>
      <w:r>
        <w:rPr>
          <w:color w:val="auto"/>
          <w:sz w:val="23"/>
          <w:szCs w:val="23"/>
        </w:rPr>
        <w:tab/>
        <w:t>O</w:t>
      </w:r>
    </w:p>
    <w:sectPr w:rsidR="0098002C" w:rsidRPr="00B747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F640" w14:textId="77777777" w:rsidR="00953C4E" w:rsidRDefault="00953C4E" w:rsidP="00ED64DD">
      <w:pPr>
        <w:spacing w:after="0" w:line="240" w:lineRule="auto"/>
      </w:pPr>
      <w:r>
        <w:separator/>
      </w:r>
    </w:p>
  </w:endnote>
  <w:endnote w:type="continuationSeparator" w:id="0">
    <w:p w14:paraId="446B8BD5" w14:textId="77777777" w:rsidR="00953C4E" w:rsidRDefault="00953C4E" w:rsidP="00E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B658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PREFEITURA MUNICIPAL DE IOMERÊ</w:t>
    </w:r>
  </w:p>
  <w:p w14:paraId="768B1094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RUA JOÃO RECH N° 500</w:t>
    </w:r>
  </w:p>
  <w:p w14:paraId="5007E9F6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TELEFONE: (49) 3539-600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0A21" w14:textId="77777777" w:rsidR="00953C4E" w:rsidRDefault="00953C4E" w:rsidP="00ED64DD">
      <w:pPr>
        <w:spacing w:after="0" w:line="240" w:lineRule="auto"/>
      </w:pPr>
      <w:r>
        <w:separator/>
      </w:r>
    </w:p>
  </w:footnote>
  <w:footnote w:type="continuationSeparator" w:id="0">
    <w:p w14:paraId="28C6F7C4" w14:textId="77777777" w:rsidR="00953C4E" w:rsidRDefault="00953C4E" w:rsidP="00E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2C5" w14:textId="77777777" w:rsidR="00ED64DD" w:rsidRDefault="0066383F">
    <w:pPr>
      <w:pStyle w:val="Cabealho"/>
    </w:pPr>
    <w:r>
      <w:rPr>
        <w:noProof/>
      </w:rPr>
      <w:pict w14:anchorId="672C6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0" o:spid="_x0000_s2054" type="#_x0000_t75" style="position:absolute;margin-left:0;margin-top:0;width:424.7pt;height:600.6pt;z-index:-251656192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BDE" w14:textId="77777777" w:rsidR="00ED64DD" w:rsidRPr="001D1BD9" w:rsidRDefault="001D1BD9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7EC3A" wp14:editId="4C9E3048">
          <wp:simplePos x="0" y="0"/>
          <wp:positionH relativeFrom="column">
            <wp:posOffset>-641985</wp:posOffset>
          </wp:positionH>
          <wp:positionV relativeFrom="paragraph">
            <wp:posOffset>-87630</wp:posOffset>
          </wp:positionV>
          <wp:extent cx="361950" cy="3905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83F">
      <w:rPr>
        <w:noProof/>
      </w:rPr>
      <w:pict w14:anchorId="6BAF1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1" o:spid="_x0000_s2055" type="#_x0000_t75" style="position:absolute;margin-left:0;margin-top:0;width:424.7pt;height:600.6pt;z-index:-251655168;mso-position-horizontal:center;mso-position-horizontal-relative:margin;mso-position-vertical:center;mso-position-vertical-relative:margin" o:allowincell="f">
          <v:imagedata r:id="rId2" o:title="D3"/>
          <w10:wrap anchorx="margin" anchory="margin"/>
        </v:shape>
      </w:pict>
    </w:r>
    <w:r w:rsidR="00ED64DD">
      <w:t xml:space="preserve">                  </w:t>
    </w:r>
    <w:r w:rsidR="00ED64DD" w:rsidRPr="001D1BD9">
      <w:rPr>
        <w:rFonts w:ascii="Arial" w:hAnsi="Arial" w:cs="Arial"/>
        <w:b/>
        <w:bCs/>
        <w:i/>
        <w:iCs/>
        <w:sz w:val="16"/>
        <w:szCs w:val="16"/>
      </w:rPr>
      <w:t>ESTADO DE SANTA CATARINA</w:t>
    </w:r>
  </w:p>
  <w:p w14:paraId="719D58BB" w14:textId="77777777" w:rsidR="00ED64DD" w:rsidRPr="001D1BD9" w:rsidRDefault="00ED64DD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 w:rsidRPr="00ED64DD">
      <w:rPr>
        <w:rFonts w:ascii="Arial" w:hAnsi="Arial" w:cs="Arial"/>
        <w:b/>
        <w:bCs/>
        <w:i/>
        <w:iCs/>
        <w:sz w:val="20"/>
        <w:szCs w:val="20"/>
      </w:rPr>
      <w:t xml:space="preserve">              </w:t>
    </w:r>
    <w:r>
      <w:rPr>
        <w:rFonts w:ascii="Arial" w:hAnsi="Arial" w:cs="Arial"/>
        <w:b/>
        <w:bCs/>
        <w:i/>
        <w:iCs/>
        <w:sz w:val="20"/>
        <w:szCs w:val="20"/>
      </w:rPr>
      <w:t xml:space="preserve">  </w:t>
    </w:r>
    <w:r w:rsidRPr="001D1BD9">
      <w:rPr>
        <w:rFonts w:ascii="Arial" w:hAnsi="Arial" w:cs="Arial"/>
        <w:b/>
        <w:bCs/>
        <w:i/>
        <w:iCs/>
        <w:sz w:val="16"/>
        <w:szCs w:val="16"/>
      </w:rPr>
      <w:t>PREFEITURA</w:t>
    </w:r>
    <w:r w:rsidR="001D1BD9">
      <w:rPr>
        <w:rFonts w:ascii="Arial" w:hAnsi="Arial" w:cs="Arial"/>
        <w:b/>
        <w:bCs/>
        <w:i/>
        <w:iCs/>
        <w:sz w:val="16"/>
        <w:szCs w:val="16"/>
      </w:rPr>
      <w:t xml:space="preserve"> MUNICIPAL</w:t>
    </w:r>
    <w:r w:rsidRPr="001D1BD9">
      <w:rPr>
        <w:rFonts w:ascii="Arial" w:hAnsi="Arial" w:cs="Arial"/>
        <w:b/>
        <w:bCs/>
        <w:i/>
        <w:iCs/>
        <w:sz w:val="16"/>
        <w:szCs w:val="16"/>
      </w:rPr>
      <w:t xml:space="preserve"> DE IOMERÊ</w:t>
    </w:r>
  </w:p>
  <w:p w14:paraId="3C61F55F" w14:textId="77777777" w:rsidR="00ED64DD" w:rsidRDefault="00ED64DD" w:rsidP="00ED64DD">
    <w:pPr>
      <w:pStyle w:val="Cabealho"/>
      <w:ind w:hanging="1134"/>
    </w:pPr>
  </w:p>
  <w:p w14:paraId="150F05AC" w14:textId="77777777" w:rsidR="00ED64DD" w:rsidRDefault="00ED64DD" w:rsidP="00ED64DD">
    <w:pPr>
      <w:pStyle w:val="Cabealho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9BC9" w14:textId="77777777" w:rsidR="00ED64DD" w:rsidRDefault="0066383F">
    <w:pPr>
      <w:pStyle w:val="Cabealho"/>
    </w:pPr>
    <w:r>
      <w:rPr>
        <w:noProof/>
      </w:rPr>
      <w:pict w14:anchorId="363A5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59" o:spid="_x0000_s2053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36BB5"/>
    <w:multiLevelType w:val="multilevel"/>
    <w:tmpl w:val="B8A4D952"/>
    <w:lvl w:ilvl="0">
      <w:start w:val="5"/>
      <w:numFmt w:val="decimal"/>
      <w:lvlText w:val="%1."/>
      <w:lvlJc w:val="left"/>
      <w:pPr>
        <w:ind w:left="820" w:hanging="568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8" w:hanging="85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7" w:hanging="8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DF"/>
    <w:rsid w:val="00100F1C"/>
    <w:rsid w:val="001A4BE9"/>
    <w:rsid w:val="001D1BD9"/>
    <w:rsid w:val="002409D7"/>
    <w:rsid w:val="002425DF"/>
    <w:rsid w:val="00271D38"/>
    <w:rsid w:val="002C0CBB"/>
    <w:rsid w:val="003F04F2"/>
    <w:rsid w:val="004B78E3"/>
    <w:rsid w:val="004F6AD0"/>
    <w:rsid w:val="005C3ADA"/>
    <w:rsid w:val="0066383F"/>
    <w:rsid w:val="006D5032"/>
    <w:rsid w:val="006E56EC"/>
    <w:rsid w:val="00704082"/>
    <w:rsid w:val="00953C4E"/>
    <w:rsid w:val="0098002C"/>
    <w:rsid w:val="00A23B5D"/>
    <w:rsid w:val="00A77B36"/>
    <w:rsid w:val="00A87863"/>
    <w:rsid w:val="00A90321"/>
    <w:rsid w:val="00B063A8"/>
    <w:rsid w:val="00B74713"/>
    <w:rsid w:val="00C92C88"/>
    <w:rsid w:val="00CF5B85"/>
    <w:rsid w:val="00D27279"/>
    <w:rsid w:val="00D877F1"/>
    <w:rsid w:val="00E241F8"/>
    <w:rsid w:val="00E95AB6"/>
    <w:rsid w:val="00EA2487"/>
    <w:rsid w:val="00EC346C"/>
    <w:rsid w:val="00ED64DD"/>
    <w:rsid w:val="00F13885"/>
    <w:rsid w:val="00F230C5"/>
    <w:rsid w:val="00FC1D5C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3F8C05B"/>
  <w15:chartTrackingRefBased/>
  <w15:docId w15:val="{F18E5D3B-8463-40E8-A8AB-96756CB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DD"/>
  </w:style>
  <w:style w:type="paragraph" w:styleId="Rodap">
    <w:name w:val="footer"/>
    <w:basedOn w:val="Normal"/>
    <w:link w:val="Rodap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DD"/>
  </w:style>
  <w:style w:type="table" w:styleId="Tabelacomgrade">
    <w:name w:val="Table Grid"/>
    <w:basedOn w:val="Tabelanormal"/>
    <w:uiPriority w:val="39"/>
    <w:rsid w:val="00F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7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Iomere</dc:creator>
  <cp:keywords/>
  <dc:description/>
  <cp:lastModifiedBy>Leonardo Raap Severo</cp:lastModifiedBy>
  <cp:revision>4</cp:revision>
  <dcterms:created xsi:type="dcterms:W3CDTF">2024-05-29T16:04:00Z</dcterms:created>
  <dcterms:modified xsi:type="dcterms:W3CDTF">2024-07-19T12:30:00Z</dcterms:modified>
</cp:coreProperties>
</file>