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2476" w14:textId="3AADFD47" w:rsidR="00BB2469" w:rsidRDefault="00BB2469"/>
    <w:p w14:paraId="3FDA5194" w14:textId="35786ADD" w:rsidR="005A5AE0" w:rsidRDefault="005A5AE0"/>
    <w:p w14:paraId="67A880CA" w14:textId="29AD7C72" w:rsidR="005A5AE0" w:rsidRPr="00334B01" w:rsidRDefault="005A5AE0">
      <w:pPr>
        <w:rPr>
          <w:b/>
          <w:bCs/>
          <w:sz w:val="28"/>
          <w:szCs w:val="28"/>
        </w:rPr>
      </w:pPr>
      <w:r>
        <w:t xml:space="preserve">                                                            </w:t>
      </w:r>
      <w:r w:rsidRPr="00334B01">
        <w:rPr>
          <w:sz w:val="28"/>
          <w:szCs w:val="28"/>
        </w:rPr>
        <w:t xml:space="preserve"> </w:t>
      </w:r>
      <w:r w:rsidRPr="00334B01">
        <w:rPr>
          <w:b/>
          <w:bCs/>
          <w:sz w:val="28"/>
          <w:szCs w:val="28"/>
        </w:rPr>
        <w:t>INFRAESTRUTURA</w:t>
      </w:r>
    </w:p>
    <w:p w14:paraId="6859B06C" w14:textId="6B398720" w:rsidR="005A5AE0" w:rsidRPr="005A5AE0" w:rsidRDefault="005A5AE0">
      <w:pPr>
        <w:rPr>
          <w:rFonts w:ascii="Arial" w:hAnsi="Arial" w:cs="Arial"/>
          <w:b/>
          <w:bCs/>
        </w:rPr>
      </w:pPr>
      <w:r w:rsidRPr="005A5AE0">
        <w:rPr>
          <w:rFonts w:ascii="Arial" w:hAnsi="Arial" w:cs="Arial"/>
          <w:b/>
          <w:bCs/>
        </w:rPr>
        <w:t>Máquinas:</w:t>
      </w:r>
    </w:p>
    <w:p w14:paraId="39DFB8FB" w14:textId="1901CA18" w:rsidR="005A5AE0" w:rsidRPr="005A5AE0" w:rsidRDefault="005A5AE0">
      <w:pPr>
        <w:rPr>
          <w:rFonts w:ascii="Arial" w:hAnsi="Arial" w:cs="Arial"/>
        </w:rPr>
      </w:pPr>
      <w:r w:rsidRPr="005A5AE0">
        <w:rPr>
          <w:rFonts w:ascii="Arial" w:hAnsi="Arial" w:cs="Arial"/>
        </w:rPr>
        <w:t xml:space="preserve">Aquisição de Escavadeira 18 Toneladas </w:t>
      </w:r>
    </w:p>
    <w:p w14:paraId="2675CF0B" w14:textId="1094A37A" w:rsidR="005A5AE0" w:rsidRDefault="005A5AE0">
      <w:pPr>
        <w:rPr>
          <w:rFonts w:ascii="Arial" w:hAnsi="Arial" w:cs="Arial"/>
        </w:rPr>
      </w:pPr>
    </w:p>
    <w:p w14:paraId="315047ED" w14:textId="2F2455FC" w:rsidR="005A5AE0" w:rsidRDefault="005A5AE0">
      <w:pPr>
        <w:rPr>
          <w:rFonts w:ascii="Arial" w:hAnsi="Arial" w:cs="Arial"/>
          <w:b/>
          <w:bCs/>
        </w:rPr>
      </w:pPr>
      <w:r w:rsidRPr="005A5AE0">
        <w:rPr>
          <w:rFonts w:ascii="Arial" w:hAnsi="Arial" w:cs="Arial"/>
          <w:b/>
          <w:bCs/>
        </w:rPr>
        <w:t>Investimentos Estradas Municipais:</w:t>
      </w:r>
    </w:p>
    <w:p w14:paraId="20037AB7" w14:textId="27DC101F" w:rsidR="005A5AE0" w:rsidRDefault="005A5AE0">
      <w:pPr>
        <w:rPr>
          <w:rFonts w:ascii="Arial" w:hAnsi="Arial" w:cs="Arial"/>
        </w:rPr>
      </w:pPr>
      <w:r w:rsidRPr="005A5AE0">
        <w:rPr>
          <w:rFonts w:ascii="Arial" w:hAnsi="Arial" w:cs="Arial"/>
        </w:rPr>
        <w:t>Aquisição de Pedras britas e materiais</w:t>
      </w:r>
    </w:p>
    <w:p w14:paraId="644E9697" w14:textId="41F0E0B6" w:rsidR="005A5AE0" w:rsidRDefault="005A5AE0">
      <w:pPr>
        <w:rPr>
          <w:rFonts w:ascii="Arial" w:hAnsi="Arial" w:cs="Arial"/>
        </w:rPr>
      </w:pPr>
      <w:r>
        <w:rPr>
          <w:rFonts w:ascii="Arial" w:hAnsi="Arial" w:cs="Arial"/>
        </w:rPr>
        <w:t>Escavadeira Hidráulica com rompedor Para Abertura das Estradas</w:t>
      </w:r>
      <w:r w:rsidR="00334B01">
        <w:rPr>
          <w:rFonts w:ascii="Arial" w:hAnsi="Arial" w:cs="Arial"/>
        </w:rPr>
        <w:t xml:space="preserve"> Terceirizada </w:t>
      </w:r>
    </w:p>
    <w:p w14:paraId="2E50744B" w14:textId="3A48347E" w:rsidR="005A5AE0" w:rsidRDefault="005A5AE0">
      <w:pPr>
        <w:rPr>
          <w:rFonts w:ascii="Arial" w:hAnsi="Arial" w:cs="Arial"/>
        </w:rPr>
      </w:pPr>
      <w:r w:rsidRPr="005A5AE0">
        <w:rPr>
          <w:rFonts w:ascii="Arial" w:hAnsi="Arial" w:cs="Arial"/>
        </w:rPr>
        <w:t>Motoniveladora terceirizada</w:t>
      </w:r>
    </w:p>
    <w:sectPr w:rsidR="005A5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E0"/>
    <w:rsid w:val="00334B01"/>
    <w:rsid w:val="005A5AE0"/>
    <w:rsid w:val="00715FE2"/>
    <w:rsid w:val="00BB2469"/>
    <w:rsid w:val="00F0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994A"/>
  <w15:chartTrackingRefBased/>
  <w15:docId w15:val="{8A4BC05B-8FC7-496B-94A3-CF3D6848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Tomazi</dc:creator>
  <cp:keywords/>
  <dc:description/>
  <cp:lastModifiedBy>Gabinete</cp:lastModifiedBy>
  <cp:revision>3</cp:revision>
  <dcterms:created xsi:type="dcterms:W3CDTF">2024-05-08T16:10:00Z</dcterms:created>
  <dcterms:modified xsi:type="dcterms:W3CDTF">2024-05-08T16:15:00Z</dcterms:modified>
</cp:coreProperties>
</file>