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D57" w14:textId="521FF754" w:rsidR="00762FE8" w:rsidRPr="00574786" w:rsidRDefault="00762FE8" w:rsidP="00762FE8">
      <w:pPr>
        <w:spacing w:line="276" w:lineRule="auto"/>
        <w:jc w:val="center"/>
        <w:rPr>
          <w:b/>
        </w:rPr>
      </w:pPr>
      <w:r w:rsidRPr="00574786">
        <w:rPr>
          <w:b/>
        </w:rPr>
        <w:t xml:space="preserve">EDITAL Nº </w:t>
      </w:r>
      <w:r w:rsidR="00876649">
        <w:rPr>
          <w:b/>
        </w:rPr>
        <w:t>010</w:t>
      </w:r>
      <w:r w:rsidRPr="00574786">
        <w:rPr>
          <w:b/>
        </w:rPr>
        <w:t>/202</w:t>
      </w:r>
      <w:r w:rsidR="00876F16">
        <w:rPr>
          <w:b/>
        </w:rPr>
        <w:t>4</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136B8AD9"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1A43EE">
        <w:t>a</w:t>
      </w:r>
      <w:r w:rsidR="001307EC">
        <w:t xml:space="preserve"> </w:t>
      </w:r>
      <w:r w:rsidR="00AA090E">
        <w:t>Prefeit</w:t>
      </w:r>
      <w:r w:rsidR="001A43EE">
        <w:t>a</w:t>
      </w:r>
      <w:r w:rsidR="001307EC">
        <w:t xml:space="preserve"> Municipal</w:t>
      </w:r>
      <w:r w:rsidR="00DC60C6">
        <w:t xml:space="preserve"> em Exercício</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xml:space="preserve">, TORNA PÚBLICO a realização de Processo Seletivo Simplificado de Títulos, </w:t>
      </w:r>
      <w:r w:rsidR="00510165">
        <w:t xml:space="preserve">para substituição de Servidores em Auxilio Doença,  e </w:t>
      </w:r>
      <w:r w:rsidRPr="00574786">
        <w:t>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77777777"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das vagas a seguir estipuladas;</w:t>
      </w:r>
    </w:p>
    <w:p w14:paraId="535FC677" w14:textId="77777777" w:rsidR="00762FE8" w:rsidRPr="00574786" w:rsidRDefault="00762FE8" w:rsidP="00762FE8">
      <w:pPr>
        <w:spacing w:line="276" w:lineRule="auto"/>
        <w:jc w:val="both"/>
      </w:pPr>
    </w:p>
    <w:p w14:paraId="1C4DB7BF" w14:textId="4590225B" w:rsidR="00762FE8" w:rsidRPr="00574786" w:rsidRDefault="00762FE8" w:rsidP="00762FE8">
      <w:pPr>
        <w:pStyle w:val="Corpodetexto"/>
        <w:ind w:right="-284"/>
        <w:jc w:val="both"/>
        <w:rPr>
          <w:color w:val="000000"/>
          <w:shd w:val="clear" w:color="auto" w:fill="FFFFFF"/>
        </w:rPr>
      </w:pPr>
      <w:r w:rsidRPr="00574786">
        <w:t>1.2. As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w:t>
      </w:r>
      <w:r w:rsidR="00876F16">
        <w:rPr>
          <w:shd w:val="clear" w:color="auto" w:fill="FFFFFF"/>
        </w:rPr>
        <w:t xml:space="preserve">de </w:t>
      </w:r>
      <w:r w:rsidRPr="00574786">
        <w:rPr>
          <w:shd w:val="clear" w:color="auto" w:fill="FFFFFF"/>
        </w:rPr>
        <w:t xml:space="preserve">Títulos, ou de restar frustrada a seleção realizada anteriormente, por ausência de interessado ou </w:t>
      </w:r>
      <w:r w:rsidRPr="00574786">
        <w:rPr>
          <w:color w:val="000000"/>
          <w:shd w:val="clear" w:color="auto" w:fill="FFFFFF"/>
        </w:rPr>
        <w:t>aprovado;</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48CD4A5" w14:textId="2F604535" w:rsidR="0063068E" w:rsidRPr="007C1680" w:rsidRDefault="00762FE8" w:rsidP="00762FE8">
      <w:pPr>
        <w:spacing w:line="276" w:lineRule="auto"/>
        <w:ind w:right="-285"/>
        <w:jc w:val="both"/>
      </w:pPr>
      <w:r w:rsidRPr="007C1680">
        <w:t>1.</w:t>
      </w:r>
      <w:r w:rsidR="00590D64" w:rsidRPr="007C1680">
        <w:t>4</w:t>
      </w:r>
      <w:r w:rsidRPr="007C1680">
        <w:t xml:space="preserve">. O Processo Seletivo Simplificado de Títulos será </w:t>
      </w:r>
      <w:r w:rsidR="0063068E" w:rsidRPr="007C1680">
        <w:t xml:space="preserve">realizado pela Comissão Especial, nomeada pela Portaria </w:t>
      </w:r>
      <w:r w:rsidR="007C1680" w:rsidRPr="007C1680">
        <w:t>4508/2024.</w:t>
      </w:r>
    </w:p>
    <w:p w14:paraId="5D3C0491" w14:textId="77777777" w:rsidR="0063068E" w:rsidRDefault="0063068E" w:rsidP="00762FE8">
      <w:pPr>
        <w:spacing w:line="276" w:lineRule="auto"/>
        <w:ind w:right="-285"/>
        <w:jc w:val="both"/>
      </w:pPr>
    </w:p>
    <w:p w14:paraId="2A399B2E" w14:textId="6124289A" w:rsidR="00762FE8" w:rsidRDefault="00251F88" w:rsidP="00762FE8">
      <w:pPr>
        <w:spacing w:line="276" w:lineRule="auto"/>
        <w:ind w:right="-285"/>
        <w:jc w:val="both"/>
      </w:pPr>
      <w:r>
        <w:t xml:space="preserve">1.5 </w:t>
      </w:r>
      <w:r w:rsidR="0063068E" w:rsidRPr="0063068E">
        <w:t xml:space="preserve">O Processo Seletivo Simplificado de Títulos será </w:t>
      </w:r>
      <w:r w:rsidR="00762FE8" w:rsidRPr="00574786">
        <w:t xml:space="preserve">caráter classificatório e destina-se a contratação temporária, </w:t>
      </w:r>
      <w:r w:rsidR="00510165">
        <w:t xml:space="preserve">para substituir Servidores em auxílio doença, </w:t>
      </w:r>
      <w:r w:rsidR="00991BE1">
        <w:t>d</w:t>
      </w:r>
      <w:r w:rsidR="0063068E">
        <w:t xml:space="preserve">a </w:t>
      </w:r>
      <w:r w:rsidR="00991BE1">
        <w:t xml:space="preserve">seguinte </w:t>
      </w:r>
      <w:r w:rsidR="0063068E">
        <w:t>vaga</w:t>
      </w:r>
      <w:r w:rsidR="00F37A4C" w:rsidRPr="00574786">
        <w:t xml:space="preserve">, </w:t>
      </w:r>
      <w:r w:rsidR="00762FE8" w:rsidRPr="00574786">
        <w:t>remuneração e carga horária:</w:t>
      </w:r>
    </w:p>
    <w:p w14:paraId="34268101" w14:textId="6807C279" w:rsidR="003B37E7" w:rsidRDefault="003B37E7" w:rsidP="003B37E7">
      <w:pPr>
        <w:pStyle w:val="NormalWeb"/>
        <w:shd w:val="clear" w:color="auto" w:fill="FFFFFF"/>
        <w:spacing w:before="0" w:beforeAutospacing="0" w:after="0" w:afterAutospacing="0"/>
        <w:jc w:val="both"/>
      </w:pPr>
    </w:p>
    <w:p w14:paraId="03AD1F91" w14:textId="46894732" w:rsidR="003B37E7" w:rsidRPr="006213DC" w:rsidRDefault="003B37E7" w:rsidP="003B37E7">
      <w:pPr>
        <w:pStyle w:val="NormalWeb"/>
        <w:shd w:val="clear" w:color="auto" w:fill="FFFFFF"/>
        <w:spacing w:before="0" w:beforeAutospacing="0" w:after="0" w:afterAutospacing="0"/>
        <w:jc w:val="both"/>
        <w:rPr>
          <w:rFonts w:ascii="Arial" w:hAnsi="Arial" w:cs="Arial"/>
        </w:rPr>
      </w:pPr>
      <w:r w:rsidRPr="00CE4AFF">
        <w:rPr>
          <w:rFonts w:ascii="Arial" w:hAnsi="Arial" w:cs="Arial"/>
        </w:rPr>
        <w:t>CARGO</w:t>
      </w:r>
      <w:r w:rsidRPr="006213DC">
        <w:rPr>
          <w:rFonts w:ascii="Arial" w:hAnsi="Arial" w:cs="Arial"/>
        </w:rPr>
        <w:t xml:space="preserve">: </w:t>
      </w:r>
      <w:r>
        <w:rPr>
          <w:rFonts w:ascii="Arial" w:hAnsi="Arial" w:cs="Arial"/>
          <w:b/>
        </w:rPr>
        <w:t>Faxineira</w:t>
      </w:r>
    </w:p>
    <w:p w14:paraId="23A0BD24" w14:textId="6B4FB131" w:rsidR="003B37E7" w:rsidRPr="00CE4AFF" w:rsidRDefault="003B37E7" w:rsidP="003B37E7">
      <w:pPr>
        <w:pStyle w:val="NormalWeb"/>
        <w:shd w:val="clear" w:color="auto" w:fill="FFFFFF"/>
        <w:spacing w:before="0" w:beforeAutospacing="0" w:after="0" w:afterAutospacing="0"/>
        <w:jc w:val="both"/>
        <w:rPr>
          <w:rFonts w:ascii="Arial" w:hAnsi="Arial" w:cs="Arial"/>
        </w:rPr>
      </w:pPr>
      <w:r w:rsidRPr="00CE4AFF">
        <w:rPr>
          <w:rFonts w:ascii="Arial" w:hAnsi="Arial" w:cs="Arial"/>
        </w:rPr>
        <w:t xml:space="preserve">VAGAS: </w:t>
      </w:r>
      <w:r w:rsidR="00876649">
        <w:rPr>
          <w:rFonts w:ascii="Arial" w:hAnsi="Arial" w:cs="Arial"/>
        </w:rPr>
        <w:t>CR</w:t>
      </w:r>
    </w:p>
    <w:p w14:paraId="6884E225" w14:textId="77777777" w:rsidR="003B37E7" w:rsidRPr="00D7751E" w:rsidRDefault="003B37E7" w:rsidP="003B37E7">
      <w:pPr>
        <w:pStyle w:val="NormalWeb"/>
        <w:shd w:val="clear" w:color="auto" w:fill="FFFFFF"/>
        <w:spacing w:before="0" w:beforeAutospacing="0" w:after="0" w:afterAutospacing="0"/>
        <w:jc w:val="both"/>
        <w:rPr>
          <w:rFonts w:ascii="Arial" w:hAnsi="Arial" w:cs="Arial"/>
        </w:rPr>
      </w:pPr>
      <w:r w:rsidRPr="00D7751E">
        <w:rPr>
          <w:rFonts w:ascii="Arial" w:hAnsi="Arial" w:cs="Arial"/>
        </w:rPr>
        <w:t xml:space="preserve">CARGA HORÁRIA: </w:t>
      </w:r>
      <w:r>
        <w:rPr>
          <w:rFonts w:ascii="Arial" w:hAnsi="Arial" w:cs="Arial"/>
        </w:rPr>
        <w:t>40</w:t>
      </w:r>
      <w:r w:rsidRPr="00D7751E">
        <w:rPr>
          <w:rFonts w:ascii="Arial" w:hAnsi="Arial" w:cs="Arial"/>
        </w:rPr>
        <w:t xml:space="preserve"> horas/semanais</w:t>
      </w:r>
    </w:p>
    <w:p w14:paraId="4CE49E00" w14:textId="0AA454FE" w:rsidR="003B37E7" w:rsidRDefault="003B37E7" w:rsidP="003B37E7">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Pr>
          <w:rFonts w:ascii="Arial" w:hAnsi="Arial" w:cs="Arial"/>
        </w:rPr>
        <w:t>2.333,35</w:t>
      </w:r>
    </w:p>
    <w:p w14:paraId="798E49CD" w14:textId="4BDE6703" w:rsidR="003B37E7" w:rsidRDefault="003B37E7" w:rsidP="003B37E7">
      <w:pPr>
        <w:pStyle w:val="Default"/>
        <w:jc w:val="both"/>
        <w:rPr>
          <w:sz w:val="20"/>
          <w:szCs w:val="20"/>
        </w:rPr>
      </w:pPr>
      <w:r>
        <w:t>ESCOLARIDADE:</w:t>
      </w:r>
      <w:r w:rsidRPr="00AC00ED">
        <w:rPr>
          <w:rFonts w:asciiTheme="minorHAnsi" w:hAnsiTheme="minorHAnsi" w:cstheme="minorHAnsi"/>
          <w:color w:val="000000" w:themeColor="text1"/>
          <w:sz w:val="22"/>
          <w:szCs w:val="22"/>
        </w:rPr>
        <w:t xml:space="preserve"> </w:t>
      </w:r>
      <w:r w:rsidRPr="009713B5">
        <w:t xml:space="preserve">Ensino </w:t>
      </w:r>
      <w:r>
        <w:t>fundamental</w:t>
      </w:r>
    </w:p>
    <w:p w14:paraId="5D405B6C" w14:textId="77777777" w:rsidR="00251F88" w:rsidRDefault="00251F88" w:rsidP="003B37E7">
      <w:pPr>
        <w:pStyle w:val="NormalWeb"/>
        <w:shd w:val="clear" w:color="auto" w:fill="FFFFFF"/>
        <w:spacing w:before="0" w:beforeAutospacing="0" w:after="0" w:afterAutospacing="0"/>
        <w:jc w:val="both"/>
      </w:pPr>
    </w:p>
    <w:p w14:paraId="0CBC80AA" w14:textId="60BD3213" w:rsidR="003B37E7" w:rsidRPr="007C1680" w:rsidRDefault="00251F88" w:rsidP="003B37E7">
      <w:pPr>
        <w:pStyle w:val="NormalWeb"/>
        <w:shd w:val="clear" w:color="auto" w:fill="FFFFFF"/>
        <w:spacing w:before="0" w:beforeAutospacing="0" w:after="0" w:afterAutospacing="0"/>
        <w:jc w:val="both"/>
        <w:rPr>
          <w:rFonts w:ascii="Arial" w:hAnsi="Arial" w:cs="Arial"/>
        </w:rPr>
      </w:pPr>
      <w:r>
        <w:t>1.5.1 Atribuições e requisitos dos cargos são os constantes do Anexo I;</w:t>
      </w:r>
    </w:p>
    <w:p w14:paraId="7BD5D0C7" w14:textId="77777777" w:rsidR="003B37E7" w:rsidRPr="007C1680" w:rsidRDefault="003B37E7" w:rsidP="007C1680">
      <w:pPr>
        <w:pStyle w:val="NormalWeb"/>
        <w:shd w:val="clear" w:color="auto" w:fill="FFFFFF"/>
        <w:spacing w:before="0" w:beforeAutospacing="0" w:after="0" w:afterAutospacing="0"/>
        <w:jc w:val="both"/>
        <w:rPr>
          <w:rFonts w:ascii="Arial" w:hAnsi="Arial" w:cs="Arial"/>
        </w:rPr>
      </w:pPr>
    </w:p>
    <w:p w14:paraId="57453EB5" w14:textId="1D1E89B4" w:rsidR="00762FE8" w:rsidRPr="00574786" w:rsidRDefault="00762FE8" w:rsidP="00762FE8">
      <w:pPr>
        <w:spacing w:line="276" w:lineRule="auto"/>
        <w:jc w:val="both"/>
      </w:pPr>
      <w:r w:rsidRPr="00574786">
        <w:t>1.</w:t>
      </w:r>
      <w:r w:rsidR="00251F88">
        <w:t xml:space="preserve">5.2 </w:t>
      </w:r>
      <w:r w:rsidR="00876649">
        <w:t xml:space="preserve"> </w:t>
      </w:r>
      <w:r w:rsidRPr="00574786">
        <w:t xml:space="preserve">Para as contratações decorrentes do Processo Seletivo Simplificado de que trata este Edital, ficando assegurados os direitos e deveres previstos na Lei </w:t>
      </w:r>
      <w:r w:rsidR="00B45275">
        <w:t>Complementar</w:t>
      </w:r>
      <w:r w:rsidRPr="00574786">
        <w:t xml:space="preserve"> nº </w:t>
      </w:r>
      <w:r w:rsidR="00F51596">
        <w:t xml:space="preserve"> </w:t>
      </w:r>
      <w:r w:rsidR="00190196">
        <w:t>1</w:t>
      </w:r>
      <w:r w:rsidR="00AC00ED">
        <w:t>15</w:t>
      </w:r>
      <w:r w:rsidR="00B45275">
        <w:t>/20</w:t>
      </w:r>
      <w:r w:rsidR="00190196">
        <w:t>23</w:t>
      </w:r>
      <w:r w:rsidR="009563CF">
        <w:t xml:space="preserve">; </w:t>
      </w:r>
    </w:p>
    <w:p w14:paraId="168379E7" w14:textId="77777777" w:rsidR="00762FE8" w:rsidRPr="00574786" w:rsidRDefault="00762FE8" w:rsidP="00762FE8">
      <w:pPr>
        <w:spacing w:line="276" w:lineRule="auto"/>
        <w:jc w:val="both"/>
      </w:pPr>
    </w:p>
    <w:p w14:paraId="4CE845B8" w14:textId="46962545" w:rsidR="00762FE8" w:rsidRPr="00574786" w:rsidRDefault="00762FE8" w:rsidP="00762FE8">
      <w:pPr>
        <w:spacing w:line="276" w:lineRule="auto"/>
        <w:jc w:val="both"/>
      </w:pPr>
      <w:r w:rsidRPr="00574786">
        <w:t>1.</w:t>
      </w:r>
      <w:r w:rsidR="00251F88">
        <w:t>5.3</w:t>
      </w:r>
      <w:r w:rsidRPr="00574786">
        <w:t xml:space="preserve">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52D4DB7E" w:rsidR="00590D64" w:rsidRPr="00590D64" w:rsidRDefault="00876649" w:rsidP="00296CDF">
            <w:pPr>
              <w:pStyle w:val="Body1"/>
              <w:tabs>
                <w:tab w:val="center" w:pos="4419"/>
                <w:tab w:val="right" w:pos="8838"/>
              </w:tabs>
              <w:jc w:val="both"/>
              <w:rPr>
                <w:color w:val="auto"/>
                <w:szCs w:val="24"/>
              </w:rPr>
            </w:pPr>
            <w:r>
              <w:rPr>
                <w:color w:val="auto"/>
                <w:szCs w:val="24"/>
              </w:rPr>
              <w:t>30</w:t>
            </w:r>
            <w:r w:rsidR="00F51596">
              <w:rPr>
                <w:color w:val="auto"/>
                <w:szCs w:val="24"/>
              </w:rPr>
              <w:t>/0</w:t>
            </w:r>
            <w:r>
              <w:rPr>
                <w:color w:val="auto"/>
                <w:szCs w:val="24"/>
              </w:rPr>
              <w:t>7</w:t>
            </w:r>
            <w:r w:rsidR="00F51596">
              <w:rPr>
                <w:color w:val="auto"/>
                <w:szCs w:val="24"/>
              </w:rPr>
              <w:t>/202</w:t>
            </w:r>
            <w:r w:rsidR="00190196">
              <w:rPr>
                <w:color w:val="auto"/>
                <w:szCs w:val="24"/>
              </w:rPr>
              <w:t>4</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4CAEE661" w:rsidR="00590D64" w:rsidRPr="00590D64" w:rsidRDefault="00876649" w:rsidP="00296CDF">
            <w:pPr>
              <w:pStyle w:val="Body1"/>
              <w:tabs>
                <w:tab w:val="center" w:pos="4419"/>
                <w:tab w:val="right" w:pos="8838"/>
              </w:tabs>
              <w:jc w:val="both"/>
              <w:rPr>
                <w:color w:val="auto"/>
                <w:szCs w:val="24"/>
              </w:rPr>
            </w:pPr>
            <w:r>
              <w:rPr>
                <w:color w:val="auto"/>
                <w:szCs w:val="24"/>
              </w:rPr>
              <w:t>31</w:t>
            </w:r>
            <w:r w:rsidR="00F51596">
              <w:rPr>
                <w:color w:val="auto"/>
                <w:szCs w:val="24"/>
              </w:rPr>
              <w:t>/0</w:t>
            </w:r>
            <w:r>
              <w:rPr>
                <w:color w:val="auto"/>
                <w:szCs w:val="24"/>
              </w:rPr>
              <w:t>7</w:t>
            </w:r>
            <w:r w:rsidR="00F51596">
              <w:rPr>
                <w:color w:val="auto"/>
                <w:szCs w:val="24"/>
              </w:rPr>
              <w:t>/202</w:t>
            </w:r>
            <w:r w:rsidR="00190196">
              <w:rPr>
                <w:color w:val="auto"/>
                <w:szCs w:val="24"/>
              </w:rPr>
              <w:t>4</w:t>
            </w:r>
            <w:r w:rsidR="00590D64" w:rsidRPr="00590D64">
              <w:rPr>
                <w:color w:val="auto"/>
                <w:szCs w:val="24"/>
              </w:rPr>
              <w:t xml:space="preserve"> a </w:t>
            </w:r>
            <w:r>
              <w:rPr>
                <w:color w:val="auto"/>
                <w:szCs w:val="24"/>
              </w:rPr>
              <w:t>05</w:t>
            </w:r>
            <w:r w:rsidR="00F51596">
              <w:rPr>
                <w:color w:val="auto"/>
                <w:szCs w:val="24"/>
              </w:rPr>
              <w:t>/0</w:t>
            </w:r>
            <w:r>
              <w:rPr>
                <w:color w:val="auto"/>
                <w:szCs w:val="24"/>
              </w:rPr>
              <w:t>8</w:t>
            </w:r>
            <w:r w:rsidR="00F51596">
              <w:rPr>
                <w:color w:val="auto"/>
                <w:szCs w:val="24"/>
              </w:rPr>
              <w:t>/202</w:t>
            </w:r>
            <w:r w:rsidR="00190196">
              <w:rPr>
                <w:color w:val="auto"/>
                <w:szCs w:val="24"/>
              </w:rPr>
              <w:t>4</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69EF913A" w:rsidR="00590D64" w:rsidRPr="00590D64" w:rsidRDefault="00876649" w:rsidP="00296CDF">
            <w:pPr>
              <w:pStyle w:val="Body1"/>
              <w:tabs>
                <w:tab w:val="center" w:pos="4419"/>
                <w:tab w:val="right" w:pos="8838"/>
              </w:tabs>
              <w:jc w:val="both"/>
              <w:rPr>
                <w:color w:val="auto"/>
                <w:szCs w:val="24"/>
              </w:rPr>
            </w:pPr>
            <w:r>
              <w:rPr>
                <w:color w:val="auto"/>
                <w:szCs w:val="24"/>
              </w:rPr>
              <w:t>06</w:t>
            </w:r>
            <w:r w:rsidR="00F51596">
              <w:rPr>
                <w:color w:val="auto"/>
                <w:szCs w:val="24"/>
              </w:rPr>
              <w:t>/0</w:t>
            </w:r>
            <w:r>
              <w:rPr>
                <w:color w:val="auto"/>
                <w:szCs w:val="24"/>
              </w:rPr>
              <w:t>8</w:t>
            </w:r>
            <w:r w:rsidR="00F51596">
              <w:rPr>
                <w:color w:val="auto"/>
                <w:szCs w:val="24"/>
              </w:rPr>
              <w:t>/202</w:t>
            </w:r>
            <w:r w:rsidR="004D44E6">
              <w:rPr>
                <w:color w:val="auto"/>
                <w:szCs w:val="24"/>
              </w:rPr>
              <w:t>4</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21C3242" w14:textId="77777777" w:rsidR="00590D64" w:rsidRDefault="00590D64" w:rsidP="00762FE8">
      <w:pPr>
        <w:pStyle w:val="Body1"/>
        <w:rPr>
          <w:b/>
          <w:color w:val="auto"/>
          <w:szCs w:val="24"/>
        </w:rPr>
      </w:pPr>
    </w:p>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5C6400AD" w:rsidR="00762FE8" w:rsidRDefault="00762FE8" w:rsidP="00762FE8">
      <w:pPr>
        <w:spacing w:line="276" w:lineRule="auto"/>
        <w:jc w:val="both"/>
      </w:pPr>
      <w:r w:rsidRPr="00574786">
        <w:t>1.</w:t>
      </w:r>
      <w:r w:rsidR="00590D64">
        <w:t>8</w:t>
      </w:r>
      <w:r w:rsidRPr="00574786">
        <w:t>. O presente Processo Seletivo Simplificado consistirá na avaliação de títulos, de caráter classificatório.</w:t>
      </w:r>
    </w:p>
    <w:p w14:paraId="037ADEAB" w14:textId="1BBCF63A" w:rsidR="00590D64" w:rsidRDefault="00590D64" w:rsidP="00762FE8">
      <w:pPr>
        <w:spacing w:line="276" w:lineRule="auto"/>
        <w:jc w:val="both"/>
      </w:pPr>
    </w:p>
    <w:p w14:paraId="3B3EDA13" w14:textId="77777777" w:rsidR="00590D64" w:rsidRPr="00574786"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299A810A" w:rsidR="00762FE8" w:rsidRPr="00574786" w:rsidRDefault="00762FE8" w:rsidP="00762FE8">
      <w:pPr>
        <w:spacing w:line="276" w:lineRule="auto"/>
        <w:jc w:val="both"/>
      </w:pPr>
      <w:r w:rsidRPr="00574786">
        <w:t>2.1.  As inscrições para o presente Processo Seletivo Simplificado serão realizadas dos dias</w:t>
      </w:r>
      <w:r w:rsidR="001307EC">
        <w:t xml:space="preserve"> </w:t>
      </w:r>
      <w:r w:rsidR="00876649">
        <w:t>31</w:t>
      </w:r>
      <w:r w:rsidR="004D44E6">
        <w:t>/0</w:t>
      </w:r>
      <w:r w:rsidR="00876649">
        <w:t>7</w:t>
      </w:r>
      <w:r w:rsidR="004D44E6">
        <w:t xml:space="preserve">/2024 </w:t>
      </w:r>
      <w:r w:rsidR="009563CF">
        <w:t xml:space="preserve">a </w:t>
      </w:r>
      <w:r w:rsidR="00876649">
        <w:t>05</w:t>
      </w:r>
      <w:r w:rsidR="009563CF">
        <w:t>/</w:t>
      </w:r>
      <w:r w:rsidR="00B45275">
        <w:t>0</w:t>
      </w:r>
      <w:r w:rsidR="00876649">
        <w:t>8</w:t>
      </w:r>
      <w:r w:rsidR="009563CF">
        <w:t>/202</w:t>
      </w:r>
      <w:r w:rsidR="004D44E6">
        <w:t>4</w:t>
      </w:r>
      <w:r w:rsidR="001307EC" w:rsidRPr="00251F88">
        <w:rPr>
          <w:b/>
          <w:bCs/>
        </w:rPr>
        <w:t xml:space="preserve">, </w:t>
      </w:r>
      <w:r w:rsidR="00251F88" w:rsidRPr="00251F88">
        <w:rPr>
          <w:b/>
          <w:bCs/>
        </w:rPr>
        <w:t xml:space="preserve">EM DIAS ÚTEIS, </w:t>
      </w:r>
      <w:r w:rsidRPr="00251F88">
        <w:rPr>
          <w:b/>
          <w:bCs/>
        </w:rPr>
        <w:t>no horário das 0</w:t>
      </w:r>
      <w:r w:rsidR="004D44E6" w:rsidRPr="00251F88">
        <w:rPr>
          <w:b/>
          <w:bCs/>
        </w:rPr>
        <w:t>8</w:t>
      </w:r>
      <w:r w:rsidRPr="00251F88">
        <w:rPr>
          <w:b/>
          <w:bCs/>
        </w:rPr>
        <w:t>h</w:t>
      </w:r>
      <w:r w:rsidR="004D44E6" w:rsidRPr="00251F88">
        <w:rPr>
          <w:b/>
          <w:bCs/>
        </w:rPr>
        <w:t>0</w:t>
      </w:r>
      <w:r w:rsidRPr="00251F88">
        <w:rPr>
          <w:b/>
          <w:bCs/>
        </w:rPr>
        <w:t>0min às 1</w:t>
      </w:r>
      <w:r w:rsidR="004D44E6" w:rsidRPr="00251F88">
        <w:rPr>
          <w:b/>
          <w:bCs/>
        </w:rPr>
        <w:t>1</w:t>
      </w:r>
      <w:r w:rsidRPr="00251F88">
        <w:rPr>
          <w:b/>
          <w:bCs/>
        </w:rPr>
        <w:t>h</w:t>
      </w:r>
      <w:r w:rsidR="004D44E6" w:rsidRPr="00251F88">
        <w:rPr>
          <w:b/>
          <w:bCs/>
        </w:rPr>
        <w:t>0</w:t>
      </w:r>
      <w:r w:rsidR="00F51596" w:rsidRPr="00251F88">
        <w:rPr>
          <w:b/>
          <w:bCs/>
        </w:rPr>
        <w:t>0</w:t>
      </w:r>
      <w:r w:rsidRPr="00251F88">
        <w:rPr>
          <w:b/>
          <w:bCs/>
        </w:rPr>
        <w:t>min</w:t>
      </w:r>
      <w:r w:rsidR="004D44E6" w:rsidRPr="00251F88">
        <w:rPr>
          <w:b/>
          <w:bCs/>
        </w:rPr>
        <w:t xml:space="preserve"> e das 13h30min as 16h30min</w:t>
      </w:r>
      <w:r w:rsidRPr="00574786">
        <w:t xml:space="preserve">, junto a Secretaria Municipal </w:t>
      </w:r>
      <w:r w:rsidR="00251F88">
        <w:t>de Administração</w:t>
      </w:r>
      <w:r w:rsidRPr="00574786">
        <w:t>, localizada n</w:t>
      </w:r>
      <w:r w:rsidR="00753175">
        <w:t>a Prefeitura Municipal de Iomere.</w:t>
      </w:r>
    </w:p>
    <w:p w14:paraId="645DC423" w14:textId="77777777" w:rsidR="00762FE8" w:rsidRPr="00574786"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lastRenderedPageBreak/>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t>2.5. Ao preencher a Ficha de Inscrição, o candidato deverá verificar os requisitos, sendo vedada qualquer alteração;</w:t>
      </w:r>
    </w:p>
    <w:p w14:paraId="22B7C308" w14:textId="77777777" w:rsidR="00762FE8" w:rsidRPr="00574786" w:rsidRDefault="00762FE8" w:rsidP="00762FE8">
      <w:pPr>
        <w:spacing w:line="276" w:lineRule="auto"/>
        <w:jc w:val="both"/>
      </w:pPr>
    </w:p>
    <w:p w14:paraId="7EC1D61B" w14:textId="77777777" w:rsidR="00762FE8" w:rsidRPr="00574786" w:rsidRDefault="00762FE8" w:rsidP="00762FE8">
      <w:pPr>
        <w:spacing w:line="276" w:lineRule="auto"/>
        <w:jc w:val="both"/>
      </w:pPr>
      <w:r w:rsidRPr="00574786">
        <w:t>2.6.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77777777" w:rsidR="00762FE8" w:rsidRPr="00574786"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7D7FAD7C" w14:textId="77777777" w:rsidR="004D44E6" w:rsidRDefault="004D44E6" w:rsidP="00762FE8">
      <w:pPr>
        <w:spacing w:line="276" w:lineRule="auto"/>
        <w:jc w:val="both"/>
      </w:pPr>
    </w:p>
    <w:p w14:paraId="144E66FD" w14:textId="1E996335"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1087885D" w:rsidR="00762FE8" w:rsidRDefault="00762FE8" w:rsidP="00753175">
      <w:pPr>
        <w:spacing w:line="276" w:lineRule="auto"/>
        <w:jc w:val="both"/>
      </w:pPr>
      <w:r w:rsidRPr="00574786">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Iomere.</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24135BC6" w14:textId="275515CE" w:rsidR="00950E75" w:rsidRPr="00876649" w:rsidRDefault="00762FE8" w:rsidP="00876649">
      <w:pPr>
        <w:spacing w:line="276" w:lineRule="auto"/>
        <w:jc w:val="both"/>
      </w:pPr>
      <w:r w:rsidRPr="00574786">
        <w:t xml:space="preserve">3.1. </w:t>
      </w:r>
      <w:r w:rsidR="00251F88">
        <w:t xml:space="preserve">O presente Processo Seletivo Simplificado será realizado mediante Prova de Avaliação de Títulos, através da pontuação dos Títulos apresentados, em uma escala de zero a dez pontos, conforme os seguintes critérios. </w:t>
      </w:r>
    </w:p>
    <w:p w14:paraId="67EB6C05" w14:textId="77777777" w:rsidR="00950E75" w:rsidRDefault="00950E75" w:rsidP="00950E75">
      <w:pPr>
        <w:spacing w:line="276" w:lineRule="auto"/>
        <w:jc w:val="both"/>
        <w:rPr>
          <w:b/>
          <w:bCs/>
        </w:rPr>
      </w:pPr>
    </w:p>
    <w:p w14:paraId="42F1A74E" w14:textId="20DC1604" w:rsidR="00950E75" w:rsidRDefault="00950E75" w:rsidP="00950E75">
      <w:pPr>
        <w:spacing w:line="276" w:lineRule="auto"/>
        <w:jc w:val="both"/>
        <w:rPr>
          <w:b/>
          <w:bCs/>
        </w:rPr>
      </w:pPr>
      <w:r w:rsidRPr="00950E75">
        <w:rPr>
          <w:b/>
          <w:bCs/>
        </w:rPr>
        <w:t xml:space="preserve">Para o cargo de: </w:t>
      </w:r>
      <w:r>
        <w:rPr>
          <w:b/>
          <w:bCs/>
        </w:rPr>
        <w:t>Faxineiro</w:t>
      </w:r>
    </w:p>
    <w:p w14:paraId="4BAC4030" w14:textId="77777777" w:rsidR="00950E75" w:rsidRDefault="00950E75" w:rsidP="00950E75">
      <w:pPr>
        <w:spacing w:line="276" w:lineRule="auto"/>
        <w:jc w:val="both"/>
        <w:rPr>
          <w:b/>
        </w:rPr>
      </w:pPr>
    </w:p>
    <w:tbl>
      <w:tblPr>
        <w:tblStyle w:val="Tabelacomgrade"/>
        <w:tblW w:w="9212" w:type="dxa"/>
        <w:tblLook w:val="04A0" w:firstRow="1" w:lastRow="0" w:firstColumn="1" w:lastColumn="0" w:noHBand="0" w:noVBand="1"/>
      </w:tblPr>
      <w:tblGrid>
        <w:gridCol w:w="5098"/>
        <w:gridCol w:w="1984"/>
        <w:gridCol w:w="2130"/>
      </w:tblGrid>
      <w:tr w:rsidR="00950E75" w14:paraId="73CC7EAD" w14:textId="77777777" w:rsidTr="00CE3B1F">
        <w:tc>
          <w:tcPr>
            <w:tcW w:w="5098" w:type="dxa"/>
          </w:tcPr>
          <w:p w14:paraId="2A275E03" w14:textId="77777777" w:rsidR="00950E75" w:rsidRDefault="00950E75" w:rsidP="00CE3B1F">
            <w:pPr>
              <w:jc w:val="both"/>
              <w:rPr>
                <w:b/>
              </w:rPr>
            </w:pPr>
            <w:r>
              <w:rPr>
                <w:b/>
              </w:rPr>
              <w:t>ESPECIFICAÇÃO</w:t>
            </w:r>
          </w:p>
        </w:tc>
        <w:tc>
          <w:tcPr>
            <w:tcW w:w="1984" w:type="dxa"/>
          </w:tcPr>
          <w:p w14:paraId="434E5422" w14:textId="77777777" w:rsidR="00950E75" w:rsidRDefault="00950E75" w:rsidP="00CE3B1F">
            <w:pPr>
              <w:jc w:val="both"/>
              <w:rPr>
                <w:b/>
              </w:rPr>
            </w:pPr>
            <w:r>
              <w:rPr>
                <w:b/>
              </w:rPr>
              <w:t>PONTUAÇAO UNITÁRIA</w:t>
            </w:r>
          </w:p>
        </w:tc>
        <w:tc>
          <w:tcPr>
            <w:tcW w:w="2130" w:type="dxa"/>
          </w:tcPr>
          <w:p w14:paraId="2EFE7B49" w14:textId="77777777" w:rsidR="00950E75" w:rsidRDefault="00950E75" w:rsidP="00CE3B1F">
            <w:pPr>
              <w:jc w:val="both"/>
              <w:rPr>
                <w:b/>
              </w:rPr>
            </w:pPr>
            <w:r>
              <w:rPr>
                <w:b/>
              </w:rPr>
              <w:t>PONTUAÇÃO MÁXIMA</w:t>
            </w:r>
          </w:p>
        </w:tc>
      </w:tr>
      <w:tr w:rsidR="00950E75" w14:paraId="2D798BE6" w14:textId="77777777" w:rsidTr="00CE3B1F">
        <w:tc>
          <w:tcPr>
            <w:tcW w:w="5098" w:type="dxa"/>
          </w:tcPr>
          <w:p w14:paraId="0724A6EA" w14:textId="58D1768D" w:rsidR="00950E75" w:rsidRDefault="00950E75" w:rsidP="00CE3B1F">
            <w:pPr>
              <w:jc w:val="both"/>
              <w:rPr>
                <w:b/>
              </w:rPr>
            </w:pPr>
            <w:r>
              <w:t xml:space="preserve">Ensino Fundamental; </w:t>
            </w:r>
          </w:p>
        </w:tc>
        <w:tc>
          <w:tcPr>
            <w:tcW w:w="1984" w:type="dxa"/>
          </w:tcPr>
          <w:p w14:paraId="2424206C" w14:textId="497C62DB" w:rsidR="00950E75" w:rsidRDefault="00950E75" w:rsidP="00CE3B1F">
            <w:pPr>
              <w:jc w:val="both"/>
              <w:rPr>
                <w:b/>
              </w:rPr>
            </w:pPr>
            <w:r>
              <w:rPr>
                <w:b/>
              </w:rPr>
              <w:t>2,0</w:t>
            </w:r>
          </w:p>
        </w:tc>
        <w:tc>
          <w:tcPr>
            <w:tcW w:w="2130" w:type="dxa"/>
          </w:tcPr>
          <w:p w14:paraId="18FC98AB" w14:textId="540FBF74" w:rsidR="00950E75" w:rsidRDefault="00950E75" w:rsidP="00CE3B1F">
            <w:pPr>
              <w:jc w:val="both"/>
              <w:rPr>
                <w:b/>
              </w:rPr>
            </w:pPr>
            <w:r>
              <w:rPr>
                <w:b/>
              </w:rPr>
              <w:t>2,0</w:t>
            </w:r>
          </w:p>
        </w:tc>
      </w:tr>
      <w:tr w:rsidR="00950E75" w14:paraId="66BD5FA7" w14:textId="77777777" w:rsidTr="00CE3B1F">
        <w:tc>
          <w:tcPr>
            <w:tcW w:w="5098" w:type="dxa"/>
          </w:tcPr>
          <w:p w14:paraId="3CF0DAAD" w14:textId="016488EC" w:rsidR="00950E75" w:rsidRDefault="00950E75" w:rsidP="00CE3B1F">
            <w:pPr>
              <w:jc w:val="both"/>
              <w:rPr>
                <w:b/>
              </w:rPr>
            </w:pPr>
            <w:r>
              <w:t>Cursos relacionados a área de atuação, com data da emissão do comprovante dentro dos últimos cinco (5) anos, contados da data deste Edital</w:t>
            </w:r>
          </w:p>
        </w:tc>
        <w:tc>
          <w:tcPr>
            <w:tcW w:w="1984" w:type="dxa"/>
          </w:tcPr>
          <w:p w14:paraId="7F01F589" w14:textId="13B47D50" w:rsidR="00950E75" w:rsidRDefault="00950E75" w:rsidP="00CE3B1F">
            <w:pPr>
              <w:jc w:val="both"/>
              <w:rPr>
                <w:b/>
              </w:rPr>
            </w:pPr>
            <w:r>
              <w:rPr>
                <w:b/>
              </w:rPr>
              <w:t>0,25 a cada 4hs</w:t>
            </w:r>
          </w:p>
        </w:tc>
        <w:tc>
          <w:tcPr>
            <w:tcW w:w="2130" w:type="dxa"/>
          </w:tcPr>
          <w:p w14:paraId="09358F0B" w14:textId="040F077C" w:rsidR="00950E75" w:rsidRDefault="00950E75" w:rsidP="00CE3B1F">
            <w:pPr>
              <w:jc w:val="both"/>
              <w:rPr>
                <w:b/>
              </w:rPr>
            </w:pPr>
            <w:r>
              <w:rPr>
                <w:b/>
              </w:rPr>
              <w:t>3,0</w:t>
            </w:r>
          </w:p>
        </w:tc>
      </w:tr>
      <w:tr w:rsidR="00950E75" w14:paraId="3E0EF7C1" w14:textId="77777777" w:rsidTr="00CE3B1F">
        <w:tc>
          <w:tcPr>
            <w:tcW w:w="5098" w:type="dxa"/>
          </w:tcPr>
          <w:p w14:paraId="0A0B6E86" w14:textId="77777777" w:rsidR="00950E75" w:rsidRDefault="00950E75" w:rsidP="00CE3B1F">
            <w:pPr>
              <w:jc w:val="both"/>
              <w:rPr>
                <w:b/>
              </w:rPr>
            </w:pPr>
            <w:r>
              <w:t>Tempo de serviço na Rede Pública e/ou Privada, na área de atuação (só será aceito para o computo total certidão/declaração com carimbo e assinatura do responsável pelo órgão emissor ou documento oficial que comprove o tempo de serviço)</w:t>
            </w:r>
          </w:p>
        </w:tc>
        <w:tc>
          <w:tcPr>
            <w:tcW w:w="1984" w:type="dxa"/>
          </w:tcPr>
          <w:p w14:paraId="739BD0E2" w14:textId="77777777" w:rsidR="00950E75" w:rsidRDefault="00950E75" w:rsidP="00CE3B1F">
            <w:pPr>
              <w:jc w:val="both"/>
              <w:rPr>
                <w:b/>
              </w:rPr>
            </w:pPr>
            <w:r>
              <w:rPr>
                <w:b/>
              </w:rPr>
              <w:t>0,25</w:t>
            </w:r>
          </w:p>
          <w:p w14:paraId="3BA975DF" w14:textId="77777777" w:rsidR="00950E75" w:rsidRDefault="00950E75" w:rsidP="00CE3B1F">
            <w:pPr>
              <w:jc w:val="both"/>
              <w:rPr>
                <w:b/>
              </w:rPr>
            </w:pPr>
            <w:r>
              <w:rPr>
                <w:b/>
              </w:rPr>
              <w:t>(A cada ano completo)</w:t>
            </w:r>
          </w:p>
        </w:tc>
        <w:tc>
          <w:tcPr>
            <w:tcW w:w="2130" w:type="dxa"/>
          </w:tcPr>
          <w:p w14:paraId="6F1BCAF1" w14:textId="37E94EDC" w:rsidR="00950E75" w:rsidRDefault="00950E75" w:rsidP="00CE3B1F">
            <w:pPr>
              <w:jc w:val="both"/>
              <w:rPr>
                <w:b/>
              </w:rPr>
            </w:pPr>
            <w:r>
              <w:rPr>
                <w:b/>
              </w:rPr>
              <w:t>5,0</w:t>
            </w:r>
          </w:p>
          <w:p w14:paraId="18458513" w14:textId="77777777" w:rsidR="00950E75" w:rsidRDefault="00950E75" w:rsidP="00CE3B1F">
            <w:pPr>
              <w:jc w:val="both"/>
              <w:rPr>
                <w:b/>
              </w:rPr>
            </w:pPr>
          </w:p>
        </w:tc>
      </w:tr>
    </w:tbl>
    <w:p w14:paraId="1DF7D32C" w14:textId="77777777" w:rsidR="00510165" w:rsidRDefault="00510165" w:rsidP="00762FE8">
      <w:pPr>
        <w:spacing w:line="276" w:lineRule="auto"/>
        <w:jc w:val="both"/>
      </w:pPr>
    </w:p>
    <w:p w14:paraId="2E7E1B3F" w14:textId="43368778" w:rsidR="003477CA" w:rsidRPr="00574786" w:rsidRDefault="003477CA" w:rsidP="00762FE8">
      <w:pPr>
        <w:spacing w:line="276" w:lineRule="auto"/>
        <w:jc w:val="both"/>
      </w:pPr>
      <w:r>
        <w:t xml:space="preserve">3.2. Os comprovantes - títulos </w:t>
      </w:r>
      <w:r w:rsidR="00AC00ED">
        <w:t xml:space="preserve">de </w:t>
      </w:r>
      <w:r>
        <w:t>conclusão de cursos,</w:t>
      </w:r>
      <w:r w:rsidR="00AC00ED">
        <w:t xml:space="preserve"> atestado de tempos de serviços e carteira de trabalho, </w:t>
      </w:r>
      <w:r>
        <w:t xml:space="preserve"> deverão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0C831A34" w:rsidR="00762FE8" w:rsidRDefault="00762FE8" w:rsidP="00762FE8">
      <w:pPr>
        <w:spacing w:line="276" w:lineRule="auto"/>
        <w:jc w:val="both"/>
      </w:pPr>
      <w:r w:rsidRPr="00574786">
        <w:t xml:space="preserve"> Maior titulação;</w:t>
      </w:r>
    </w:p>
    <w:p w14:paraId="1C90ECEC" w14:textId="44E2EDAC" w:rsidR="00950E75" w:rsidRPr="00574786" w:rsidRDefault="00950E75" w:rsidP="00762FE8">
      <w:pPr>
        <w:spacing w:line="276" w:lineRule="auto"/>
        <w:jc w:val="both"/>
      </w:pPr>
      <w:r>
        <w:t>Maior tempo de serviço na área;</w:t>
      </w:r>
    </w:p>
    <w:p w14:paraId="0C08820E" w14:textId="7633531A" w:rsidR="00762FE8" w:rsidRPr="00574786" w:rsidRDefault="00762FE8" w:rsidP="00762FE8">
      <w:pPr>
        <w:spacing w:line="276" w:lineRule="auto"/>
        <w:jc w:val="both"/>
      </w:pPr>
      <w:r w:rsidRPr="00574786">
        <w:lastRenderedPageBreak/>
        <w:t xml:space="preserve"> Maior idade;</w:t>
      </w:r>
    </w:p>
    <w:p w14:paraId="3D720A9C" w14:textId="4AACBF0A" w:rsidR="00762FE8" w:rsidRPr="00574786" w:rsidRDefault="00762FE8" w:rsidP="00762FE8">
      <w:pPr>
        <w:spacing w:line="276" w:lineRule="auto"/>
        <w:jc w:val="both"/>
      </w:pPr>
      <w:r w:rsidRPr="00574786">
        <w:t xml:space="preserve"> Morar no município de </w:t>
      </w:r>
      <w:r w:rsidR="009E15FB">
        <w:t>Iomere-SC</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78739C3C" w14:textId="77777777" w:rsidR="00762FE8" w:rsidRPr="00574786" w:rsidRDefault="00762FE8" w:rsidP="00762FE8">
      <w:pPr>
        <w:spacing w:line="276" w:lineRule="auto"/>
        <w:jc w:val="both"/>
      </w:pPr>
    </w:p>
    <w:p w14:paraId="063D91F3" w14:textId="52B615B4" w:rsidR="00762FE8" w:rsidRPr="00574786" w:rsidRDefault="00E207AD" w:rsidP="00762FE8">
      <w:pPr>
        <w:spacing w:line="276" w:lineRule="auto"/>
        <w:jc w:val="both"/>
      </w:pPr>
      <w:r>
        <w:t>5.</w:t>
      </w:r>
      <w:r w:rsidR="00762FE8" w:rsidRPr="00574786">
        <w:t xml:space="preserve"> O prazo de validade do presente Processo Seletivo Simplificado será de </w:t>
      </w:r>
      <w:r w:rsidR="00DD303B">
        <w:t>6</w:t>
      </w:r>
      <w:r w:rsidR="00762FE8" w:rsidRPr="00574786">
        <w:t xml:space="preserve"> (</w:t>
      </w:r>
      <w:r w:rsidR="00DD303B">
        <w:t>seis</w:t>
      </w:r>
      <w:r w:rsidR="00762FE8" w:rsidRPr="00574786">
        <w:t xml:space="preserve">) </w:t>
      </w:r>
      <w:r w:rsidR="00DD303B">
        <w:t>meses</w:t>
      </w:r>
      <w:r w:rsidR="00762FE8" w:rsidRPr="00574786">
        <w:t>, contados da publicação da homologação do resultado final.</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74AFE6C9" w:rsidR="00B454C0" w:rsidRDefault="009E15FB" w:rsidP="00762FE8">
      <w:pPr>
        <w:spacing w:line="276" w:lineRule="auto"/>
        <w:jc w:val="both"/>
      </w:pPr>
      <w:r>
        <w:t xml:space="preserve">Iomere-SC </w:t>
      </w:r>
      <w:r w:rsidR="00876649">
        <w:t>29</w:t>
      </w:r>
      <w:r>
        <w:t xml:space="preserve"> de </w:t>
      </w:r>
      <w:r w:rsidR="00950E75">
        <w:t>ju</w:t>
      </w:r>
      <w:r w:rsidR="00876649">
        <w:t>l</w:t>
      </w:r>
      <w:r w:rsidR="00950E75">
        <w:t>ho</w:t>
      </w:r>
      <w:r>
        <w:t xml:space="preserve"> de 202</w:t>
      </w:r>
      <w:r w:rsidR="004D44E6">
        <w:t>4</w:t>
      </w:r>
      <w:r>
        <w:t xml:space="preserve"> </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1C6C2507" w14:textId="60268965" w:rsidR="00762FE8" w:rsidRPr="00574786" w:rsidRDefault="00762FE8" w:rsidP="00762FE8">
      <w:pPr>
        <w:spacing w:line="276" w:lineRule="auto"/>
        <w:jc w:val="center"/>
        <w:rPr>
          <w:b/>
        </w:rPr>
      </w:pPr>
      <w:r w:rsidRPr="00574786">
        <w:br/>
      </w:r>
      <w:r w:rsidR="004D44E6">
        <w:rPr>
          <w:b/>
        </w:rPr>
        <w:t>LUCI PERETTI</w:t>
      </w:r>
    </w:p>
    <w:p w14:paraId="40165856" w14:textId="465D5D76" w:rsidR="00762FE8" w:rsidRPr="00574786" w:rsidRDefault="00762FE8" w:rsidP="00762FE8">
      <w:pPr>
        <w:spacing w:line="276" w:lineRule="auto"/>
        <w:jc w:val="center"/>
        <w:rPr>
          <w:b/>
        </w:rPr>
      </w:pPr>
      <w:r w:rsidRPr="00574786">
        <w:rPr>
          <w:b/>
        </w:rPr>
        <w:t>Prefeit</w:t>
      </w:r>
      <w:r w:rsidR="004D44E6">
        <w:rPr>
          <w:b/>
        </w:rPr>
        <w:t>a</w:t>
      </w:r>
      <w:r w:rsidR="001B25A0">
        <w:rPr>
          <w:b/>
        </w:rPr>
        <w:t xml:space="preserve"> </w:t>
      </w:r>
      <w:r w:rsidRPr="00574786">
        <w:rPr>
          <w:b/>
        </w:rPr>
        <w:t>Municipal</w:t>
      </w:r>
      <w:r w:rsidR="009E15FB">
        <w:rPr>
          <w:b/>
        </w:rPr>
        <w:t xml:space="preserve"> </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72754B53" w14:textId="6E7F539D" w:rsidR="00762FE8" w:rsidRDefault="00762FE8" w:rsidP="00762FE8">
      <w:pPr>
        <w:spacing w:line="276" w:lineRule="auto"/>
        <w:jc w:val="center"/>
        <w:rPr>
          <w:b/>
        </w:rPr>
      </w:pPr>
      <w:r w:rsidRPr="00574786">
        <w:rPr>
          <w:b/>
        </w:rPr>
        <w:t>ANEXO I</w:t>
      </w:r>
    </w:p>
    <w:p w14:paraId="25B7A04E" w14:textId="2F589E52" w:rsidR="00AC00ED" w:rsidRPr="00574786" w:rsidRDefault="00AC00ED" w:rsidP="00762FE8">
      <w:pPr>
        <w:spacing w:line="276" w:lineRule="auto"/>
        <w:jc w:val="center"/>
        <w:rPr>
          <w:b/>
        </w:rPr>
      </w:pPr>
    </w:p>
    <w:p w14:paraId="660D2161" w14:textId="6752C97A" w:rsidR="008E3F20" w:rsidRDefault="008E3F20"/>
    <w:p w14:paraId="6E083CF6" w14:textId="4D179BEF" w:rsidR="00590D64" w:rsidRDefault="00590D64" w:rsidP="00590D64">
      <w:pPr>
        <w:jc w:val="center"/>
      </w:pPr>
    </w:p>
    <w:p w14:paraId="7DF46F90" w14:textId="2046EC33" w:rsidR="00590D64" w:rsidRDefault="00AC00ED" w:rsidP="00AC00ED">
      <w:pPr>
        <w:spacing w:line="276" w:lineRule="auto"/>
        <w:jc w:val="center"/>
        <w:rPr>
          <w:rFonts w:ascii="Arial" w:hAnsi="Arial" w:cs="Arial"/>
          <w:b/>
        </w:rPr>
      </w:pPr>
      <w:r>
        <w:rPr>
          <w:rFonts w:ascii="Arial" w:hAnsi="Arial" w:cs="Arial"/>
          <w:b/>
        </w:rPr>
        <w:t>ATRIBUIÇÕES DO</w:t>
      </w:r>
      <w:r w:rsidR="00950E75">
        <w:rPr>
          <w:rFonts w:ascii="Arial" w:hAnsi="Arial" w:cs="Arial"/>
          <w:b/>
        </w:rPr>
        <w:t>S</w:t>
      </w:r>
      <w:r>
        <w:rPr>
          <w:rFonts w:ascii="Arial" w:hAnsi="Arial" w:cs="Arial"/>
          <w:b/>
        </w:rPr>
        <w:t xml:space="preserve"> CARGO</w:t>
      </w:r>
      <w:r w:rsidR="00950E75">
        <w:rPr>
          <w:rFonts w:ascii="Arial" w:hAnsi="Arial" w:cs="Arial"/>
          <w:b/>
        </w:rPr>
        <w:t>S</w:t>
      </w:r>
    </w:p>
    <w:p w14:paraId="490B868E" w14:textId="77777777" w:rsidR="00AC00ED" w:rsidRPr="00CE4AFF" w:rsidRDefault="00AC00ED" w:rsidP="00AC00ED">
      <w:pPr>
        <w:spacing w:line="276" w:lineRule="auto"/>
        <w:jc w:val="center"/>
        <w:rPr>
          <w:rFonts w:ascii="Arial" w:hAnsi="Arial" w:cs="Arial"/>
          <w:b/>
        </w:rPr>
      </w:pPr>
    </w:p>
    <w:p w14:paraId="33C0A5C5" w14:textId="00A43EE0" w:rsidR="00203CA2" w:rsidRDefault="00203CA2" w:rsidP="00590D64">
      <w:pPr>
        <w:rPr>
          <w:rFonts w:asciiTheme="minorHAnsi" w:hAnsiTheme="minorHAnsi" w:cstheme="minorHAnsi"/>
          <w:color w:val="000000" w:themeColor="text1"/>
          <w:sz w:val="20"/>
          <w:szCs w:val="20"/>
        </w:rPr>
      </w:pPr>
    </w:p>
    <w:p w14:paraId="380CD5B7" w14:textId="5F6FAC1D" w:rsidR="00203CA2" w:rsidRDefault="00203CA2" w:rsidP="00590D64">
      <w:pPr>
        <w:rPr>
          <w:rFonts w:asciiTheme="minorHAnsi" w:hAnsiTheme="minorHAnsi" w:cstheme="minorHAnsi"/>
          <w:color w:val="000000" w:themeColor="text1"/>
          <w:sz w:val="20"/>
          <w:szCs w:val="20"/>
        </w:rPr>
      </w:pPr>
    </w:p>
    <w:p w14:paraId="5A2AC9A6" w14:textId="3686BB79" w:rsidR="00203CA2" w:rsidRDefault="00203CA2" w:rsidP="00590D64">
      <w:pPr>
        <w:rPr>
          <w:rFonts w:asciiTheme="minorHAnsi" w:hAnsiTheme="minorHAnsi" w:cstheme="minorHAnsi"/>
          <w:color w:val="000000" w:themeColor="text1"/>
          <w:sz w:val="20"/>
          <w:szCs w:val="20"/>
        </w:rPr>
      </w:pPr>
    </w:p>
    <w:p w14:paraId="69D2E673" w14:textId="7E3F6361" w:rsidR="00203CA2" w:rsidRPr="00203CA2" w:rsidRDefault="00203CA2" w:rsidP="00590D64">
      <w:pPr>
        <w:rPr>
          <w:rFonts w:ascii="Arial" w:hAnsi="Arial" w:cs="Arial"/>
          <w:b/>
          <w:bCs/>
        </w:rPr>
      </w:pPr>
      <w:r w:rsidRPr="00203CA2">
        <w:rPr>
          <w:rFonts w:ascii="Arial" w:hAnsi="Arial" w:cs="Arial"/>
          <w:b/>
          <w:bCs/>
        </w:rPr>
        <w:t>FAXINEIRO</w:t>
      </w:r>
    </w:p>
    <w:p w14:paraId="60D46F94" w14:textId="50C97DF8" w:rsidR="00203CA2" w:rsidRDefault="00203CA2" w:rsidP="00203CA2">
      <w:pPr>
        <w:jc w:val="both"/>
        <w:rPr>
          <w:rFonts w:ascii="Arial" w:hAnsi="Arial" w:cs="Arial"/>
        </w:rPr>
      </w:pPr>
      <w:r w:rsidRPr="00C2525E">
        <w:rPr>
          <w:rFonts w:asciiTheme="minorHAnsi" w:hAnsiTheme="minorHAnsi" w:cstheme="minorHAnsi"/>
          <w:color w:val="000000" w:themeColor="text1"/>
          <w:sz w:val="20"/>
          <w:szCs w:val="20"/>
        </w:rPr>
        <w:t>Fazer trabalhos de limpeza nas diversas dependências dos prédios públicos ou nos locais determinados pela administração; proceder à conservação e manutenção de móveis, máquinas, equipamentos e materiais em geral; transportar volumes; zelar para que os materiais e equipamentos de cozinha estejam sempre em perfeitas condições de utilização, funcionamento, higiene e segurança; fazer trabalhos de zeladoria, como ronda de inspeção em intervalos fixados, adotando providências pendentes a evitar roubos, incêndios e danificações nos edifícios e materiais sob sua guarda; fiscalizar a entrada e a saída de pessoas e veículos pelos portões ou portas de acesso ao local que estiver sob sua responsabilidade; manter livre de contaminação ou deterioração os víveres sob sua guarda; manter organizados, limpos e conservados os materiais, máquinas, equipamentos e local de trabalho que estão sob sua responsabilidade; executar outras tarefas afins.</w:t>
      </w:r>
    </w:p>
    <w:p w14:paraId="1B309C5D" w14:textId="22D704A5" w:rsidR="00AC00ED" w:rsidRDefault="00AC00ED" w:rsidP="00203CA2">
      <w:pPr>
        <w:jc w:val="both"/>
        <w:rPr>
          <w:rFonts w:ascii="Arial" w:hAnsi="Arial" w:cs="Arial"/>
        </w:rPr>
      </w:pPr>
    </w:p>
    <w:p w14:paraId="2DD9EC22" w14:textId="1C44A50D" w:rsidR="00203CA2" w:rsidRDefault="00203CA2" w:rsidP="00203CA2">
      <w:pPr>
        <w:jc w:val="both"/>
        <w:rPr>
          <w:rFonts w:ascii="Arial" w:hAnsi="Arial" w:cs="Arial"/>
        </w:rPr>
      </w:pPr>
    </w:p>
    <w:p w14:paraId="0C90DDDF" w14:textId="2C9C6DEF" w:rsidR="00AC00ED" w:rsidRDefault="00AC00ED" w:rsidP="00203CA2">
      <w:pPr>
        <w:jc w:val="both"/>
        <w:rPr>
          <w:rFonts w:ascii="Arial" w:hAnsi="Arial" w:cs="Arial"/>
        </w:rPr>
      </w:pPr>
    </w:p>
    <w:p w14:paraId="08322CF7" w14:textId="07F3A99E" w:rsidR="00AC00ED" w:rsidRDefault="00AC00ED" w:rsidP="00590D64">
      <w:pPr>
        <w:rPr>
          <w:rFonts w:ascii="Arial" w:hAnsi="Arial" w:cs="Arial"/>
        </w:rPr>
      </w:pPr>
    </w:p>
    <w:p w14:paraId="29BEDA7B" w14:textId="19D0707C" w:rsidR="00AC00ED" w:rsidRDefault="00AC00ED" w:rsidP="00590D64">
      <w:pPr>
        <w:rPr>
          <w:rFonts w:ascii="Arial" w:hAnsi="Arial" w:cs="Arial"/>
        </w:rPr>
      </w:pPr>
    </w:p>
    <w:p w14:paraId="6C7809AE" w14:textId="541840BC" w:rsidR="00AC00ED" w:rsidRDefault="00AC00ED" w:rsidP="00590D64">
      <w:pPr>
        <w:rPr>
          <w:rFonts w:ascii="Arial" w:hAnsi="Arial" w:cs="Arial"/>
        </w:rPr>
      </w:pPr>
    </w:p>
    <w:p w14:paraId="4178551F" w14:textId="40666486" w:rsidR="00AC00ED" w:rsidRDefault="00AC00ED" w:rsidP="00590D64">
      <w:pPr>
        <w:rPr>
          <w:rFonts w:ascii="Arial" w:hAnsi="Arial" w:cs="Arial"/>
        </w:rPr>
      </w:pPr>
    </w:p>
    <w:p w14:paraId="332B2F7D" w14:textId="1AC99AD7" w:rsidR="00AC00ED" w:rsidRDefault="00AC00ED" w:rsidP="00590D64">
      <w:pPr>
        <w:rPr>
          <w:rFonts w:ascii="Arial" w:hAnsi="Arial" w:cs="Arial"/>
        </w:rPr>
      </w:pPr>
    </w:p>
    <w:p w14:paraId="4345E812" w14:textId="6BE4DCB1" w:rsidR="00AC00ED" w:rsidRDefault="00AC00ED" w:rsidP="00590D64">
      <w:pPr>
        <w:rPr>
          <w:rFonts w:ascii="Arial" w:hAnsi="Arial" w:cs="Arial"/>
        </w:rPr>
      </w:pPr>
    </w:p>
    <w:p w14:paraId="45F3708E" w14:textId="2731D3F9" w:rsidR="00AC00ED" w:rsidRDefault="00AC00ED" w:rsidP="00590D64">
      <w:pPr>
        <w:rPr>
          <w:rFonts w:ascii="Arial" w:hAnsi="Arial" w:cs="Arial"/>
        </w:rPr>
      </w:pPr>
    </w:p>
    <w:p w14:paraId="3D9DCFDF" w14:textId="6A3C84BC" w:rsidR="00AC00ED" w:rsidRDefault="00AC00ED" w:rsidP="00590D64">
      <w:pPr>
        <w:rPr>
          <w:rFonts w:ascii="Arial" w:hAnsi="Arial" w:cs="Arial"/>
        </w:rPr>
      </w:pPr>
    </w:p>
    <w:p w14:paraId="2EBD21A0" w14:textId="28BFBE3C" w:rsidR="00AC00ED" w:rsidRDefault="00AC00ED" w:rsidP="00590D64">
      <w:pPr>
        <w:rPr>
          <w:rFonts w:ascii="Arial" w:hAnsi="Arial" w:cs="Arial"/>
        </w:rPr>
      </w:pPr>
    </w:p>
    <w:p w14:paraId="5EF1C5BB" w14:textId="7C3B9123" w:rsidR="00AC00ED" w:rsidRDefault="00AC00ED" w:rsidP="00590D64">
      <w:pPr>
        <w:rPr>
          <w:rFonts w:ascii="Arial" w:hAnsi="Arial" w:cs="Arial"/>
        </w:rPr>
      </w:pPr>
    </w:p>
    <w:p w14:paraId="143BF5BC" w14:textId="5B4EF740" w:rsidR="00AC00ED" w:rsidRDefault="00AC00ED" w:rsidP="00590D64">
      <w:pPr>
        <w:rPr>
          <w:rFonts w:ascii="Arial" w:hAnsi="Arial" w:cs="Arial"/>
        </w:rPr>
      </w:pPr>
    </w:p>
    <w:p w14:paraId="7F7036CD" w14:textId="0EF34D89" w:rsidR="00AC00ED" w:rsidRDefault="00AC00ED" w:rsidP="00590D64">
      <w:pPr>
        <w:rPr>
          <w:rFonts w:ascii="Arial" w:hAnsi="Arial" w:cs="Arial"/>
        </w:rPr>
      </w:pPr>
    </w:p>
    <w:p w14:paraId="26F24C60" w14:textId="3868BCEB" w:rsidR="00AC00ED" w:rsidRDefault="00AC00ED" w:rsidP="00590D64">
      <w:pPr>
        <w:rPr>
          <w:rFonts w:ascii="Arial" w:hAnsi="Arial" w:cs="Arial"/>
        </w:rPr>
      </w:pPr>
    </w:p>
    <w:p w14:paraId="25244622" w14:textId="7BA35A1E" w:rsidR="00AC00ED" w:rsidRDefault="00AC00ED" w:rsidP="00590D64">
      <w:pPr>
        <w:rPr>
          <w:rFonts w:ascii="Arial" w:hAnsi="Arial" w:cs="Arial"/>
        </w:rPr>
      </w:pPr>
    </w:p>
    <w:p w14:paraId="44C533F3" w14:textId="5C66BF47" w:rsidR="00AC00ED" w:rsidRDefault="00AC00ED" w:rsidP="00590D64">
      <w:pPr>
        <w:rPr>
          <w:rFonts w:ascii="Arial" w:hAnsi="Arial" w:cs="Arial"/>
        </w:rPr>
      </w:pPr>
    </w:p>
    <w:p w14:paraId="73352D0B" w14:textId="77777777" w:rsidR="00876649" w:rsidRDefault="00876649" w:rsidP="00AC00ED">
      <w:pPr>
        <w:spacing w:line="276" w:lineRule="auto"/>
        <w:jc w:val="center"/>
        <w:rPr>
          <w:rFonts w:ascii="Arial" w:hAnsi="Arial" w:cs="Arial"/>
          <w:b/>
        </w:rPr>
      </w:pPr>
    </w:p>
    <w:p w14:paraId="63FBD0C1" w14:textId="77777777" w:rsidR="00876649" w:rsidRDefault="00876649" w:rsidP="00AC00ED">
      <w:pPr>
        <w:spacing w:line="276" w:lineRule="auto"/>
        <w:jc w:val="center"/>
        <w:rPr>
          <w:rFonts w:ascii="Arial" w:hAnsi="Arial" w:cs="Arial"/>
          <w:b/>
        </w:rPr>
      </w:pPr>
    </w:p>
    <w:p w14:paraId="4A742EAD" w14:textId="77777777" w:rsidR="00876649" w:rsidRDefault="00876649" w:rsidP="00AC00ED">
      <w:pPr>
        <w:spacing w:line="276" w:lineRule="auto"/>
        <w:jc w:val="center"/>
        <w:rPr>
          <w:rFonts w:ascii="Arial" w:hAnsi="Arial" w:cs="Arial"/>
          <w:b/>
        </w:rPr>
      </w:pPr>
    </w:p>
    <w:p w14:paraId="48590BE4" w14:textId="77777777" w:rsidR="00876649" w:rsidRDefault="00876649" w:rsidP="00AC00ED">
      <w:pPr>
        <w:spacing w:line="276" w:lineRule="auto"/>
        <w:jc w:val="center"/>
        <w:rPr>
          <w:rFonts w:ascii="Arial" w:hAnsi="Arial" w:cs="Arial"/>
          <w:b/>
        </w:rPr>
      </w:pPr>
    </w:p>
    <w:p w14:paraId="376B16D1" w14:textId="77777777" w:rsidR="00876649" w:rsidRDefault="00876649" w:rsidP="00AC00ED">
      <w:pPr>
        <w:spacing w:line="276" w:lineRule="auto"/>
        <w:jc w:val="center"/>
        <w:rPr>
          <w:rFonts w:ascii="Arial" w:hAnsi="Arial" w:cs="Arial"/>
          <w:b/>
        </w:rPr>
      </w:pPr>
    </w:p>
    <w:p w14:paraId="2C7320F1" w14:textId="77777777" w:rsidR="00876649" w:rsidRDefault="00876649" w:rsidP="00876649">
      <w:pPr>
        <w:spacing w:line="276" w:lineRule="auto"/>
        <w:rPr>
          <w:rFonts w:ascii="Arial" w:hAnsi="Arial" w:cs="Arial"/>
          <w:b/>
        </w:rPr>
      </w:pPr>
    </w:p>
    <w:p w14:paraId="4287EE10" w14:textId="49B0DB5B" w:rsidR="0074090A" w:rsidRPr="00574786" w:rsidRDefault="00876649" w:rsidP="00876649">
      <w:pPr>
        <w:spacing w:line="276" w:lineRule="auto"/>
      </w:pPr>
      <w:r>
        <w:rPr>
          <w:rFonts w:ascii="Arial" w:hAnsi="Arial" w:cs="Arial"/>
          <w:b/>
        </w:rPr>
        <w:lastRenderedPageBreak/>
        <w:t xml:space="preserve">                                         </w:t>
      </w:r>
      <w:r w:rsidR="0074090A" w:rsidRPr="00CE4AFF">
        <w:rPr>
          <w:rFonts w:ascii="Arial" w:hAnsi="Arial" w:cs="Arial"/>
          <w:b/>
        </w:rPr>
        <w:t>FICHA DE INSCRIÇÃO</w:t>
      </w:r>
    </w:p>
    <w:p w14:paraId="73C4A803" w14:textId="7603A969" w:rsidR="0074090A" w:rsidRPr="00203CA2" w:rsidRDefault="0074090A" w:rsidP="0074090A">
      <w:pPr>
        <w:jc w:val="center"/>
        <w:rPr>
          <w:rFonts w:ascii="Arial" w:hAnsi="Arial" w:cs="Arial"/>
          <w:b/>
        </w:rPr>
      </w:pPr>
      <w:r w:rsidRPr="00574786">
        <w:rPr>
          <w:b/>
        </w:rPr>
        <w:t>PROCESSO SELETIVO SIMPLIFICADO DE TÍTULOS</w:t>
      </w:r>
      <w:r>
        <w:rPr>
          <w:b/>
        </w:rPr>
        <w:t xml:space="preserve"> </w:t>
      </w:r>
      <w:r w:rsidR="00876649">
        <w:rPr>
          <w:b/>
        </w:rPr>
        <w:t>10</w:t>
      </w:r>
      <w:r w:rsidRPr="00203CA2">
        <w:rPr>
          <w:b/>
        </w:rPr>
        <w:t>/</w:t>
      </w:r>
      <w:r w:rsidRPr="00203CA2">
        <w:rPr>
          <w:rFonts w:ascii="Arial" w:hAnsi="Arial" w:cs="Arial"/>
          <w:b/>
        </w:rPr>
        <w:t>2024</w:t>
      </w:r>
    </w:p>
    <w:p w14:paraId="5A6E70E0" w14:textId="77777777" w:rsidR="0074090A" w:rsidRPr="00CE4AFF" w:rsidRDefault="0074090A" w:rsidP="0074090A">
      <w:pPr>
        <w:jc w:val="center"/>
        <w:rPr>
          <w:rFonts w:ascii="Arial" w:hAnsi="Arial" w:cs="Arial"/>
          <w:b/>
        </w:rPr>
      </w:pPr>
    </w:p>
    <w:p w14:paraId="59ED2FE5" w14:textId="77777777" w:rsidR="0074090A" w:rsidRDefault="0074090A" w:rsidP="0074090A">
      <w:pPr>
        <w:jc w:val="both"/>
        <w:rPr>
          <w:rFonts w:ascii="Arial" w:hAnsi="Arial" w:cs="Arial"/>
        </w:rPr>
      </w:pPr>
    </w:p>
    <w:p w14:paraId="7B533AF4" w14:textId="77777777" w:rsidR="0074090A" w:rsidRPr="00CE4AFF" w:rsidRDefault="0074090A" w:rsidP="0074090A">
      <w:pPr>
        <w:jc w:val="both"/>
        <w:rPr>
          <w:rFonts w:ascii="Arial" w:hAnsi="Arial" w:cs="Arial"/>
        </w:rPr>
      </w:pPr>
      <w:r w:rsidRPr="00CE4AFF">
        <w:rPr>
          <w:rFonts w:ascii="Arial" w:hAnsi="Arial" w:cs="Arial"/>
        </w:rPr>
        <w:t>Nº da inscrição: ____________</w:t>
      </w:r>
    </w:p>
    <w:p w14:paraId="4309AFE1" w14:textId="77777777" w:rsidR="0074090A" w:rsidRPr="00CE4AFF" w:rsidRDefault="0074090A" w:rsidP="0074090A">
      <w:pPr>
        <w:jc w:val="both"/>
        <w:rPr>
          <w:rFonts w:ascii="Arial" w:hAnsi="Arial" w:cs="Arial"/>
        </w:rPr>
      </w:pPr>
    </w:p>
    <w:p w14:paraId="65AD33B6" w14:textId="2300B837" w:rsidR="0074090A" w:rsidRPr="00CE4AFF" w:rsidRDefault="0074090A" w:rsidP="0074090A">
      <w:pPr>
        <w:jc w:val="both"/>
        <w:rPr>
          <w:rFonts w:ascii="Arial" w:hAnsi="Arial" w:cs="Arial"/>
        </w:rPr>
      </w:pPr>
      <w:r>
        <w:rPr>
          <w:rFonts w:ascii="Arial" w:hAnsi="Arial" w:cs="Arial"/>
        </w:rPr>
        <w:t>Cargo</w:t>
      </w:r>
      <w:r w:rsidRPr="00CE4AFF">
        <w:rPr>
          <w:rFonts w:ascii="Arial" w:hAnsi="Arial" w:cs="Arial"/>
        </w:rPr>
        <w:t>:</w:t>
      </w:r>
      <w:r w:rsidRPr="00526E1E">
        <w:rPr>
          <w:b/>
          <w:bCs/>
        </w:rPr>
        <w:t xml:space="preserve"> </w:t>
      </w:r>
      <w:r>
        <w:rPr>
          <w:b/>
          <w:bCs/>
        </w:rPr>
        <w:t>FAXINEIRO</w:t>
      </w:r>
    </w:p>
    <w:p w14:paraId="40A5B950" w14:textId="77777777" w:rsidR="0074090A" w:rsidRPr="00CE4AFF" w:rsidRDefault="0074090A" w:rsidP="0074090A">
      <w:pPr>
        <w:jc w:val="both"/>
        <w:rPr>
          <w:rFonts w:ascii="Arial" w:hAnsi="Arial" w:cs="Arial"/>
        </w:rPr>
      </w:pPr>
    </w:p>
    <w:p w14:paraId="30C316FE" w14:textId="77777777" w:rsidR="0074090A" w:rsidRPr="00CE4AFF" w:rsidRDefault="0074090A" w:rsidP="0074090A">
      <w:pPr>
        <w:jc w:val="both"/>
        <w:rPr>
          <w:rFonts w:ascii="Arial" w:hAnsi="Arial" w:cs="Arial"/>
        </w:rPr>
      </w:pPr>
      <w:r w:rsidRPr="00CE4AFF">
        <w:rPr>
          <w:rFonts w:ascii="Arial" w:hAnsi="Arial" w:cs="Arial"/>
        </w:rPr>
        <w:t>Nome: ________________________________________________</w:t>
      </w:r>
    </w:p>
    <w:p w14:paraId="4755DB73" w14:textId="77777777" w:rsidR="0074090A" w:rsidRPr="00CE4AFF" w:rsidRDefault="0074090A" w:rsidP="0074090A">
      <w:pPr>
        <w:jc w:val="both"/>
        <w:rPr>
          <w:rFonts w:ascii="Arial" w:hAnsi="Arial" w:cs="Arial"/>
        </w:rPr>
      </w:pPr>
    </w:p>
    <w:p w14:paraId="43D0A810" w14:textId="77777777" w:rsidR="0074090A" w:rsidRPr="00CE4AFF" w:rsidRDefault="0074090A" w:rsidP="0074090A">
      <w:pPr>
        <w:jc w:val="both"/>
        <w:rPr>
          <w:rFonts w:ascii="Arial" w:hAnsi="Arial" w:cs="Arial"/>
        </w:rPr>
      </w:pPr>
      <w:r w:rsidRPr="00CE4AFF">
        <w:rPr>
          <w:rFonts w:ascii="Arial" w:hAnsi="Arial" w:cs="Arial"/>
        </w:rPr>
        <w:t>CPF n. _______________________________</w:t>
      </w:r>
    </w:p>
    <w:p w14:paraId="36CC4D1F" w14:textId="77777777" w:rsidR="0074090A" w:rsidRPr="00CE4AFF" w:rsidRDefault="0074090A" w:rsidP="0074090A">
      <w:pPr>
        <w:jc w:val="both"/>
        <w:rPr>
          <w:rFonts w:ascii="Arial" w:hAnsi="Arial" w:cs="Arial"/>
        </w:rPr>
      </w:pPr>
    </w:p>
    <w:p w14:paraId="56B779E6" w14:textId="77777777" w:rsidR="0074090A" w:rsidRDefault="0074090A" w:rsidP="0074090A">
      <w:pPr>
        <w:jc w:val="both"/>
        <w:rPr>
          <w:rFonts w:ascii="Arial" w:hAnsi="Arial" w:cs="Arial"/>
        </w:rPr>
      </w:pPr>
      <w:r w:rsidRPr="00CE4AFF">
        <w:rPr>
          <w:rFonts w:ascii="Arial" w:hAnsi="Arial" w:cs="Arial"/>
        </w:rPr>
        <w:t>Data de nascimento: ___/___/______</w:t>
      </w:r>
    </w:p>
    <w:p w14:paraId="57CC4C03" w14:textId="77777777" w:rsidR="0074090A" w:rsidRDefault="0074090A" w:rsidP="0074090A">
      <w:pPr>
        <w:jc w:val="both"/>
        <w:rPr>
          <w:rFonts w:ascii="Arial" w:hAnsi="Arial" w:cs="Arial"/>
        </w:rPr>
      </w:pPr>
    </w:p>
    <w:p w14:paraId="538CF8AA" w14:textId="77777777" w:rsidR="0074090A" w:rsidRDefault="0074090A" w:rsidP="0074090A">
      <w:pPr>
        <w:jc w:val="both"/>
        <w:rPr>
          <w:rFonts w:ascii="Arial" w:hAnsi="Arial" w:cs="Arial"/>
        </w:rPr>
      </w:pPr>
      <w:r>
        <w:rPr>
          <w:rFonts w:ascii="Arial" w:hAnsi="Arial" w:cs="Arial"/>
        </w:rPr>
        <w:t>Endereço:</w:t>
      </w:r>
    </w:p>
    <w:p w14:paraId="622C68F9" w14:textId="77777777" w:rsidR="0074090A" w:rsidRDefault="0074090A" w:rsidP="0074090A">
      <w:pPr>
        <w:jc w:val="both"/>
        <w:rPr>
          <w:rFonts w:ascii="Arial" w:hAnsi="Arial" w:cs="Arial"/>
        </w:rPr>
      </w:pPr>
    </w:p>
    <w:p w14:paraId="5CC402C7" w14:textId="77777777" w:rsidR="0074090A" w:rsidRDefault="0074090A" w:rsidP="0074090A">
      <w:pPr>
        <w:jc w:val="both"/>
        <w:rPr>
          <w:rFonts w:ascii="Arial" w:hAnsi="Arial" w:cs="Arial"/>
        </w:rPr>
      </w:pPr>
      <w:r>
        <w:rPr>
          <w:rFonts w:ascii="Arial" w:hAnsi="Arial" w:cs="Arial"/>
        </w:rPr>
        <w:t>Rua_______________________________________________________</w:t>
      </w:r>
    </w:p>
    <w:p w14:paraId="66AB82D4" w14:textId="77777777" w:rsidR="0074090A" w:rsidRDefault="0074090A" w:rsidP="0074090A">
      <w:pPr>
        <w:jc w:val="both"/>
        <w:rPr>
          <w:rFonts w:ascii="Arial" w:hAnsi="Arial" w:cs="Arial"/>
        </w:rPr>
      </w:pPr>
    </w:p>
    <w:p w14:paraId="5CC6E67D" w14:textId="77777777" w:rsidR="0074090A" w:rsidRDefault="0074090A" w:rsidP="0074090A">
      <w:pPr>
        <w:jc w:val="both"/>
        <w:rPr>
          <w:rFonts w:ascii="Arial" w:hAnsi="Arial" w:cs="Arial"/>
        </w:rPr>
      </w:pPr>
      <w:r>
        <w:rPr>
          <w:rFonts w:ascii="Arial" w:hAnsi="Arial" w:cs="Arial"/>
        </w:rPr>
        <w:t>Bairro _____________________________________</w:t>
      </w:r>
    </w:p>
    <w:p w14:paraId="558543B1" w14:textId="77777777" w:rsidR="0074090A" w:rsidRDefault="0074090A" w:rsidP="0074090A">
      <w:pPr>
        <w:jc w:val="both"/>
        <w:rPr>
          <w:rFonts w:ascii="Arial" w:hAnsi="Arial" w:cs="Arial"/>
        </w:rPr>
      </w:pPr>
    </w:p>
    <w:p w14:paraId="7482C7EC" w14:textId="77777777" w:rsidR="0074090A" w:rsidRDefault="0074090A" w:rsidP="0074090A">
      <w:pPr>
        <w:jc w:val="both"/>
        <w:rPr>
          <w:rFonts w:ascii="Arial" w:hAnsi="Arial" w:cs="Arial"/>
        </w:rPr>
      </w:pPr>
      <w:r>
        <w:rPr>
          <w:rFonts w:ascii="Arial" w:hAnsi="Arial" w:cs="Arial"/>
        </w:rPr>
        <w:t>Cidade __________________________________</w:t>
      </w:r>
    </w:p>
    <w:p w14:paraId="583C94C8" w14:textId="77777777" w:rsidR="0074090A" w:rsidRDefault="0074090A" w:rsidP="0074090A">
      <w:pPr>
        <w:jc w:val="both"/>
        <w:rPr>
          <w:rFonts w:ascii="Arial" w:hAnsi="Arial" w:cs="Arial"/>
        </w:rPr>
      </w:pPr>
    </w:p>
    <w:p w14:paraId="272493CD" w14:textId="77777777" w:rsidR="0074090A" w:rsidRPr="00CE4AFF" w:rsidRDefault="0074090A" w:rsidP="0074090A">
      <w:pPr>
        <w:jc w:val="both"/>
        <w:rPr>
          <w:rFonts w:ascii="Arial" w:hAnsi="Arial" w:cs="Arial"/>
        </w:rPr>
      </w:pPr>
      <w:r>
        <w:rPr>
          <w:rFonts w:ascii="Arial" w:hAnsi="Arial" w:cs="Arial"/>
        </w:rPr>
        <w:t>Telefone: _____________________________</w:t>
      </w:r>
    </w:p>
    <w:p w14:paraId="4146DC77" w14:textId="77777777" w:rsidR="0074090A" w:rsidRDefault="0074090A" w:rsidP="0074090A">
      <w:pPr>
        <w:spacing w:line="276" w:lineRule="auto"/>
        <w:jc w:val="both"/>
        <w:rPr>
          <w:b/>
        </w:rPr>
      </w:pPr>
    </w:p>
    <w:tbl>
      <w:tblPr>
        <w:tblStyle w:val="Tabelacomgrade"/>
        <w:tblW w:w="9212" w:type="dxa"/>
        <w:tblLook w:val="04A0" w:firstRow="1" w:lastRow="0" w:firstColumn="1" w:lastColumn="0" w:noHBand="0" w:noVBand="1"/>
      </w:tblPr>
      <w:tblGrid>
        <w:gridCol w:w="5098"/>
        <w:gridCol w:w="1984"/>
        <w:gridCol w:w="2130"/>
      </w:tblGrid>
      <w:tr w:rsidR="0074090A" w14:paraId="53B123F2" w14:textId="77777777" w:rsidTr="00CE3B1F">
        <w:tc>
          <w:tcPr>
            <w:tcW w:w="5098" w:type="dxa"/>
          </w:tcPr>
          <w:p w14:paraId="56849586" w14:textId="77777777" w:rsidR="0074090A" w:rsidRDefault="0074090A" w:rsidP="00CE3B1F">
            <w:pPr>
              <w:jc w:val="both"/>
              <w:rPr>
                <w:b/>
              </w:rPr>
            </w:pPr>
            <w:r>
              <w:rPr>
                <w:b/>
              </w:rPr>
              <w:t>ESPECIFICAÇÃO</w:t>
            </w:r>
          </w:p>
        </w:tc>
        <w:tc>
          <w:tcPr>
            <w:tcW w:w="1984" w:type="dxa"/>
          </w:tcPr>
          <w:p w14:paraId="37691CC8" w14:textId="77777777" w:rsidR="0074090A" w:rsidRDefault="0074090A" w:rsidP="00CE3B1F">
            <w:pPr>
              <w:jc w:val="both"/>
              <w:rPr>
                <w:b/>
              </w:rPr>
            </w:pPr>
            <w:r>
              <w:rPr>
                <w:b/>
              </w:rPr>
              <w:t>PONTUAÇAO UNITÁRIA</w:t>
            </w:r>
          </w:p>
        </w:tc>
        <w:tc>
          <w:tcPr>
            <w:tcW w:w="2130" w:type="dxa"/>
          </w:tcPr>
          <w:p w14:paraId="5681FC19" w14:textId="77777777" w:rsidR="0074090A" w:rsidRDefault="0074090A" w:rsidP="00CE3B1F">
            <w:pPr>
              <w:jc w:val="both"/>
              <w:rPr>
                <w:b/>
              </w:rPr>
            </w:pPr>
            <w:r>
              <w:rPr>
                <w:b/>
              </w:rPr>
              <w:t>PONTUAÇÃO MÁXIMA</w:t>
            </w:r>
          </w:p>
        </w:tc>
      </w:tr>
      <w:tr w:rsidR="0074090A" w14:paraId="17237793" w14:textId="77777777" w:rsidTr="00CE3B1F">
        <w:tc>
          <w:tcPr>
            <w:tcW w:w="5098" w:type="dxa"/>
          </w:tcPr>
          <w:p w14:paraId="4DBCE516" w14:textId="77777777" w:rsidR="0074090A" w:rsidRDefault="0074090A" w:rsidP="00CE3B1F">
            <w:pPr>
              <w:jc w:val="both"/>
              <w:rPr>
                <w:b/>
              </w:rPr>
            </w:pPr>
            <w:r>
              <w:t xml:space="preserve">Ensino Fundamental; </w:t>
            </w:r>
          </w:p>
        </w:tc>
        <w:tc>
          <w:tcPr>
            <w:tcW w:w="1984" w:type="dxa"/>
          </w:tcPr>
          <w:p w14:paraId="62AD6597" w14:textId="08D48990" w:rsidR="0074090A" w:rsidRDefault="0074090A" w:rsidP="00CE3B1F">
            <w:pPr>
              <w:jc w:val="both"/>
              <w:rPr>
                <w:b/>
              </w:rPr>
            </w:pPr>
          </w:p>
        </w:tc>
        <w:tc>
          <w:tcPr>
            <w:tcW w:w="2130" w:type="dxa"/>
          </w:tcPr>
          <w:p w14:paraId="311F4193" w14:textId="5E51F298" w:rsidR="0074090A" w:rsidRDefault="0074090A" w:rsidP="00CE3B1F">
            <w:pPr>
              <w:jc w:val="both"/>
              <w:rPr>
                <w:b/>
              </w:rPr>
            </w:pPr>
          </w:p>
        </w:tc>
      </w:tr>
      <w:tr w:rsidR="0074090A" w14:paraId="34EE717A" w14:textId="77777777" w:rsidTr="00CE3B1F">
        <w:tc>
          <w:tcPr>
            <w:tcW w:w="5098" w:type="dxa"/>
          </w:tcPr>
          <w:p w14:paraId="46AF0DB5" w14:textId="77777777" w:rsidR="0074090A" w:rsidRDefault="0074090A" w:rsidP="00CE3B1F">
            <w:pPr>
              <w:jc w:val="both"/>
              <w:rPr>
                <w:b/>
              </w:rPr>
            </w:pPr>
            <w:r>
              <w:t>Cursos, Seminários, Jornadas, Simpósios e Congressos, relacionados a área de atuação, com data da emissão do comprovante dentro dos últimos cinco (5) anos, contados da data deste Edital</w:t>
            </w:r>
          </w:p>
        </w:tc>
        <w:tc>
          <w:tcPr>
            <w:tcW w:w="1984" w:type="dxa"/>
          </w:tcPr>
          <w:p w14:paraId="44ADA149" w14:textId="1D1088D7" w:rsidR="0074090A" w:rsidRDefault="0074090A" w:rsidP="00CE3B1F">
            <w:pPr>
              <w:jc w:val="both"/>
              <w:rPr>
                <w:b/>
              </w:rPr>
            </w:pPr>
          </w:p>
        </w:tc>
        <w:tc>
          <w:tcPr>
            <w:tcW w:w="2130" w:type="dxa"/>
          </w:tcPr>
          <w:p w14:paraId="541140C4" w14:textId="5CAE12B5" w:rsidR="0074090A" w:rsidRDefault="0074090A" w:rsidP="00CE3B1F">
            <w:pPr>
              <w:jc w:val="both"/>
              <w:rPr>
                <w:b/>
              </w:rPr>
            </w:pPr>
          </w:p>
        </w:tc>
      </w:tr>
      <w:tr w:rsidR="0074090A" w14:paraId="1F43649D" w14:textId="77777777" w:rsidTr="00CE3B1F">
        <w:tc>
          <w:tcPr>
            <w:tcW w:w="5098" w:type="dxa"/>
          </w:tcPr>
          <w:p w14:paraId="3A8419BB" w14:textId="77777777" w:rsidR="0074090A" w:rsidRDefault="0074090A" w:rsidP="00CE3B1F">
            <w:pPr>
              <w:jc w:val="both"/>
              <w:rPr>
                <w:b/>
              </w:rPr>
            </w:pPr>
            <w:r>
              <w:t>Tempo de serviço na Rede Pública e/ou Privada, na área de atuação (só será aceito para o computo total certidão/declaração com carimbo e assinatura do responsável pelo órgão emissor ou documento oficial que comprove o tempo de serviço)</w:t>
            </w:r>
          </w:p>
        </w:tc>
        <w:tc>
          <w:tcPr>
            <w:tcW w:w="1984" w:type="dxa"/>
          </w:tcPr>
          <w:p w14:paraId="285B8C56" w14:textId="1E5E66D7" w:rsidR="0074090A" w:rsidRDefault="0074090A" w:rsidP="00CE3B1F">
            <w:pPr>
              <w:jc w:val="both"/>
              <w:rPr>
                <w:b/>
              </w:rPr>
            </w:pPr>
          </w:p>
        </w:tc>
        <w:tc>
          <w:tcPr>
            <w:tcW w:w="2130" w:type="dxa"/>
          </w:tcPr>
          <w:p w14:paraId="7F2A9281" w14:textId="77777777" w:rsidR="0074090A" w:rsidRDefault="0074090A" w:rsidP="00CE3B1F">
            <w:pPr>
              <w:jc w:val="both"/>
              <w:rPr>
                <w:b/>
              </w:rPr>
            </w:pPr>
          </w:p>
        </w:tc>
      </w:tr>
    </w:tbl>
    <w:p w14:paraId="77779759" w14:textId="77777777" w:rsidR="0074090A" w:rsidRDefault="0074090A" w:rsidP="0074090A">
      <w:pPr>
        <w:tabs>
          <w:tab w:val="left" w:pos="3705"/>
        </w:tabs>
        <w:rPr>
          <w:rFonts w:ascii="Arial" w:hAnsi="Arial" w:cs="Arial"/>
          <w:b/>
        </w:rPr>
      </w:pPr>
    </w:p>
    <w:p w14:paraId="41F63A00" w14:textId="77777777" w:rsidR="0074090A" w:rsidRDefault="0074090A" w:rsidP="0074090A">
      <w:pPr>
        <w:tabs>
          <w:tab w:val="left" w:pos="3705"/>
        </w:tabs>
        <w:rPr>
          <w:rFonts w:ascii="Arial" w:hAnsi="Arial" w:cs="Arial"/>
          <w:b/>
        </w:rPr>
      </w:pPr>
    </w:p>
    <w:p w14:paraId="1E1BF7D4" w14:textId="77777777" w:rsidR="0074090A" w:rsidRDefault="0074090A" w:rsidP="0074090A">
      <w:pPr>
        <w:tabs>
          <w:tab w:val="left" w:pos="3705"/>
        </w:tabs>
        <w:rPr>
          <w:rFonts w:ascii="Arial" w:hAnsi="Arial" w:cs="Arial"/>
          <w:b/>
        </w:rPr>
      </w:pPr>
    </w:p>
    <w:p w14:paraId="31FF5416" w14:textId="77777777" w:rsidR="0074090A" w:rsidRDefault="0074090A" w:rsidP="0074090A">
      <w:pPr>
        <w:tabs>
          <w:tab w:val="left" w:pos="3705"/>
        </w:tabs>
        <w:rPr>
          <w:rFonts w:ascii="Arial" w:hAnsi="Arial" w:cs="Arial"/>
          <w:b/>
        </w:rPr>
      </w:pPr>
    </w:p>
    <w:p w14:paraId="2B49A231" w14:textId="77777777" w:rsidR="0074090A" w:rsidRDefault="0074090A" w:rsidP="0074090A">
      <w:pPr>
        <w:tabs>
          <w:tab w:val="left" w:pos="3705"/>
        </w:tabs>
        <w:rPr>
          <w:rFonts w:ascii="Arial" w:hAnsi="Arial" w:cs="Arial"/>
          <w:b/>
        </w:rPr>
      </w:pPr>
    </w:p>
    <w:p w14:paraId="42DFEF3E" w14:textId="77777777" w:rsidR="0074090A" w:rsidRDefault="0074090A" w:rsidP="0074090A">
      <w:pPr>
        <w:tabs>
          <w:tab w:val="left" w:pos="3705"/>
        </w:tabs>
        <w:rPr>
          <w:rFonts w:ascii="Arial" w:hAnsi="Arial" w:cs="Arial"/>
          <w:b/>
        </w:rPr>
      </w:pPr>
    </w:p>
    <w:p w14:paraId="23E9F544" w14:textId="77777777" w:rsidR="0074090A" w:rsidRPr="00574786" w:rsidRDefault="0074090A" w:rsidP="0074090A">
      <w:pPr>
        <w:tabs>
          <w:tab w:val="left" w:pos="3705"/>
        </w:tabs>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p w14:paraId="5E4E7568" w14:textId="02FB11F8" w:rsidR="0074090A" w:rsidRDefault="0074090A" w:rsidP="00476504">
      <w:pPr>
        <w:tabs>
          <w:tab w:val="left" w:pos="3705"/>
        </w:tabs>
        <w:rPr>
          <w:rFonts w:ascii="Arial" w:hAnsi="Arial" w:cs="Arial"/>
          <w:b/>
        </w:rPr>
      </w:pPr>
    </w:p>
    <w:p w14:paraId="74ECFBE1" w14:textId="77777777" w:rsidR="0074090A" w:rsidRPr="00574786" w:rsidRDefault="0074090A" w:rsidP="00476504">
      <w:pPr>
        <w:tabs>
          <w:tab w:val="left" w:pos="3705"/>
        </w:tabs>
      </w:pPr>
    </w:p>
    <w:sectPr w:rsidR="0074090A" w:rsidRPr="00574786"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03A75"/>
    <w:rsid w:val="00021212"/>
    <w:rsid w:val="000360E1"/>
    <w:rsid w:val="001307EC"/>
    <w:rsid w:val="00150EC1"/>
    <w:rsid w:val="00177442"/>
    <w:rsid w:val="00190196"/>
    <w:rsid w:val="001A43EE"/>
    <w:rsid w:val="001B25A0"/>
    <w:rsid w:val="001E31CB"/>
    <w:rsid w:val="00203CA2"/>
    <w:rsid w:val="00240E64"/>
    <w:rsid w:val="00251F88"/>
    <w:rsid w:val="0027125F"/>
    <w:rsid w:val="002845E5"/>
    <w:rsid w:val="00303E6A"/>
    <w:rsid w:val="0032561A"/>
    <w:rsid w:val="003477CA"/>
    <w:rsid w:val="00357603"/>
    <w:rsid w:val="0038521E"/>
    <w:rsid w:val="003B37E7"/>
    <w:rsid w:val="003D595B"/>
    <w:rsid w:val="004033C1"/>
    <w:rsid w:val="00407178"/>
    <w:rsid w:val="00462D9B"/>
    <w:rsid w:val="00476504"/>
    <w:rsid w:val="00484D84"/>
    <w:rsid w:val="00490EA9"/>
    <w:rsid w:val="00491E8C"/>
    <w:rsid w:val="004A0300"/>
    <w:rsid w:val="004D44E6"/>
    <w:rsid w:val="004E55E9"/>
    <w:rsid w:val="00510165"/>
    <w:rsid w:val="00526E1E"/>
    <w:rsid w:val="00554FF5"/>
    <w:rsid w:val="00574786"/>
    <w:rsid w:val="00590D64"/>
    <w:rsid w:val="005A1E44"/>
    <w:rsid w:val="005D2CA7"/>
    <w:rsid w:val="0062100B"/>
    <w:rsid w:val="00625180"/>
    <w:rsid w:val="0063068E"/>
    <w:rsid w:val="006415B4"/>
    <w:rsid w:val="006551D1"/>
    <w:rsid w:val="00656B75"/>
    <w:rsid w:val="00661D45"/>
    <w:rsid w:val="006671AE"/>
    <w:rsid w:val="0068041E"/>
    <w:rsid w:val="006C2745"/>
    <w:rsid w:val="006C483B"/>
    <w:rsid w:val="0074090A"/>
    <w:rsid w:val="00753175"/>
    <w:rsid w:val="00755826"/>
    <w:rsid w:val="0076183B"/>
    <w:rsid w:val="00762FE8"/>
    <w:rsid w:val="0076798F"/>
    <w:rsid w:val="007A3597"/>
    <w:rsid w:val="007B12F5"/>
    <w:rsid w:val="007B229F"/>
    <w:rsid w:val="007C1680"/>
    <w:rsid w:val="007E22CC"/>
    <w:rsid w:val="00813DED"/>
    <w:rsid w:val="00832A86"/>
    <w:rsid w:val="00865B12"/>
    <w:rsid w:val="00876649"/>
    <w:rsid w:val="00876F16"/>
    <w:rsid w:val="00881111"/>
    <w:rsid w:val="008E3F20"/>
    <w:rsid w:val="008F24B7"/>
    <w:rsid w:val="00914379"/>
    <w:rsid w:val="00917652"/>
    <w:rsid w:val="00923756"/>
    <w:rsid w:val="009263DB"/>
    <w:rsid w:val="00934D88"/>
    <w:rsid w:val="009435E0"/>
    <w:rsid w:val="00950E75"/>
    <w:rsid w:val="009563CF"/>
    <w:rsid w:val="00991BE1"/>
    <w:rsid w:val="009A7C14"/>
    <w:rsid w:val="009B5D8F"/>
    <w:rsid w:val="009D183E"/>
    <w:rsid w:val="009E15FB"/>
    <w:rsid w:val="009E3EE0"/>
    <w:rsid w:val="00A369E6"/>
    <w:rsid w:val="00A44988"/>
    <w:rsid w:val="00A640FE"/>
    <w:rsid w:val="00A71EFD"/>
    <w:rsid w:val="00AA090E"/>
    <w:rsid w:val="00AA2E67"/>
    <w:rsid w:val="00AB3D7D"/>
    <w:rsid w:val="00AC00ED"/>
    <w:rsid w:val="00AF018F"/>
    <w:rsid w:val="00B10D37"/>
    <w:rsid w:val="00B45275"/>
    <w:rsid w:val="00B454C0"/>
    <w:rsid w:val="00B5368C"/>
    <w:rsid w:val="00B66C05"/>
    <w:rsid w:val="00B9211A"/>
    <w:rsid w:val="00B93DED"/>
    <w:rsid w:val="00B97740"/>
    <w:rsid w:val="00BC3773"/>
    <w:rsid w:val="00C105AD"/>
    <w:rsid w:val="00C11CDB"/>
    <w:rsid w:val="00C32077"/>
    <w:rsid w:val="00C679A5"/>
    <w:rsid w:val="00C801C7"/>
    <w:rsid w:val="00CA1982"/>
    <w:rsid w:val="00CD42C3"/>
    <w:rsid w:val="00D03797"/>
    <w:rsid w:val="00D07BCB"/>
    <w:rsid w:val="00D829E0"/>
    <w:rsid w:val="00D875A3"/>
    <w:rsid w:val="00DB0256"/>
    <w:rsid w:val="00DC0DF8"/>
    <w:rsid w:val="00DC60C6"/>
    <w:rsid w:val="00DC6728"/>
    <w:rsid w:val="00DD303B"/>
    <w:rsid w:val="00DD34D5"/>
    <w:rsid w:val="00DE7905"/>
    <w:rsid w:val="00E207AD"/>
    <w:rsid w:val="00EC0A81"/>
    <w:rsid w:val="00EE439E"/>
    <w:rsid w:val="00F37A4C"/>
    <w:rsid w:val="00F51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semiHidden/>
    <w:unhideWhenUsed/>
    <w:rsid w:val="00762FE8"/>
    <w:pPr>
      <w:spacing w:after="120"/>
    </w:pPr>
  </w:style>
  <w:style w:type="character" w:customStyle="1" w:styleId="CorpodetextoChar">
    <w:name w:val="Corpo de texto Char"/>
    <w:basedOn w:val="Fontepargpadro"/>
    <w:link w:val="Corpodetexto"/>
    <w:uiPriority w:val="99"/>
    <w:semiHidden/>
    <w:rsid w:val="00762FE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uiPriority w:val="39"/>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7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1544</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jaqueline deon</cp:lastModifiedBy>
  <cp:revision>8</cp:revision>
  <cp:lastPrinted>2024-02-06T18:12:00Z</cp:lastPrinted>
  <dcterms:created xsi:type="dcterms:W3CDTF">2024-06-06T12:02:00Z</dcterms:created>
  <dcterms:modified xsi:type="dcterms:W3CDTF">2024-07-29T16:05:00Z</dcterms:modified>
</cp:coreProperties>
</file>